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6EE3BDC9" w:rsidR="000B10DF" w:rsidRDefault="000B10DF" w:rsidP="000B10DF">
      <w:pPr>
        <w:rPr>
          <w:rFonts w:ascii="Arial" w:hAnsi="Arial" w:cs="Arial"/>
          <w:sz w:val="24"/>
          <w:szCs w:val="24"/>
        </w:rPr>
      </w:pPr>
      <w:r>
        <w:rPr>
          <w:rFonts w:ascii="Arial" w:hAnsi="Arial" w:cs="Arial"/>
          <w:sz w:val="24"/>
          <w:szCs w:val="24"/>
        </w:rPr>
        <w:t xml:space="preserve">Nr rej. </w:t>
      </w:r>
      <w:r w:rsidR="00B96F4D">
        <w:rPr>
          <w:rFonts w:ascii="Arial" w:hAnsi="Arial" w:cs="Arial"/>
          <w:sz w:val="24"/>
          <w:szCs w:val="24"/>
        </w:rPr>
        <w:t>35/Z/23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744083">
        <w:rPr>
          <w:rFonts w:ascii="Arial" w:hAnsi="Arial" w:cs="Arial"/>
          <w:sz w:val="24"/>
          <w:szCs w:val="24"/>
        </w:rPr>
        <w:t>26</w:t>
      </w:r>
      <w:r w:rsidR="009E249C">
        <w:rPr>
          <w:rFonts w:ascii="Arial" w:hAnsi="Arial" w:cs="Arial"/>
          <w:sz w:val="24"/>
          <w:szCs w:val="24"/>
        </w:rPr>
        <w:t>.09</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4013EDF1"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744083">
        <w:rPr>
          <w:rFonts w:ascii="Arial" w:hAnsi="Arial" w:cs="Arial"/>
        </w:rPr>
        <w:t>4</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18A963F4"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744083">
        <w:rPr>
          <w:rFonts w:ascii="Arial" w:hAnsi="Arial" w:cs="Arial"/>
          <w:sz w:val="24"/>
          <w:szCs w:val="24"/>
        </w:rPr>
        <w:t>4.4</w:t>
      </w:r>
      <w:r>
        <w:rPr>
          <w:rFonts w:ascii="Arial" w:hAnsi="Arial" w:cs="Arial"/>
          <w:sz w:val="24"/>
          <w:szCs w:val="24"/>
        </w:rPr>
        <w:t xml:space="preserve"> do SIWZ: </w:t>
      </w:r>
      <w:bookmarkStart w:id="0" w:name="_Hlk51102763"/>
    </w:p>
    <w:bookmarkEnd w:id="0"/>
    <w:p w14:paraId="2AEE6801" w14:textId="13BD443B" w:rsidR="003E514E" w:rsidRDefault="00744083" w:rsidP="00B7311A">
      <w:pPr>
        <w:pStyle w:val="Akapitzlist"/>
        <w:ind w:left="567"/>
        <w:rPr>
          <w:rFonts w:ascii="Arial" w:hAnsi="Arial" w:cs="Arial"/>
        </w:rPr>
      </w:pPr>
      <w:r>
        <w:rPr>
          <w:rFonts w:ascii="Arial" w:hAnsi="Arial" w:cs="Arial"/>
        </w:rPr>
        <w:t>Zadanie 1</w:t>
      </w:r>
      <w:r w:rsidR="003E514E">
        <w:rPr>
          <w:rFonts w:ascii="Arial" w:hAnsi="Arial" w:cs="Arial"/>
        </w:rPr>
        <w:t xml:space="preserve">: </w:t>
      </w:r>
      <w:r w:rsidR="009846F6">
        <w:rPr>
          <w:rFonts w:ascii="Arial" w:hAnsi="Arial" w:cs="Arial"/>
        </w:rPr>
        <w:t>Akcesoria laboratoryjne – membrany</w:t>
      </w:r>
    </w:p>
    <w:p w14:paraId="796E0482" w14:textId="1A788BE4" w:rsidR="009846F6" w:rsidRDefault="00744083" w:rsidP="009846F6">
      <w:pPr>
        <w:pStyle w:val="Akapitzlist"/>
        <w:ind w:left="567"/>
        <w:rPr>
          <w:rFonts w:ascii="Arial" w:hAnsi="Arial" w:cs="Arial"/>
        </w:rPr>
      </w:pPr>
      <w:r>
        <w:rPr>
          <w:rFonts w:ascii="Arial" w:hAnsi="Arial" w:cs="Arial"/>
        </w:rPr>
        <w:t>Zadanie 2</w:t>
      </w:r>
      <w:r w:rsidR="0052745A" w:rsidRPr="003A04AD">
        <w:rPr>
          <w:rFonts w:ascii="Arial" w:hAnsi="Arial" w:cs="Arial"/>
        </w:rPr>
        <w:t xml:space="preserve">: </w:t>
      </w:r>
      <w:r w:rsidR="00C03C9E">
        <w:rPr>
          <w:rFonts w:ascii="Arial" w:hAnsi="Arial" w:cs="Arial"/>
        </w:rPr>
        <w:t xml:space="preserve">Akcesoria laboratoryjne – </w:t>
      </w:r>
      <w:r w:rsidR="009846F6">
        <w:rPr>
          <w:rFonts w:ascii="Arial" w:hAnsi="Arial" w:cs="Arial"/>
        </w:rPr>
        <w:t>membrany</w:t>
      </w:r>
    </w:p>
    <w:p w14:paraId="5866B306" w14:textId="6BFB4F25" w:rsidR="009846F6" w:rsidRDefault="00744083" w:rsidP="009846F6">
      <w:pPr>
        <w:pStyle w:val="Akapitzlist"/>
        <w:ind w:left="567"/>
        <w:rPr>
          <w:rFonts w:ascii="Arial" w:hAnsi="Arial" w:cs="Arial"/>
        </w:rPr>
      </w:pPr>
      <w:r>
        <w:rPr>
          <w:rFonts w:ascii="Arial" w:hAnsi="Arial" w:cs="Arial"/>
        </w:rPr>
        <w:t>Zadanie 3</w:t>
      </w:r>
      <w:r w:rsidR="0052745A" w:rsidRPr="003A04AD">
        <w:rPr>
          <w:rFonts w:ascii="Arial" w:hAnsi="Arial" w:cs="Arial"/>
        </w:rPr>
        <w:t>:</w:t>
      </w:r>
      <w:r w:rsidR="0052745A">
        <w:rPr>
          <w:rFonts w:ascii="Arial" w:hAnsi="Arial" w:cs="Arial"/>
        </w:rPr>
        <w:t xml:space="preserve"> </w:t>
      </w:r>
      <w:r w:rsidR="009A7DCC">
        <w:rPr>
          <w:rFonts w:ascii="Arial" w:hAnsi="Arial" w:cs="Arial"/>
        </w:rPr>
        <w:t>Podłoże LB Agar</w:t>
      </w:r>
    </w:p>
    <w:p w14:paraId="4BF049E6" w14:textId="70DAF7B5" w:rsidR="00264F32" w:rsidRPr="009846F6" w:rsidRDefault="00744083" w:rsidP="009846F6">
      <w:pPr>
        <w:pStyle w:val="Akapitzlist"/>
        <w:ind w:left="567"/>
        <w:rPr>
          <w:rFonts w:ascii="Arial" w:hAnsi="Arial" w:cs="Arial"/>
        </w:rPr>
      </w:pPr>
      <w:r>
        <w:rPr>
          <w:rFonts w:ascii="Arial" w:hAnsi="Arial" w:cs="Arial"/>
        </w:rPr>
        <w:t>Zadanie 4</w:t>
      </w:r>
      <w:r w:rsidR="00264F32">
        <w:rPr>
          <w:rFonts w:ascii="Arial" w:hAnsi="Arial" w:cs="Arial"/>
        </w:rPr>
        <w:t xml:space="preserve">: </w:t>
      </w:r>
      <w:r w:rsidR="009A7DCC">
        <w:rPr>
          <w:rFonts w:ascii="Arial" w:hAnsi="Arial" w:cs="Arial"/>
        </w:rPr>
        <w:t>Odczynniki laboratoryjne – odczynniki chemiczne</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44C656F7" w14:textId="79053F77"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r w:rsidR="001B580B">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938AB19"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744083">
        <w:rPr>
          <w:rFonts w:ascii="Arial" w:hAnsi="Arial" w:cs="Arial"/>
          <w:sz w:val="24"/>
          <w:szCs w:val="24"/>
        </w:rPr>
        <w:t>4</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14310139"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B96F4D">
        <w:rPr>
          <w:rFonts w:ascii="Arial" w:hAnsi="Arial" w:cs="Arial"/>
          <w:b/>
          <w:sz w:val="24"/>
          <w:szCs w:val="24"/>
        </w:rPr>
        <w:t>35/Z/23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42678B99" w14:textId="77777777" w:rsidR="00744083" w:rsidRDefault="00744083" w:rsidP="00744083">
      <w:pPr>
        <w:autoSpaceDE w:val="0"/>
        <w:autoSpaceDN w:val="0"/>
        <w:adjustRightInd w:val="0"/>
        <w:jc w:val="both"/>
        <w:rPr>
          <w:rFonts w:ascii="Arial" w:hAnsi="Arial" w:cs="Arial"/>
          <w:sz w:val="24"/>
          <w:szCs w:val="24"/>
          <w:lang w:eastAsia="en-US"/>
        </w:rPr>
      </w:pPr>
    </w:p>
    <w:p w14:paraId="1963387D" w14:textId="77777777" w:rsidR="00744083" w:rsidRDefault="00744083" w:rsidP="00744083">
      <w:pPr>
        <w:autoSpaceDE w:val="0"/>
        <w:autoSpaceDN w:val="0"/>
        <w:adjustRightInd w:val="0"/>
        <w:jc w:val="both"/>
        <w:rPr>
          <w:rFonts w:ascii="Arial" w:hAnsi="Arial" w:cs="Arial"/>
          <w:sz w:val="24"/>
          <w:szCs w:val="24"/>
          <w:lang w:eastAsia="en-US"/>
        </w:rPr>
      </w:pPr>
    </w:p>
    <w:p w14:paraId="0E7ADDF8" w14:textId="77777777" w:rsidR="00744083" w:rsidRPr="00264F32" w:rsidRDefault="00744083" w:rsidP="00744083">
      <w:pPr>
        <w:autoSpaceDE w:val="0"/>
        <w:autoSpaceDN w:val="0"/>
        <w:adjustRightInd w:val="0"/>
        <w:jc w:val="both"/>
        <w:rPr>
          <w:rFonts w:ascii="Arial" w:hAnsi="Arial" w:cs="Arial"/>
          <w:sz w:val="24"/>
          <w:szCs w:val="24"/>
          <w:lang w:eastAsia="en-US"/>
        </w:rPr>
      </w:pP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5824B26D"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744083">
        <w:rPr>
          <w:rFonts w:ascii="Arial" w:hAnsi="Arial" w:cs="Arial"/>
          <w:sz w:val="24"/>
          <w:szCs w:val="24"/>
        </w:rPr>
        <w:t>4</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744083">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5DBD2D32"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B96F4D">
        <w:rPr>
          <w:rFonts w:ascii="Arial" w:hAnsi="Arial" w:cs="Arial"/>
          <w:b/>
          <w:sz w:val="24"/>
          <w:szCs w:val="24"/>
        </w:rPr>
        <w:t>05</w:t>
      </w:r>
      <w:r w:rsidR="00744083">
        <w:rPr>
          <w:rFonts w:ascii="Arial" w:hAnsi="Arial" w:cs="Arial"/>
          <w:b/>
          <w:sz w:val="24"/>
          <w:szCs w:val="24"/>
        </w:rPr>
        <w:t>.10</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X. SPOSÓB POROZUMIEWANIA SIĘ</w:t>
      </w:r>
    </w:p>
    <w:p w14:paraId="369271D9" w14:textId="77777777" w:rsidR="000B10DF" w:rsidRDefault="000B10DF" w:rsidP="000B10DF">
      <w:pPr>
        <w:jc w:val="both"/>
        <w:rPr>
          <w:rFonts w:ascii="Arial" w:hAnsi="Arial" w:cs="Arial"/>
          <w:sz w:val="24"/>
          <w:szCs w:val="24"/>
        </w:rPr>
      </w:pPr>
    </w:p>
    <w:p w14:paraId="2B266EAB" w14:textId="6BF9BFE8"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4E6D3796"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B96F4D" w:rsidRPr="00B96F4D">
        <w:rPr>
          <w:rFonts w:ascii="Arial" w:hAnsi="Arial" w:cs="Arial"/>
          <w:b/>
          <w:bCs/>
          <w:sz w:val="24"/>
          <w:szCs w:val="24"/>
        </w:rPr>
        <w:t>05</w:t>
      </w:r>
      <w:r w:rsidR="00744083">
        <w:rPr>
          <w:rFonts w:ascii="Arial" w:hAnsi="Arial" w:cs="Arial"/>
          <w:b/>
          <w:bCs/>
          <w:sz w:val="24"/>
          <w:szCs w:val="24"/>
        </w:rPr>
        <w:t>.10</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lastRenderedPageBreak/>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Pr="009A7DCC"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14750F9" w14:textId="77777777" w:rsidR="003E514E" w:rsidRDefault="003E514E" w:rsidP="003E514E">
      <w:pPr>
        <w:tabs>
          <w:tab w:val="left" w:pos="1276"/>
        </w:tabs>
        <w:ind w:left="360"/>
        <w:jc w:val="both"/>
        <w:rPr>
          <w:rFonts w:ascii="Arial" w:hAnsi="Arial" w:cs="Arial"/>
          <w:sz w:val="24"/>
          <w:szCs w:val="24"/>
        </w:rPr>
      </w:pPr>
    </w:p>
    <w:p w14:paraId="5D576CD5" w14:textId="77777777" w:rsidR="00744083" w:rsidRDefault="00744083" w:rsidP="003E514E">
      <w:pPr>
        <w:tabs>
          <w:tab w:val="left" w:pos="1276"/>
        </w:tabs>
        <w:ind w:left="360"/>
        <w:jc w:val="both"/>
        <w:rPr>
          <w:rFonts w:ascii="Arial" w:hAnsi="Arial" w:cs="Arial"/>
          <w:sz w:val="24"/>
          <w:szCs w:val="24"/>
        </w:rPr>
      </w:pPr>
    </w:p>
    <w:p w14:paraId="3F429970" w14:textId="77777777" w:rsidR="001B580B" w:rsidRPr="003E514E" w:rsidRDefault="001B580B"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lastRenderedPageBreak/>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7EA3BE74"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B96F4D">
        <w:rPr>
          <w:rFonts w:ascii="Arial" w:hAnsi="Arial" w:cs="Arial"/>
          <w:b/>
          <w:sz w:val="24"/>
          <w:szCs w:val="24"/>
        </w:rPr>
        <w:t>35/Z/23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r>
      <w:r>
        <w:rPr>
          <w:rFonts w:ascii="Arial" w:hAnsi="Arial" w:cs="Arial"/>
          <w:sz w:val="24"/>
          <w:szCs w:val="24"/>
        </w:rPr>
        <w:lastRenderedPageBreak/>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B9F92EF" w:rsidR="0052745A" w:rsidRDefault="0052745A" w:rsidP="0052745A">
      <w:pPr>
        <w:pStyle w:val="Akapitzlist"/>
        <w:tabs>
          <w:tab w:val="left" w:pos="1276"/>
        </w:tabs>
        <w:ind w:left="705"/>
        <w:rPr>
          <w:rFonts w:ascii="Arial" w:hAnsi="Arial" w:cs="Arial"/>
        </w:rPr>
      </w:pPr>
      <w:r>
        <w:rPr>
          <w:rFonts w:ascii="Arial" w:hAnsi="Arial" w:cs="Arial"/>
        </w:rPr>
        <w:t xml:space="preserve">Zadanie nr 4: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0BBC6756"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sidR="00744083">
        <w:rPr>
          <w:rFonts w:ascii="Arial" w:eastAsia="Times New Roman" w:hAnsi="Arial" w:cs="Arial"/>
          <w:kern w:val="0"/>
          <w:sz w:val="24"/>
          <w:szCs w:val="24"/>
          <w:lang w:eastAsia="en-GB"/>
        </w:rPr>
        <w:t>4.4</w:t>
      </w:r>
      <w:r>
        <w:rPr>
          <w:rFonts w:ascii="Arial" w:eastAsia="Times New Roman" w:hAnsi="Arial" w:cs="Arial"/>
          <w:kern w:val="0"/>
          <w:sz w:val="24"/>
          <w:szCs w:val="24"/>
          <w:lang w:eastAsia="en-GB"/>
        </w:rPr>
        <w:t xml:space="preserve"> do SIWZ oraz ofertą złożoną w odpowiedzi na postępowanie nr </w:t>
      </w:r>
      <w:r w:rsidR="00B96F4D">
        <w:rPr>
          <w:rFonts w:ascii="Arial" w:eastAsia="Times New Roman" w:hAnsi="Arial" w:cs="Arial"/>
          <w:b/>
          <w:kern w:val="0"/>
          <w:sz w:val="24"/>
          <w:szCs w:val="24"/>
          <w:lang w:eastAsia="en-GB"/>
        </w:rPr>
        <w:t>35/Z/23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7EA86BAA"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744083">
        <w:rPr>
          <w:rFonts w:ascii="Arial" w:eastAsia="Times New Roman" w:hAnsi="Arial" w:cs="Arial"/>
          <w:i/>
          <w:kern w:val="0"/>
          <w:sz w:val="24"/>
          <w:szCs w:val="24"/>
          <w:lang w:eastAsia="en-GB"/>
        </w:rPr>
        <w:t>4</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5960BA01"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r w:rsidR="001B580B">
        <w:rPr>
          <w:rFonts w:ascii="Arial" w:hAnsi="Arial" w:cs="Arial"/>
        </w:rPr>
        <w:t>;</w:t>
      </w:r>
    </w:p>
    <w:p w14:paraId="27011478" w14:textId="6ECCA947"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r w:rsidR="001B580B">
        <w:rPr>
          <w:rFonts w:ascii="Arial" w:hAnsi="Arial" w:cs="Arial"/>
        </w:rPr>
        <w:t>;</w:t>
      </w:r>
    </w:p>
    <w:p w14:paraId="46BAC79A" w14:textId="0CC5FED7"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7"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8"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w:t>
      </w:r>
      <w:r>
        <w:rPr>
          <w:rFonts w:ascii="Arial" w:eastAsia="Times New Roman" w:hAnsi="Arial" w:cs="Arial"/>
          <w:kern w:val="0"/>
          <w:sz w:val="24"/>
          <w:szCs w:val="24"/>
          <w:lang w:eastAsia="en-GB"/>
        </w:rPr>
        <w:lastRenderedPageBreak/>
        <w:t xml:space="preserve">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5962890B"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744083">
        <w:rPr>
          <w:rFonts w:ascii="Arial" w:eastAsia="Times New Roman" w:hAnsi="Arial" w:cs="Arial"/>
          <w:kern w:val="0"/>
          <w:sz w:val="24"/>
          <w:szCs w:val="24"/>
          <w:lang w:eastAsia="en-GB"/>
        </w:rPr>
        <w:t>4</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0D11D0CF" w14:textId="343056AB" w:rsidR="007355FA" w:rsidRPr="00744083" w:rsidRDefault="00B818D3" w:rsidP="00744083">
      <w:r>
        <w:br w:type="page"/>
      </w:r>
    </w:p>
    <w:p w14:paraId="09571FAD" w14:textId="01AD08E1" w:rsidR="0025719D" w:rsidRPr="008A22C2" w:rsidRDefault="00744083" w:rsidP="00CC75CD">
      <w:pPr>
        <w:jc w:val="right"/>
        <w:rPr>
          <w:rFonts w:ascii="Arial" w:hAnsi="Arial" w:cs="Arial"/>
        </w:rPr>
      </w:pPr>
      <w:r>
        <w:rPr>
          <w:rFonts w:ascii="Arial" w:hAnsi="Arial" w:cs="Arial"/>
        </w:rPr>
        <w:lastRenderedPageBreak/>
        <w:t>Załącznik nr 4.1</w:t>
      </w:r>
    </w:p>
    <w:p w14:paraId="0936BF26" w14:textId="77777777" w:rsidR="0025719D" w:rsidRDefault="0025719D" w:rsidP="0025719D">
      <w:pPr>
        <w:rPr>
          <w:rFonts w:ascii="Arial" w:hAnsi="Arial" w:cs="Arial"/>
        </w:rPr>
      </w:pPr>
    </w:p>
    <w:p w14:paraId="6E66F8C0" w14:textId="66B6D53B" w:rsidR="0025719D" w:rsidRDefault="00744083" w:rsidP="0025719D">
      <w:pPr>
        <w:rPr>
          <w:rFonts w:ascii="Arial" w:hAnsi="Arial" w:cs="Arial"/>
        </w:rPr>
      </w:pPr>
      <w:r>
        <w:rPr>
          <w:rFonts w:ascii="Arial" w:hAnsi="Arial" w:cs="Arial"/>
        </w:rPr>
        <w:t>Zadanie 1</w:t>
      </w:r>
      <w:r w:rsidR="0025719D">
        <w:rPr>
          <w:rFonts w:ascii="Arial" w:hAnsi="Arial" w:cs="Arial"/>
        </w:rPr>
        <w:t>.</w:t>
      </w:r>
      <w:r w:rsidR="0025719D" w:rsidRPr="008A22C2">
        <w:rPr>
          <w:rFonts w:ascii="Arial" w:hAnsi="Arial" w:cs="Arial"/>
        </w:rPr>
        <w:t xml:space="preserve"> </w:t>
      </w:r>
      <w:r w:rsidR="00264F32" w:rsidRPr="00264F32">
        <w:rPr>
          <w:rFonts w:ascii="Arial" w:hAnsi="Arial" w:cs="Arial"/>
        </w:rPr>
        <w:t>Akcesoria laboratoryjne – membrany</w:t>
      </w:r>
    </w:p>
    <w:p w14:paraId="67089CC5" w14:textId="77777777" w:rsidR="0025719D" w:rsidRPr="008A22C2" w:rsidRDefault="0025719D" w:rsidP="0025719D">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2745A" w14:paraId="363D1A37"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1D3D5" w14:textId="77777777" w:rsidR="0025719D" w:rsidRDefault="0025719D" w:rsidP="0052745A">
            <w:pPr>
              <w:spacing w:line="252" w:lineRule="auto"/>
              <w:jc w:val="center"/>
              <w:rPr>
                <w:rFonts w:ascii="Arial" w:hAnsi="Arial" w:cs="Arial"/>
                <w:color w:val="000000"/>
                <w:sz w:val="18"/>
                <w:szCs w:val="18"/>
                <w:lang w:eastAsia="en-US"/>
              </w:rPr>
            </w:pPr>
          </w:p>
          <w:p w14:paraId="3E0FE7D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D11D3"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17769"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AED3FB"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7370D"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1D7B2A8"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DB512"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8257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138D7"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E7350"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8A6C"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745A" w14:paraId="5A7204F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12386AC" w14:textId="77777777" w:rsidR="0052745A" w:rsidRDefault="0052745A" w:rsidP="0052745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AF25465" w14:textId="170BD8FF" w:rsidR="0052745A" w:rsidRPr="003B66A9" w:rsidRDefault="00BB56C9" w:rsidP="00BC6CE9">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Membrany poliwęglanowe (filtry membranowe) 0,1 μm o średnicy membrany 19mm, charakteryzujące się  wysoką odpornością chemiczną i termiczną do stosowania w laboratoriach biologicznych, kompatybilne z ekst</w:t>
            </w:r>
            <w:r w:rsidR="00BC6CE9">
              <w:rPr>
                <w:rFonts w:asciiTheme="minorHAnsi" w:hAnsiTheme="minorHAnsi" w:cstheme="minorHAnsi"/>
                <w:bCs/>
                <w:color w:val="000000"/>
                <w:sz w:val="22"/>
                <w:szCs w:val="22"/>
                <w:lang w:eastAsia="en-US"/>
              </w:rPr>
              <w:t>ruderem strzykawkowym typu mini</w:t>
            </w:r>
            <w:r w:rsidRPr="00BB56C9">
              <w:rPr>
                <w:rFonts w:asciiTheme="minorHAnsi" w:hAnsiTheme="minorHAnsi" w:cstheme="minorHAnsi"/>
                <w:bCs/>
                <w:color w:val="000000"/>
                <w:sz w:val="22"/>
                <w:szCs w:val="22"/>
                <w:lang w:eastAsia="en-US"/>
              </w:rPr>
              <w:t xml:space="preserve">-extruder, opakowanie 100 sztuk, </w:t>
            </w:r>
            <w:r w:rsidRPr="00BC6CE9">
              <w:rPr>
                <w:rFonts w:asciiTheme="minorHAnsi" w:hAnsiTheme="minorHAnsi" w:cstheme="minorHAnsi"/>
                <w:bCs/>
                <w:sz w:val="22"/>
                <w:szCs w:val="22"/>
                <w:lang w:eastAsia="en-US"/>
              </w:rPr>
              <w:t>nie gorszy niż Whatman 800309</w:t>
            </w:r>
            <w:r w:rsidR="00BC6CE9">
              <w:rPr>
                <w:rFonts w:asciiTheme="minorHAnsi" w:hAnsiTheme="minorHAnsi" w:cstheme="minorHAnsi"/>
                <w:bCs/>
                <w:sz w:val="22"/>
                <w:szCs w:val="22"/>
                <w:lang w:eastAsia="en-US"/>
              </w:rPr>
              <w:t xml:space="preserve"> l</w:t>
            </w:r>
            <w:r w:rsidRPr="00BC6CE9">
              <w:rPr>
                <w:rFonts w:asciiTheme="minorHAnsi" w:hAnsiTheme="minorHAnsi" w:cstheme="minorHAnsi"/>
                <w:bCs/>
                <w:sz w:val="22"/>
                <w:szCs w:val="22"/>
                <w:lang w:eastAsia="en-US"/>
              </w:rPr>
              <w:t xml:space="preserve">ub </w:t>
            </w:r>
            <w:r w:rsidRPr="00BB56C9">
              <w:rPr>
                <w:rFonts w:asciiTheme="minorHAnsi" w:hAnsiTheme="minorHAnsi" w:cstheme="minorHAnsi"/>
                <w:bCs/>
                <w:sz w:val="22"/>
                <w:szCs w:val="22"/>
                <w:lang w:eastAsia="en-US"/>
              </w:rPr>
              <w:t>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D9C6D5A" w14:textId="426C6C1D" w:rsidR="0052745A" w:rsidRPr="005F5798"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51BD42F"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7A7FBA4"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26DCA5A"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F89744"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3CFEADE"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27B41B05"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363C8B" w14:textId="77777777" w:rsidR="0052745A" w:rsidRDefault="0052745A"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32BD8A25" w14:textId="60F65017" w:rsidR="0052745A" w:rsidRDefault="00BB56C9" w:rsidP="001B580B">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 xml:space="preserve">Membrany poliwęglanowe (filtry membranowe) 0,2μm o średnicy membrany 19mm, charakteryzujące się  wysoką odpornością chemiczną i termiczną do stosowania w laboratoriach biologicznych, kompatybilne z ekstruderem </w:t>
            </w:r>
            <w:r w:rsidR="00BC6CE9">
              <w:rPr>
                <w:rFonts w:asciiTheme="minorHAnsi" w:hAnsiTheme="minorHAnsi" w:cstheme="minorHAnsi"/>
                <w:color w:val="000000"/>
                <w:sz w:val="22"/>
                <w:szCs w:val="22"/>
                <w:lang w:eastAsia="en-US"/>
              </w:rPr>
              <w:t>strzykawkowym typu mini</w:t>
            </w:r>
            <w:r w:rsidRPr="00BB56C9">
              <w:rPr>
                <w:rFonts w:asciiTheme="minorHAnsi" w:hAnsiTheme="minorHAnsi" w:cstheme="minorHAnsi"/>
                <w:color w:val="000000"/>
                <w:sz w:val="22"/>
                <w:szCs w:val="22"/>
                <w:lang w:eastAsia="en-US"/>
              </w:rPr>
              <w:t>-extruder, opakowanie 100 sztuk, nie gorszy niż Whatman 10417004</w:t>
            </w:r>
            <w:r>
              <w:rPr>
                <w:rFonts w:asciiTheme="minorHAnsi" w:hAnsiTheme="minorHAnsi" w:cstheme="minorHAnsi"/>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C698BA1" w14:textId="547C5C9E" w:rsidR="0052745A"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81E5F53"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3BEA10"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58F4BC4"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5A8408"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87FAFA" w14:textId="77777777" w:rsidR="0052745A" w:rsidRDefault="0052745A" w:rsidP="0052745A">
            <w:pPr>
              <w:spacing w:line="252" w:lineRule="auto"/>
              <w:jc w:val="center"/>
              <w:rPr>
                <w:rFonts w:ascii="Arial" w:hAnsi="Arial" w:cs="Arial"/>
                <w:color w:val="000000"/>
                <w:sz w:val="18"/>
                <w:szCs w:val="18"/>
                <w:lang w:eastAsia="en-US"/>
              </w:rPr>
            </w:pPr>
          </w:p>
        </w:tc>
      </w:tr>
      <w:tr w:rsidR="007A6CC6" w14:paraId="4478CD1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B36FF4E" w14:textId="696197F7" w:rsidR="007A6CC6" w:rsidRDefault="007A6CC6"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07ED551E" w14:textId="085D5D94" w:rsidR="007A6CC6" w:rsidRPr="00C03C9E" w:rsidRDefault="00BB56C9" w:rsidP="001B580B">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Membrany poliwęglanowe (filtry membranowe) 0,4μm o średnicy membrany 19mm, charakteryzujące się  wysoką odpornością chemiczną i termiczną do stosowania w laboratoriach biologicznych, kompatybilne z ekst</w:t>
            </w:r>
            <w:r w:rsidR="00BC6CE9">
              <w:rPr>
                <w:rFonts w:asciiTheme="minorHAnsi" w:hAnsiTheme="minorHAnsi" w:cstheme="minorHAnsi"/>
                <w:color w:val="000000"/>
                <w:sz w:val="22"/>
                <w:szCs w:val="22"/>
                <w:lang w:eastAsia="en-US"/>
              </w:rPr>
              <w:t>ruderem strzykawkowym typu mini</w:t>
            </w:r>
            <w:r w:rsidRPr="00BB56C9">
              <w:rPr>
                <w:rFonts w:asciiTheme="minorHAnsi" w:hAnsiTheme="minorHAnsi" w:cstheme="minorHAnsi"/>
                <w:color w:val="000000"/>
                <w:sz w:val="22"/>
                <w:szCs w:val="22"/>
                <w:lang w:eastAsia="en-US"/>
              </w:rPr>
              <w:t>-extruder, opakowanie 100 sztuk, nie gorszy niż Whatman 10417104</w:t>
            </w:r>
            <w:r>
              <w:rPr>
                <w:rFonts w:asciiTheme="minorHAnsi" w:hAnsiTheme="minorHAnsi" w:cstheme="minorHAnsi"/>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6E70417" w14:textId="41F9E933" w:rsidR="007A6CC6"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5794B5EE" w14:textId="77777777" w:rsidR="007A6CC6" w:rsidRDefault="007A6CC6"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F14418D" w14:textId="77777777" w:rsidR="007A6CC6" w:rsidRDefault="007A6CC6"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723B31C" w14:textId="77777777" w:rsidR="007A6CC6" w:rsidRDefault="007A6CC6"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F9B20CC" w14:textId="77777777" w:rsidR="007A6CC6" w:rsidRDefault="007A6CC6"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D4613F7" w14:textId="77777777" w:rsidR="007A6CC6" w:rsidRDefault="007A6CC6" w:rsidP="0052745A">
            <w:pPr>
              <w:spacing w:line="252" w:lineRule="auto"/>
              <w:jc w:val="center"/>
              <w:rPr>
                <w:rFonts w:ascii="Arial" w:hAnsi="Arial" w:cs="Arial"/>
                <w:color w:val="000000"/>
                <w:sz w:val="18"/>
                <w:szCs w:val="18"/>
                <w:lang w:eastAsia="en-US"/>
              </w:rPr>
            </w:pPr>
          </w:p>
        </w:tc>
      </w:tr>
      <w:tr w:rsidR="0052745A" w14:paraId="0C1C2B00" w14:textId="77777777" w:rsidTr="0052745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37D4C42" w14:textId="77777777" w:rsidR="0052745A" w:rsidRDefault="0052745A" w:rsidP="0052745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E357B8"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A8FC39"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1E0CA08" w14:textId="77777777" w:rsidR="0052745A" w:rsidRDefault="0052745A" w:rsidP="0052745A">
            <w:pPr>
              <w:spacing w:line="252" w:lineRule="auto"/>
              <w:jc w:val="center"/>
              <w:rPr>
                <w:rFonts w:ascii="Arial" w:hAnsi="Arial" w:cs="Arial"/>
                <w:color w:val="000000" w:themeColor="text1"/>
                <w:sz w:val="18"/>
                <w:szCs w:val="18"/>
                <w:lang w:eastAsia="en-US"/>
              </w:rPr>
            </w:pPr>
          </w:p>
          <w:p w14:paraId="07B37F02" w14:textId="77777777" w:rsidR="0052745A" w:rsidRDefault="0052745A" w:rsidP="0052745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3C2AA66" w14:textId="1343DE35" w:rsidR="0025719D" w:rsidRDefault="0025719D">
      <w:pPr>
        <w:spacing w:after="160" w:line="259" w:lineRule="auto"/>
        <w:rPr>
          <w:rFonts w:ascii="Arial" w:hAnsi="Arial" w:cs="Arial"/>
          <w:color w:val="000000" w:themeColor="text1"/>
          <w:sz w:val="18"/>
          <w:szCs w:val="18"/>
          <w:lang w:eastAsia="en-US"/>
        </w:rPr>
      </w:pPr>
    </w:p>
    <w:p w14:paraId="7B5A39F9" w14:textId="77777777" w:rsidR="007A6CC6" w:rsidRDefault="007A6CC6">
      <w:pPr>
        <w:spacing w:after="160" w:line="259" w:lineRule="auto"/>
        <w:rPr>
          <w:rFonts w:ascii="Arial" w:hAnsi="Arial" w:cs="Arial"/>
          <w:color w:val="000000" w:themeColor="text1"/>
          <w:sz w:val="18"/>
          <w:szCs w:val="18"/>
          <w:lang w:eastAsia="en-US"/>
        </w:rPr>
      </w:pPr>
    </w:p>
    <w:p w14:paraId="2DB04EED" w14:textId="3E029797" w:rsidR="0025719D" w:rsidRDefault="0025719D">
      <w:pPr>
        <w:spacing w:after="160" w:line="259" w:lineRule="auto"/>
        <w:rPr>
          <w:rFonts w:ascii="Arial" w:hAnsi="Arial" w:cs="Arial"/>
          <w:color w:val="000000" w:themeColor="text1"/>
          <w:sz w:val="18"/>
          <w:szCs w:val="18"/>
          <w:lang w:eastAsia="en-US"/>
        </w:rPr>
      </w:pPr>
    </w:p>
    <w:p w14:paraId="6CC70DAD" w14:textId="77777777" w:rsidR="007A6CC6" w:rsidRDefault="007A6CC6" w:rsidP="007A6CC6">
      <w:pPr>
        <w:ind w:left="4956" w:firstLine="708"/>
        <w:rPr>
          <w:rFonts w:ascii="Arial Narrow" w:hAnsi="Arial Narrow"/>
        </w:rPr>
      </w:pPr>
      <w:r>
        <w:rPr>
          <w:rFonts w:ascii="Arial Narrow" w:hAnsi="Arial Narrow"/>
        </w:rPr>
        <w:t>……………………………………………………</w:t>
      </w:r>
    </w:p>
    <w:p w14:paraId="2B6495F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4CD90E33"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B8D74D0" w14:textId="77777777" w:rsidR="007A6CC6" w:rsidRDefault="007A6CC6">
      <w:pPr>
        <w:spacing w:after="160" w:line="259" w:lineRule="auto"/>
        <w:rPr>
          <w:rFonts w:ascii="Arial" w:hAnsi="Arial" w:cs="Arial"/>
          <w:color w:val="000000" w:themeColor="text1"/>
          <w:sz w:val="18"/>
          <w:szCs w:val="18"/>
          <w:lang w:eastAsia="en-US"/>
        </w:rPr>
      </w:pPr>
    </w:p>
    <w:p w14:paraId="5FD0B25D" w14:textId="3862BE34" w:rsidR="0025719D" w:rsidRPr="008A22C2" w:rsidRDefault="00744083" w:rsidP="0025719D">
      <w:pPr>
        <w:jc w:val="right"/>
        <w:rPr>
          <w:rFonts w:ascii="Arial" w:hAnsi="Arial" w:cs="Arial"/>
        </w:rPr>
      </w:pPr>
      <w:r>
        <w:rPr>
          <w:rFonts w:ascii="Arial" w:hAnsi="Arial" w:cs="Arial"/>
        </w:rPr>
        <w:t>Załącznik nr 4.2</w:t>
      </w:r>
    </w:p>
    <w:p w14:paraId="64577293" w14:textId="77777777" w:rsidR="0025719D" w:rsidRDefault="0025719D" w:rsidP="0025719D">
      <w:pPr>
        <w:rPr>
          <w:rFonts w:ascii="Arial" w:hAnsi="Arial" w:cs="Arial"/>
        </w:rPr>
      </w:pPr>
    </w:p>
    <w:p w14:paraId="6BDCDE2A" w14:textId="6DC27124" w:rsidR="0052745A" w:rsidRDefault="009A7DCC" w:rsidP="0025719D">
      <w:pPr>
        <w:rPr>
          <w:rFonts w:ascii="Arial" w:hAnsi="Arial" w:cs="Arial"/>
        </w:rPr>
      </w:pPr>
      <w:r>
        <w:rPr>
          <w:rFonts w:ascii="Arial" w:hAnsi="Arial" w:cs="Arial"/>
        </w:rPr>
        <w:t xml:space="preserve">Zadanie </w:t>
      </w:r>
      <w:r w:rsidR="00744083">
        <w:rPr>
          <w:rFonts w:ascii="Arial" w:hAnsi="Arial" w:cs="Arial"/>
        </w:rPr>
        <w:t>2</w:t>
      </w:r>
      <w:r w:rsidR="0025719D">
        <w:rPr>
          <w:rFonts w:ascii="Arial" w:hAnsi="Arial" w:cs="Arial"/>
        </w:rPr>
        <w:t>.</w:t>
      </w:r>
      <w:r w:rsidR="0025719D" w:rsidRPr="008A22C2">
        <w:rPr>
          <w:rFonts w:ascii="Arial" w:hAnsi="Arial" w:cs="Arial"/>
        </w:rPr>
        <w:t xml:space="preserve"> </w:t>
      </w:r>
      <w:r w:rsidR="00C03C9E" w:rsidRPr="00C03C9E">
        <w:rPr>
          <w:rFonts w:ascii="Arial" w:hAnsi="Arial" w:cs="Arial"/>
        </w:rPr>
        <w:t xml:space="preserve">Akcesoria laboratoryjne – </w:t>
      </w:r>
      <w:r w:rsidR="007A6CC6">
        <w:rPr>
          <w:rFonts w:ascii="Arial" w:hAnsi="Arial" w:cs="Arial"/>
        </w:rPr>
        <w:t>membrany</w:t>
      </w:r>
    </w:p>
    <w:p w14:paraId="63E58AA2"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C03C9E" w14:paraId="5F60EE29"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641C" w14:textId="77777777" w:rsidR="00C03C9E" w:rsidRDefault="00C03C9E" w:rsidP="00C03C9E">
            <w:pPr>
              <w:spacing w:line="252" w:lineRule="auto"/>
              <w:jc w:val="center"/>
              <w:rPr>
                <w:rFonts w:ascii="Arial" w:hAnsi="Arial" w:cs="Arial"/>
                <w:color w:val="000000"/>
                <w:sz w:val="18"/>
                <w:szCs w:val="18"/>
                <w:lang w:eastAsia="en-US"/>
              </w:rPr>
            </w:pPr>
          </w:p>
          <w:p w14:paraId="379174B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6811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2500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3C5EB9F"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D17F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4BE2DF6"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0352"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A292C"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83A424A"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E11C3"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C298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C03C9E" w14:paraId="6ACCA962"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49D92DB" w14:textId="77777777" w:rsidR="00C03C9E" w:rsidRDefault="00C03C9E" w:rsidP="00C03C9E">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4C17ADFB" w14:textId="54C3379E" w:rsidR="00C03C9E" w:rsidRPr="003B66A9" w:rsidRDefault="00BB56C9" w:rsidP="001B580B">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Membrany poliwęglanowe (filtry membranowe) 0,05 μm o średnicy membrany 19mm, charakteryzujące się  wysoką odpornością chemiczną i termiczną do stosowania w laboratoriach biologicznych, kompatybilne z ekstruderem strzykawkowym typu mini -extruder, opakowanie 100 sztuk</w:t>
            </w:r>
            <w:r>
              <w:rPr>
                <w:rFonts w:asciiTheme="minorHAnsi" w:hAnsiTheme="minorHAnsi" w:cstheme="minorHAnsi"/>
                <w:bCs/>
                <w:color w:val="000000"/>
                <w:sz w:val="22"/>
                <w:szCs w:val="22"/>
                <w:lang w:eastAsia="en-US"/>
              </w:rPr>
              <w:t>, nie gorszy niż Whatman 800308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437A4888" w14:textId="1E50236C" w:rsidR="00C03C9E" w:rsidRPr="005F5798" w:rsidRDefault="007A6CC6" w:rsidP="00C03C9E">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453D54C9" w14:textId="77777777" w:rsidR="00C03C9E" w:rsidRDefault="00C03C9E" w:rsidP="00C03C9E">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CEA7284" w14:textId="77777777" w:rsidR="00C03C9E" w:rsidRDefault="00C03C9E" w:rsidP="00C03C9E">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9382771" w14:textId="77777777" w:rsidR="00C03C9E" w:rsidRDefault="00C03C9E" w:rsidP="00C03C9E">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A4DECB2" w14:textId="77777777" w:rsidR="00C03C9E" w:rsidRDefault="00C03C9E" w:rsidP="00C03C9E">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A7E4FEA" w14:textId="77777777" w:rsidR="00C03C9E" w:rsidRDefault="00C03C9E" w:rsidP="00C03C9E">
            <w:pPr>
              <w:spacing w:line="252" w:lineRule="auto"/>
              <w:jc w:val="center"/>
              <w:rPr>
                <w:rFonts w:ascii="Arial" w:hAnsi="Arial" w:cs="Arial"/>
                <w:color w:val="000000"/>
                <w:sz w:val="18"/>
                <w:szCs w:val="18"/>
                <w:lang w:eastAsia="en-US"/>
              </w:rPr>
            </w:pPr>
          </w:p>
        </w:tc>
      </w:tr>
    </w:tbl>
    <w:p w14:paraId="76BDC2D3" w14:textId="77777777" w:rsidR="007A6CC6" w:rsidRDefault="007A6CC6" w:rsidP="007A6CC6">
      <w:pPr>
        <w:rPr>
          <w:rFonts w:ascii="Arial" w:hAnsi="Arial" w:cs="Arial"/>
          <w:color w:val="000000" w:themeColor="text1"/>
          <w:sz w:val="18"/>
          <w:szCs w:val="18"/>
          <w:lang w:eastAsia="en-US"/>
        </w:rPr>
      </w:pPr>
    </w:p>
    <w:p w14:paraId="68E80AD7" w14:textId="77777777" w:rsidR="007A6CC6" w:rsidRDefault="007A6CC6" w:rsidP="007A6CC6">
      <w:pPr>
        <w:rPr>
          <w:rFonts w:ascii="Arial" w:hAnsi="Arial" w:cs="Arial"/>
          <w:color w:val="000000" w:themeColor="text1"/>
          <w:sz w:val="18"/>
          <w:szCs w:val="18"/>
          <w:lang w:eastAsia="en-US"/>
        </w:rPr>
      </w:pPr>
    </w:p>
    <w:p w14:paraId="535F6645" w14:textId="77777777" w:rsidR="007A6CC6" w:rsidRDefault="007A6CC6" w:rsidP="007A6CC6">
      <w:pPr>
        <w:rPr>
          <w:rFonts w:ascii="Arial" w:hAnsi="Arial" w:cs="Arial"/>
          <w:color w:val="000000" w:themeColor="text1"/>
          <w:sz w:val="18"/>
          <w:szCs w:val="18"/>
          <w:lang w:eastAsia="en-US"/>
        </w:rPr>
      </w:pPr>
    </w:p>
    <w:p w14:paraId="2B3AB882" w14:textId="77777777" w:rsidR="00FA69E0" w:rsidRDefault="00FA69E0" w:rsidP="007A6CC6">
      <w:pPr>
        <w:rPr>
          <w:rFonts w:ascii="Arial" w:hAnsi="Arial" w:cs="Arial"/>
          <w:color w:val="000000" w:themeColor="text1"/>
          <w:sz w:val="18"/>
          <w:szCs w:val="18"/>
          <w:lang w:eastAsia="en-US"/>
        </w:rPr>
      </w:pPr>
    </w:p>
    <w:p w14:paraId="28F4D36B" w14:textId="77777777" w:rsidR="007A6CC6" w:rsidRDefault="007A6CC6" w:rsidP="007A6CC6">
      <w:pPr>
        <w:rPr>
          <w:rFonts w:ascii="Arial" w:hAnsi="Arial" w:cs="Arial"/>
          <w:color w:val="000000" w:themeColor="text1"/>
          <w:sz w:val="18"/>
          <w:szCs w:val="18"/>
          <w:lang w:eastAsia="en-US"/>
        </w:rPr>
      </w:pPr>
    </w:p>
    <w:p w14:paraId="6A38961B" w14:textId="1006FA52" w:rsidR="007A6CC6" w:rsidRDefault="007A6CC6" w:rsidP="007A6CC6">
      <w:pPr>
        <w:ind w:left="4956" w:firstLine="708"/>
        <w:rPr>
          <w:rFonts w:ascii="Arial Narrow" w:hAnsi="Arial Narrow"/>
        </w:rPr>
      </w:pPr>
      <w:r>
        <w:rPr>
          <w:rFonts w:ascii="Arial Narrow" w:hAnsi="Arial Narrow"/>
        </w:rPr>
        <w:t>…………………………………………………</w:t>
      </w:r>
    </w:p>
    <w:p w14:paraId="17E376C2"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0C4FA800"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1E56E61" w14:textId="09C874E1" w:rsidR="007A6CC6" w:rsidRDefault="007A6CC6">
      <w:pPr>
        <w:spacing w:after="160" w:line="259" w:lineRule="auto"/>
        <w:rPr>
          <w:rFonts w:ascii="Arial" w:hAnsi="Arial" w:cs="Arial"/>
          <w:color w:val="000000" w:themeColor="text1"/>
          <w:sz w:val="18"/>
          <w:szCs w:val="18"/>
          <w:lang w:eastAsia="en-US"/>
        </w:rPr>
      </w:pPr>
    </w:p>
    <w:p w14:paraId="102BB8B0" w14:textId="3335A46D" w:rsidR="0025719D" w:rsidRPr="008A22C2" w:rsidRDefault="00744083" w:rsidP="0025719D">
      <w:pPr>
        <w:jc w:val="right"/>
        <w:rPr>
          <w:rFonts w:ascii="Arial" w:hAnsi="Arial" w:cs="Arial"/>
        </w:rPr>
      </w:pPr>
      <w:r>
        <w:rPr>
          <w:rFonts w:ascii="Arial" w:hAnsi="Arial" w:cs="Arial"/>
        </w:rPr>
        <w:t>Załącznik nr 4.3</w:t>
      </w:r>
    </w:p>
    <w:p w14:paraId="7858FAC5" w14:textId="77777777" w:rsidR="0025719D" w:rsidRDefault="0025719D" w:rsidP="0025719D">
      <w:pPr>
        <w:rPr>
          <w:rFonts w:ascii="Arial" w:hAnsi="Arial" w:cs="Arial"/>
        </w:rPr>
      </w:pPr>
    </w:p>
    <w:p w14:paraId="089958AC" w14:textId="7223310B" w:rsidR="0025719D" w:rsidRDefault="00744083" w:rsidP="0025719D">
      <w:pPr>
        <w:rPr>
          <w:rFonts w:ascii="Arial" w:hAnsi="Arial" w:cs="Arial"/>
        </w:rPr>
      </w:pPr>
      <w:r>
        <w:rPr>
          <w:rFonts w:ascii="Arial" w:hAnsi="Arial" w:cs="Arial"/>
        </w:rPr>
        <w:t>Zadanie 3</w:t>
      </w:r>
      <w:r w:rsidR="0025719D">
        <w:rPr>
          <w:rFonts w:ascii="Arial" w:hAnsi="Arial" w:cs="Arial"/>
        </w:rPr>
        <w:t>.</w:t>
      </w:r>
      <w:r w:rsidR="0025719D" w:rsidRPr="008A22C2">
        <w:rPr>
          <w:rFonts w:ascii="Arial" w:hAnsi="Arial" w:cs="Arial"/>
        </w:rPr>
        <w:t xml:space="preserve"> </w:t>
      </w:r>
      <w:r w:rsidR="009A7DCC">
        <w:rPr>
          <w:rFonts w:ascii="Arial" w:hAnsi="Arial" w:cs="Arial"/>
        </w:rPr>
        <w:t>Podłoże LB Agar</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C03C9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C03C9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3DCAF4C4" w:rsidR="004F1BDB" w:rsidRPr="0093522E" w:rsidRDefault="00BB56C9" w:rsidP="001B580B">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Podłoże LB Agar na płytkach 90mm, gotowe do użycia. 1 opakowanie = 20 sztuk.</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2C124CF4" w:rsidR="004F1BDB" w:rsidRPr="0093522E" w:rsidRDefault="007A6CC6" w:rsidP="00C03C9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C03C9E">
            <w:pPr>
              <w:spacing w:line="254" w:lineRule="auto"/>
              <w:jc w:val="center"/>
              <w:rPr>
                <w:rFonts w:ascii="Arial" w:hAnsi="Arial" w:cs="Arial"/>
                <w:color w:val="000000"/>
                <w:sz w:val="18"/>
                <w:szCs w:val="18"/>
                <w:lang w:eastAsia="en-US"/>
              </w:rPr>
            </w:pPr>
          </w:p>
        </w:tc>
      </w:tr>
    </w:tbl>
    <w:p w14:paraId="1A4251F7" w14:textId="77777777" w:rsidR="007A6CC6" w:rsidRDefault="007A6CC6" w:rsidP="007A6CC6">
      <w:pPr>
        <w:rPr>
          <w:rFonts w:ascii="Arial" w:hAnsi="Arial" w:cs="Arial"/>
          <w:color w:val="000000" w:themeColor="text1"/>
          <w:sz w:val="18"/>
          <w:szCs w:val="18"/>
          <w:lang w:eastAsia="en-US"/>
        </w:rPr>
      </w:pPr>
    </w:p>
    <w:p w14:paraId="7D4F22B4" w14:textId="77777777" w:rsidR="007A6CC6" w:rsidRDefault="007A6CC6" w:rsidP="007A6CC6">
      <w:pPr>
        <w:rPr>
          <w:rFonts w:ascii="Arial" w:hAnsi="Arial" w:cs="Arial"/>
          <w:color w:val="000000" w:themeColor="text1"/>
          <w:sz w:val="18"/>
          <w:szCs w:val="18"/>
          <w:lang w:eastAsia="en-US"/>
        </w:rPr>
      </w:pPr>
    </w:p>
    <w:p w14:paraId="5FF35983" w14:textId="77777777" w:rsidR="007A6CC6" w:rsidRDefault="007A6CC6" w:rsidP="007A6CC6">
      <w:pPr>
        <w:rPr>
          <w:rFonts w:ascii="Arial" w:hAnsi="Arial" w:cs="Arial"/>
          <w:color w:val="000000" w:themeColor="text1"/>
          <w:sz w:val="18"/>
          <w:szCs w:val="18"/>
          <w:lang w:eastAsia="en-US"/>
        </w:rPr>
      </w:pPr>
    </w:p>
    <w:p w14:paraId="15BDD5D4" w14:textId="77777777" w:rsidR="007A6CC6" w:rsidRDefault="007A6CC6" w:rsidP="007A6CC6">
      <w:pPr>
        <w:rPr>
          <w:rFonts w:ascii="Arial" w:hAnsi="Arial" w:cs="Arial"/>
          <w:color w:val="000000" w:themeColor="text1"/>
          <w:sz w:val="18"/>
          <w:szCs w:val="18"/>
          <w:lang w:eastAsia="en-US"/>
        </w:rPr>
      </w:pPr>
    </w:p>
    <w:p w14:paraId="7F7AF5F5" w14:textId="77777777" w:rsidR="00FA69E0" w:rsidRDefault="00FA69E0" w:rsidP="007A6CC6">
      <w:pPr>
        <w:rPr>
          <w:rFonts w:ascii="Arial" w:hAnsi="Arial" w:cs="Arial"/>
          <w:color w:val="000000" w:themeColor="text1"/>
          <w:sz w:val="18"/>
          <w:szCs w:val="18"/>
          <w:lang w:eastAsia="en-US"/>
        </w:rPr>
      </w:pPr>
    </w:p>
    <w:p w14:paraId="0BA2EC40" w14:textId="40B27BC0" w:rsidR="007A6CC6" w:rsidRDefault="007A6CC6" w:rsidP="007A6CC6">
      <w:pPr>
        <w:ind w:left="4956" w:firstLine="708"/>
        <w:rPr>
          <w:rFonts w:ascii="Arial Narrow" w:hAnsi="Arial Narrow"/>
        </w:rPr>
      </w:pPr>
      <w:r>
        <w:rPr>
          <w:rFonts w:ascii="Arial Narrow" w:hAnsi="Arial Narrow"/>
        </w:rPr>
        <w:t>…………………………………………………</w:t>
      </w:r>
    </w:p>
    <w:p w14:paraId="044E08C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369E315F" w14:textId="6DD8CC58" w:rsidR="007A6CC6" w:rsidRDefault="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A2ED45" w14:textId="6214476E" w:rsidR="009A7DCC" w:rsidRPr="008A22C2" w:rsidRDefault="00744083" w:rsidP="009A7DCC">
      <w:pPr>
        <w:jc w:val="right"/>
        <w:rPr>
          <w:rFonts w:ascii="Arial" w:hAnsi="Arial" w:cs="Arial"/>
        </w:rPr>
      </w:pPr>
      <w:r>
        <w:rPr>
          <w:rFonts w:ascii="Arial" w:hAnsi="Arial" w:cs="Arial"/>
        </w:rPr>
        <w:lastRenderedPageBreak/>
        <w:t>Załącznik nr 4.4</w:t>
      </w:r>
    </w:p>
    <w:p w14:paraId="25753D3F" w14:textId="77777777" w:rsidR="009A7DCC" w:rsidRDefault="009A7DCC" w:rsidP="009A7DCC">
      <w:pPr>
        <w:rPr>
          <w:rFonts w:ascii="Arial" w:hAnsi="Arial" w:cs="Arial"/>
        </w:rPr>
      </w:pPr>
    </w:p>
    <w:p w14:paraId="1DBB50D0" w14:textId="47AA91E3" w:rsidR="009A7DCC" w:rsidRDefault="00744083" w:rsidP="009A7DCC">
      <w:pPr>
        <w:rPr>
          <w:rFonts w:ascii="Arial" w:hAnsi="Arial" w:cs="Arial"/>
        </w:rPr>
      </w:pPr>
      <w:r>
        <w:rPr>
          <w:rFonts w:ascii="Arial" w:hAnsi="Arial" w:cs="Arial"/>
        </w:rPr>
        <w:t>Zadanie 4</w:t>
      </w:r>
      <w:r w:rsidR="009A7DCC">
        <w:rPr>
          <w:rFonts w:ascii="Arial" w:hAnsi="Arial" w:cs="Arial"/>
        </w:rPr>
        <w:t>.</w:t>
      </w:r>
      <w:r w:rsidR="009A7DCC" w:rsidRPr="008A22C2">
        <w:rPr>
          <w:rFonts w:ascii="Arial" w:hAnsi="Arial" w:cs="Arial"/>
        </w:rPr>
        <w:t xml:space="preserve"> </w:t>
      </w:r>
      <w:r w:rsidR="009A7DCC">
        <w:rPr>
          <w:rFonts w:ascii="Arial" w:hAnsi="Arial" w:cs="Arial"/>
        </w:rPr>
        <w:t>Odczynniki laboratoryjne – odczynniki chemiczne</w:t>
      </w:r>
    </w:p>
    <w:p w14:paraId="3617F482" w14:textId="77777777" w:rsidR="009A7DCC" w:rsidRPr="008A22C2" w:rsidRDefault="009A7DCC" w:rsidP="009A7DCC">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9A7DCC" w14:paraId="338AD4C0"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0BFADD" w14:textId="77777777" w:rsidR="009A7DCC" w:rsidRDefault="009A7DCC" w:rsidP="009A7DCC">
            <w:pPr>
              <w:spacing w:line="252" w:lineRule="auto"/>
              <w:jc w:val="center"/>
              <w:rPr>
                <w:rFonts w:ascii="Arial" w:hAnsi="Arial" w:cs="Arial"/>
                <w:color w:val="000000"/>
                <w:sz w:val="18"/>
                <w:szCs w:val="18"/>
                <w:lang w:eastAsia="en-US"/>
              </w:rPr>
            </w:pPr>
          </w:p>
          <w:p w14:paraId="76A3CFBE"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5959A"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28E5E0"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D078D4E"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4B564"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6F7ED1"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60E852"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D8E2C"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103F58C"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EF9AE2"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158B38"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A7DCC" w14:paraId="0454435A"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0108D1C" w14:textId="77777777" w:rsidR="009A7DCC" w:rsidRDefault="009A7DCC" w:rsidP="009A7DCC">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3303F182" w14:textId="77777777" w:rsidR="00BB56C9" w:rsidRDefault="00BB56C9" w:rsidP="009A7DCC">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Cytrynian trójsodowy, czystość &gt; 99%, do zastosowań w biologii molekularnej. Prod</w:t>
            </w:r>
            <w:r>
              <w:rPr>
                <w:rFonts w:asciiTheme="minorHAnsi" w:hAnsiTheme="minorHAnsi" w:cstheme="minorHAnsi"/>
                <w:bCs/>
                <w:color w:val="000000"/>
                <w:sz w:val="22"/>
                <w:szCs w:val="22"/>
                <w:lang w:eastAsia="en-US"/>
              </w:rPr>
              <w:t>ukt w formie kryształu/proszku.</w:t>
            </w:r>
          </w:p>
          <w:p w14:paraId="46025053" w14:textId="1F199208" w:rsidR="009A7DCC" w:rsidRPr="003B66A9" w:rsidRDefault="00BB56C9" w:rsidP="009A7DCC">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1 op</w:t>
            </w:r>
            <w:r>
              <w:rPr>
                <w:rFonts w:asciiTheme="minorHAnsi" w:hAnsiTheme="minorHAnsi" w:cstheme="minorHAnsi"/>
                <w:bCs/>
                <w:color w:val="000000"/>
                <w:sz w:val="22"/>
                <w:szCs w:val="22"/>
                <w:lang w:eastAsia="en-US"/>
              </w:rPr>
              <w:t xml:space="preserve">. = 500g </w:t>
            </w:r>
          </w:p>
        </w:tc>
        <w:tc>
          <w:tcPr>
            <w:tcW w:w="606" w:type="dxa"/>
            <w:tcBorders>
              <w:top w:val="single" w:sz="4" w:space="0" w:color="auto"/>
              <w:left w:val="single" w:sz="4" w:space="0" w:color="auto"/>
              <w:bottom w:val="single" w:sz="4" w:space="0" w:color="auto"/>
              <w:right w:val="single" w:sz="4" w:space="0" w:color="auto"/>
            </w:tcBorders>
            <w:vAlign w:val="center"/>
          </w:tcPr>
          <w:p w14:paraId="61D06262" w14:textId="77777777" w:rsidR="009A7DCC" w:rsidRPr="005F5798"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125B2877" w14:textId="77777777" w:rsidR="009A7DCC" w:rsidRDefault="009A7DCC"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E2C0F0F" w14:textId="77777777" w:rsidR="009A7DCC" w:rsidRDefault="009A7DCC"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B4A8446" w14:textId="77777777" w:rsidR="009A7DCC" w:rsidRDefault="009A7DCC"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4C13264" w14:textId="77777777" w:rsidR="009A7DCC" w:rsidRDefault="009A7DCC"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2B712AD" w14:textId="77777777" w:rsidR="009A7DCC" w:rsidRDefault="009A7DCC" w:rsidP="009A7DCC">
            <w:pPr>
              <w:spacing w:line="252" w:lineRule="auto"/>
              <w:jc w:val="center"/>
              <w:rPr>
                <w:rFonts w:ascii="Arial" w:hAnsi="Arial" w:cs="Arial"/>
                <w:color w:val="000000"/>
                <w:sz w:val="18"/>
                <w:szCs w:val="18"/>
                <w:lang w:eastAsia="en-US"/>
              </w:rPr>
            </w:pPr>
          </w:p>
        </w:tc>
      </w:tr>
      <w:tr w:rsidR="009A7DCC" w14:paraId="1700FDB2"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FA898A1" w14:textId="3954CF56" w:rsidR="009A7DCC" w:rsidRDefault="009A7DCC"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534C308E" w14:textId="77777777" w:rsidR="00BB56C9" w:rsidRDefault="00BB56C9" w:rsidP="009A7DCC">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Kwas cytrynowy, czystość &gt; 99,5%, do zastosowań w biologii molekularnej. Prod</w:t>
            </w:r>
            <w:r>
              <w:rPr>
                <w:rFonts w:asciiTheme="minorHAnsi" w:hAnsiTheme="minorHAnsi" w:cstheme="minorHAnsi"/>
                <w:color w:val="000000"/>
                <w:sz w:val="22"/>
                <w:szCs w:val="22"/>
                <w:lang w:eastAsia="en-US"/>
              </w:rPr>
              <w:t>ukt w formie kryształu/proszku.</w:t>
            </w:r>
          </w:p>
          <w:p w14:paraId="71F43685" w14:textId="05A2D82F" w:rsidR="009A7DCC" w:rsidRDefault="00BB56C9" w:rsidP="009A7DCC">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1 op</w:t>
            </w:r>
            <w:r>
              <w:rPr>
                <w:rFonts w:asciiTheme="minorHAnsi" w:hAnsiTheme="minorHAnsi" w:cstheme="minorHAnsi"/>
                <w:color w:val="000000"/>
                <w:sz w:val="22"/>
                <w:szCs w:val="22"/>
                <w:lang w:eastAsia="en-US"/>
              </w:rPr>
              <w:t>. = 500g</w:t>
            </w:r>
          </w:p>
        </w:tc>
        <w:tc>
          <w:tcPr>
            <w:tcW w:w="606" w:type="dxa"/>
            <w:tcBorders>
              <w:top w:val="single" w:sz="4" w:space="0" w:color="auto"/>
              <w:left w:val="single" w:sz="4" w:space="0" w:color="auto"/>
              <w:bottom w:val="single" w:sz="4" w:space="0" w:color="auto"/>
              <w:right w:val="single" w:sz="4" w:space="0" w:color="auto"/>
            </w:tcBorders>
            <w:vAlign w:val="center"/>
          </w:tcPr>
          <w:p w14:paraId="40DC8AF2" w14:textId="77777777" w:rsidR="009A7DCC"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7CB3EDA" w14:textId="77777777" w:rsidR="009A7DCC" w:rsidRDefault="009A7DCC"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B372255" w14:textId="77777777" w:rsidR="009A7DCC" w:rsidRDefault="009A7DCC"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D2D21B9" w14:textId="77777777" w:rsidR="009A7DCC" w:rsidRDefault="009A7DCC"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7738004" w14:textId="77777777" w:rsidR="009A7DCC" w:rsidRDefault="009A7DCC"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502C9B5" w14:textId="77777777" w:rsidR="009A7DCC" w:rsidRDefault="009A7DCC" w:rsidP="009A7DCC">
            <w:pPr>
              <w:spacing w:line="252" w:lineRule="auto"/>
              <w:jc w:val="center"/>
              <w:rPr>
                <w:rFonts w:ascii="Arial" w:hAnsi="Arial" w:cs="Arial"/>
                <w:color w:val="000000"/>
                <w:sz w:val="18"/>
                <w:szCs w:val="18"/>
                <w:lang w:eastAsia="en-US"/>
              </w:rPr>
            </w:pPr>
          </w:p>
        </w:tc>
      </w:tr>
      <w:tr w:rsidR="009A7DCC" w14:paraId="58717602" w14:textId="77777777" w:rsidTr="009A7DC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398DD31C" w14:textId="2CEF9B3E" w:rsidR="009A7DCC" w:rsidRDefault="009A7DCC" w:rsidP="009A7DCC">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0E8AE82" w14:textId="77777777" w:rsidR="009A7DCC" w:rsidRDefault="009A7DCC" w:rsidP="009A7DC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97B7782" w14:textId="77777777" w:rsidR="009A7DCC" w:rsidRDefault="009A7DCC" w:rsidP="009A7DC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0A49E9B" w14:textId="77777777" w:rsidR="009A7DCC" w:rsidRDefault="009A7DCC" w:rsidP="009A7DCC">
            <w:pPr>
              <w:spacing w:line="252" w:lineRule="auto"/>
              <w:jc w:val="center"/>
              <w:rPr>
                <w:rFonts w:ascii="Arial" w:hAnsi="Arial" w:cs="Arial"/>
                <w:color w:val="000000" w:themeColor="text1"/>
                <w:sz w:val="18"/>
                <w:szCs w:val="18"/>
                <w:lang w:eastAsia="en-US"/>
              </w:rPr>
            </w:pPr>
          </w:p>
          <w:p w14:paraId="666554C2" w14:textId="77777777" w:rsidR="009A7DCC" w:rsidRDefault="009A7DCC" w:rsidP="009A7DC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3C91B46" w14:textId="77777777" w:rsidR="009A7DCC" w:rsidRDefault="009A7DCC" w:rsidP="009A7DCC">
      <w:pPr>
        <w:spacing w:after="160" w:line="259" w:lineRule="auto"/>
        <w:rPr>
          <w:rFonts w:ascii="Arial" w:hAnsi="Arial" w:cs="Arial"/>
          <w:color w:val="000000" w:themeColor="text1"/>
          <w:sz w:val="18"/>
          <w:szCs w:val="18"/>
          <w:lang w:eastAsia="en-US"/>
        </w:rPr>
      </w:pPr>
    </w:p>
    <w:p w14:paraId="2527F92A" w14:textId="77777777" w:rsidR="009A7DCC" w:rsidRDefault="009A7DCC" w:rsidP="009A7DCC">
      <w:pPr>
        <w:spacing w:after="160" w:line="259" w:lineRule="auto"/>
        <w:rPr>
          <w:rFonts w:ascii="Arial" w:hAnsi="Arial" w:cs="Arial"/>
          <w:color w:val="000000" w:themeColor="text1"/>
          <w:sz w:val="18"/>
          <w:szCs w:val="18"/>
          <w:lang w:eastAsia="en-US"/>
        </w:rPr>
      </w:pPr>
    </w:p>
    <w:p w14:paraId="098E8499" w14:textId="77777777" w:rsidR="009A7DCC" w:rsidRDefault="009A7DCC" w:rsidP="009A7DCC">
      <w:pPr>
        <w:spacing w:after="160" w:line="259" w:lineRule="auto"/>
        <w:rPr>
          <w:rFonts w:ascii="Arial" w:hAnsi="Arial" w:cs="Arial"/>
          <w:color w:val="000000" w:themeColor="text1"/>
          <w:sz w:val="18"/>
          <w:szCs w:val="18"/>
          <w:lang w:eastAsia="en-US"/>
        </w:rPr>
      </w:pPr>
    </w:p>
    <w:p w14:paraId="75AB9544" w14:textId="77777777" w:rsidR="00744083" w:rsidRDefault="00744083" w:rsidP="009A7DCC">
      <w:pPr>
        <w:spacing w:after="160" w:line="259" w:lineRule="auto"/>
        <w:rPr>
          <w:rFonts w:ascii="Arial" w:hAnsi="Arial" w:cs="Arial"/>
          <w:color w:val="000000" w:themeColor="text1"/>
          <w:sz w:val="18"/>
          <w:szCs w:val="18"/>
          <w:lang w:eastAsia="en-US"/>
        </w:rPr>
      </w:pPr>
      <w:bookmarkStart w:id="5" w:name="_GoBack"/>
      <w:bookmarkEnd w:id="5"/>
    </w:p>
    <w:p w14:paraId="3B8187DF" w14:textId="77777777" w:rsidR="009A7DCC" w:rsidRDefault="009A7DCC" w:rsidP="009A7DCC">
      <w:pPr>
        <w:ind w:left="4956" w:firstLine="708"/>
        <w:rPr>
          <w:rFonts w:ascii="Arial Narrow" w:hAnsi="Arial Narrow"/>
        </w:rPr>
      </w:pPr>
      <w:r>
        <w:rPr>
          <w:rFonts w:ascii="Arial Narrow" w:hAnsi="Arial Narrow"/>
        </w:rPr>
        <w:t>……………………………………………………</w:t>
      </w:r>
    </w:p>
    <w:p w14:paraId="734648E1" w14:textId="77777777" w:rsidR="009A7DCC" w:rsidRPr="007355FA" w:rsidRDefault="009A7DCC" w:rsidP="009A7DCC">
      <w:pPr>
        <w:ind w:left="5664" w:firstLine="708"/>
        <w:rPr>
          <w:rFonts w:ascii="Arial" w:hAnsi="Arial" w:cs="Arial"/>
          <w:sz w:val="18"/>
          <w:szCs w:val="18"/>
        </w:rPr>
      </w:pPr>
      <w:r w:rsidRPr="007355FA">
        <w:rPr>
          <w:rFonts w:ascii="Arial" w:hAnsi="Arial" w:cs="Arial"/>
          <w:sz w:val="18"/>
          <w:szCs w:val="18"/>
        </w:rPr>
        <w:t>Podpis Wykonawcy</w:t>
      </w:r>
    </w:p>
    <w:p w14:paraId="67401643" w14:textId="77777777" w:rsidR="0025719D" w:rsidRDefault="0025719D" w:rsidP="007A6CC6">
      <w:pPr>
        <w:spacing w:after="160" w:line="259" w:lineRule="auto"/>
        <w:rPr>
          <w:rFonts w:ascii="Arial" w:hAnsi="Arial" w:cs="Arial"/>
          <w:color w:val="000000" w:themeColor="text1"/>
          <w:sz w:val="18"/>
          <w:szCs w:val="18"/>
          <w:lang w:eastAsia="en-US"/>
        </w:rPr>
      </w:pPr>
    </w:p>
    <w:sectPr w:rsidR="0025719D">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2405" w14:textId="77777777" w:rsidR="00F54B73" w:rsidRDefault="00F54B73" w:rsidP="000B10DF">
      <w:r>
        <w:separator/>
      </w:r>
    </w:p>
  </w:endnote>
  <w:endnote w:type="continuationSeparator" w:id="0">
    <w:p w14:paraId="343E6080" w14:textId="77777777" w:rsidR="00F54B73" w:rsidRDefault="00F54B73"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9A7DCC" w:rsidRDefault="009A7D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9A7DCC" w:rsidRDefault="009A7D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0DFD" w14:textId="15DAD11F" w:rsidR="00BC6CE9" w:rsidRDefault="00BC6CE9">
    <w:pPr>
      <w:pStyle w:val="Stopka"/>
    </w:pPr>
  </w:p>
  <w:p w14:paraId="1954AB9E" w14:textId="2BCA0AC3" w:rsidR="009A7DCC" w:rsidRDefault="009A7D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08C0" w14:textId="77777777" w:rsidR="00F54B73" w:rsidRDefault="00F54B73" w:rsidP="000B10DF">
      <w:r>
        <w:separator/>
      </w:r>
    </w:p>
  </w:footnote>
  <w:footnote w:type="continuationSeparator" w:id="0">
    <w:p w14:paraId="5CFC9FAB" w14:textId="77777777" w:rsidR="00F54B73" w:rsidRDefault="00F54B73" w:rsidP="000B10DF">
      <w:r>
        <w:continuationSeparator/>
      </w:r>
    </w:p>
  </w:footnote>
  <w:footnote w:id="1">
    <w:p w14:paraId="617FD92E" w14:textId="77777777" w:rsidR="009A7DCC" w:rsidRDefault="009A7DCC"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9A7DCC" w:rsidRDefault="009A7DCC" w:rsidP="000B10DF">
      <w:pPr>
        <w:pStyle w:val="Tekstprzypisudolnego"/>
        <w:numPr>
          <w:ilvl w:val="0"/>
          <w:numId w:val="1"/>
        </w:numPr>
        <w:ind w:left="284" w:hanging="284"/>
      </w:pPr>
      <w:r>
        <w:t>uczestniczeniu w spółce jako wspólnik spółki cywilnej lub spółki osobowej,</w:t>
      </w:r>
    </w:p>
    <w:p w14:paraId="39CA3ADB" w14:textId="77777777" w:rsidR="009A7DCC" w:rsidRDefault="009A7DCC"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9A7DCC" w:rsidRDefault="009A7DCC" w:rsidP="000B10DF">
      <w:pPr>
        <w:pStyle w:val="Tekstprzypisudolnego"/>
        <w:numPr>
          <w:ilvl w:val="0"/>
          <w:numId w:val="1"/>
        </w:numPr>
        <w:ind w:left="284" w:hanging="284"/>
      </w:pPr>
      <w:r>
        <w:t>pełnieniu funkcji członka organu nadzorczego lub zarządzającego, prokurenta, pełnomocnika,</w:t>
      </w:r>
    </w:p>
    <w:p w14:paraId="35DF817C" w14:textId="77777777" w:rsidR="009A7DCC" w:rsidRDefault="009A7DCC"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9A7DCC" w:rsidRDefault="009A7DCC"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9A7DCC" w:rsidRDefault="009A7DC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9A7DCC" w:rsidRDefault="009A7DC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9A7DCC" w:rsidRDefault="009A7DCC">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1358"/>
    <w:rsid w:val="00177B62"/>
    <w:rsid w:val="001A18C3"/>
    <w:rsid w:val="001A3659"/>
    <w:rsid w:val="001B20F0"/>
    <w:rsid w:val="001B580B"/>
    <w:rsid w:val="001B5F7D"/>
    <w:rsid w:val="001D5B81"/>
    <w:rsid w:val="001E0F4B"/>
    <w:rsid w:val="001E26C2"/>
    <w:rsid w:val="001F1438"/>
    <w:rsid w:val="002037AB"/>
    <w:rsid w:val="00223395"/>
    <w:rsid w:val="0023028C"/>
    <w:rsid w:val="00245896"/>
    <w:rsid w:val="0025719D"/>
    <w:rsid w:val="00264F32"/>
    <w:rsid w:val="002A01A0"/>
    <w:rsid w:val="002D240A"/>
    <w:rsid w:val="002D5903"/>
    <w:rsid w:val="002E2894"/>
    <w:rsid w:val="00352150"/>
    <w:rsid w:val="003545EE"/>
    <w:rsid w:val="00375154"/>
    <w:rsid w:val="003B52C1"/>
    <w:rsid w:val="003C17BD"/>
    <w:rsid w:val="003D5613"/>
    <w:rsid w:val="003D7DEA"/>
    <w:rsid w:val="003E5026"/>
    <w:rsid w:val="003E514E"/>
    <w:rsid w:val="00414FE2"/>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F5102"/>
    <w:rsid w:val="00715868"/>
    <w:rsid w:val="007355FA"/>
    <w:rsid w:val="00744083"/>
    <w:rsid w:val="00747508"/>
    <w:rsid w:val="00752ECA"/>
    <w:rsid w:val="00774DE9"/>
    <w:rsid w:val="007A44E9"/>
    <w:rsid w:val="007A6CC6"/>
    <w:rsid w:val="007D4FAE"/>
    <w:rsid w:val="007F6FF5"/>
    <w:rsid w:val="00800368"/>
    <w:rsid w:val="00805862"/>
    <w:rsid w:val="00807669"/>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96F4D"/>
    <w:rsid w:val="00BB56C9"/>
    <w:rsid w:val="00BC1D74"/>
    <w:rsid w:val="00BC6CE9"/>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4FDC"/>
    <w:rsid w:val="00D65C52"/>
    <w:rsid w:val="00D71027"/>
    <w:rsid w:val="00D91696"/>
    <w:rsid w:val="00D9247A"/>
    <w:rsid w:val="00DB5A5F"/>
    <w:rsid w:val="00DB6DE2"/>
    <w:rsid w:val="00DB780E"/>
    <w:rsid w:val="00DC087E"/>
    <w:rsid w:val="00DC647C"/>
    <w:rsid w:val="00DD7050"/>
    <w:rsid w:val="00DF41E3"/>
    <w:rsid w:val="00E1404B"/>
    <w:rsid w:val="00E254D2"/>
    <w:rsid w:val="00E36DAD"/>
    <w:rsid w:val="00E75333"/>
    <w:rsid w:val="00E85EC2"/>
    <w:rsid w:val="00EA10E7"/>
    <w:rsid w:val="00EA3A07"/>
    <w:rsid w:val="00EB4F06"/>
    <w:rsid w:val="00EC7CB4"/>
    <w:rsid w:val="00ED67DD"/>
    <w:rsid w:val="00EF1A91"/>
    <w:rsid w:val="00EF28AA"/>
    <w:rsid w:val="00F0251F"/>
    <w:rsid w:val="00F06807"/>
    <w:rsid w:val="00F06CE3"/>
    <w:rsid w:val="00F326C0"/>
    <w:rsid w:val="00F43516"/>
    <w:rsid w:val="00F43ABC"/>
    <w:rsid w:val="00F54B73"/>
    <w:rsid w:val="00F836D2"/>
    <w:rsid w:val="00FA69E0"/>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19022-14C4-4A9D-8E19-A062EE82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22</Pages>
  <Words>5659</Words>
  <Characters>33954</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26</cp:revision>
  <cp:lastPrinted>2023-07-03T08:15:00Z</cp:lastPrinted>
  <dcterms:created xsi:type="dcterms:W3CDTF">2023-06-01T10:22:00Z</dcterms:created>
  <dcterms:modified xsi:type="dcterms:W3CDTF">2023-09-26T06:41:00Z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