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3F0EEE7D" w:rsidR="000B10DF" w:rsidRDefault="000B10DF" w:rsidP="000B10DF">
      <w:pPr>
        <w:rPr>
          <w:rFonts w:ascii="Arial" w:hAnsi="Arial" w:cs="Arial"/>
          <w:sz w:val="24"/>
          <w:szCs w:val="24"/>
        </w:rPr>
      </w:pPr>
      <w:r>
        <w:rPr>
          <w:rFonts w:ascii="Arial" w:hAnsi="Arial" w:cs="Arial"/>
          <w:sz w:val="24"/>
          <w:szCs w:val="24"/>
        </w:rPr>
        <w:t xml:space="preserve">Nr rej. </w:t>
      </w:r>
      <w:r w:rsidR="007E1AF8">
        <w:rPr>
          <w:rFonts w:ascii="Arial" w:hAnsi="Arial" w:cs="Arial"/>
          <w:sz w:val="24"/>
          <w:szCs w:val="24"/>
        </w:rPr>
        <w:t>23</w:t>
      </w:r>
      <w:r w:rsidR="00673025">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7E1AF8">
        <w:rPr>
          <w:rFonts w:ascii="Arial" w:hAnsi="Arial" w:cs="Arial"/>
          <w:sz w:val="24"/>
          <w:szCs w:val="24"/>
        </w:rPr>
        <w:t>24</w:t>
      </w:r>
      <w:r w:rsidR="002971BC">
        <w:rPr>
          <w:rFonts w:ascii="Arial" w:hAnsi="Arial" w:cs="Arial"/>
          <w:sz w:val="24"/>
          <w:szCs w:val="24"/>
        </w:rPr>
        <w:t>.05</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5F8414CF" w14:textId="4D86E07B" w:rsidR="000B10DF" w:rsidRDefault="000B10DF" w:rsidP="002971BC">
      <w:pPr>
        <w:jc w:val="center"/>
        <w:rPr>
          <w:rFonts w:ascii="Arial" w:hAnsi="Arial" w:cs="Arial"/>
          <w:sz w:val="32"/>
        </w:rPr>
      </w:pPr>
      <w:r>
        <w:rPr>
          <w:rFonts w:ascii="Arial" w:hAnsi="Arial" w:cs="Arial"/>
          <w:sz w:val="32"/>
        </w:rPr>
        <w:t>SPECYFIKACJA ISTOTNYCH WARUNKÓW ZAMÓWIENIA</w:t>
      </w:r>
    </w:p>
    <w:p w14:paraId="4A5EA513" w14:textId="77777777" w:rsidR="002971BC" w:rsidRPr="002971BC" w:rsidRDefault="002971BC" w:rsidP="002971BC">
      <w:pPr>
        <w:jc w:val="center"/>
        <w:rPr>
          <w:rFonts w:ascii="Arial" w:hAnsi="Arial" w:cs="Arial"/>
          <w:sz w:val="32"/>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0E7B84FD"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Pr>
          <w:rFonts w:ascii="Arial" w:hAnsi="Arial" w:cs="Arial"/>
        </w:rPr>
        <w:t>-</w:t>
      </w:r>
      <w:r w:rsidR="00141C88">
        <w:rPr>
          <w:rFonts w:ascii="Arial" w:hAnsi="Arial" w:cs="Arial"/>
        </w:rPr>
        <w:t xml:space="preserve"> </w:t>
      </w:r>
      <w:r>
        <w:rPr>
          <w:rFonts w:ascii="Arial" w:hAnsi="Arial" w:cs="Arial"/>
        </w:rPr>
        <w:t>4.</w:t>
      </w:r>
      <w:r w:rsidR="002500C3">
        <w:rPr>
          <w:rFonts w:ascii="Arial" w:hAnsi="Arial" w:cs="Arial"/>
        </w:rPr>
        <w:t>5</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0C8E8561"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w:t>
      </w:r>
      <w:r w:rsidR="002500C3">
        <w:rPr>
          <w:rFonts w:ascii="Arial" w:hAnsi="Arial" w:cs="Arial"/>
          <w:sz w:val="24"/>
          <w:szCs w:val="24"/>
        </w:rPr>
        <w:t>5</w:t>
      </w:r>
      <w:r>
        <w:rPr>
          <w:rFonts w:ascii="Arial" w:hAnsi="Arial" w:cs="Arial"/>
          <w:sz w:val="24"/>
          <w:szCs w:val="24"/>
        </w:rPr>
        <w:t xml:space="preserve"> do SIWZ: </w:t>
      </w:r>
      <w:bookmarkStart w:id="0" w:name="_Hlk51102763"/>
    </w:p>
    <w:bookmarkEnd w:id="0"/>
    <w:p w14:paraId="3CAFD6BF" w14:textId="3AADC3E5" w:rsidR="000B10DF" w:rsidRPr="003A04AD" w:rsidRDefault="00200465" w:rsidP="000B10DF">
      <w:pPr>
        <w:pStyle w:val="Akapitzlist"/>
        <w:ind w:left="567"/>
        <w:rPr>
          <w:rFonts w:ascii="Arial" w:hAnsi="Arial" w:cs="Arial"/>
        </w:rPr>
      </w:pPr>
      <w:r>
        <w:rPr>
          <w:rFonts w:ascii="Arial" w:hAnsi="Arial" w:cs="Arial"/>
        </w:rPr>
        <w:t xml:space="preserve">Zadanie 1: </w:t>
      </w:r>
      <w:r w:rsidR="007E1AF8" w:rsidRPr="007E1AF8">
        <w:rPr>
          <w:rFonts w:ascii="Arial" w:hAnsi="Arial" w:cs="Arial"/>
        </w:rPr>
        <w:t>Odczynnik – macierz błony podstawnej</w:t>
      </w:r>
    </w:p>
    <w:p w14:paraId="3C72DBA2" w14:textId="13E56596" w:rsidR="00905454" w:rsidRPr="00905454" w:rsidRDefault="00905454" w:rsidP="00905454">
      <w:pPr>
        <w:pStyle w:val="Akapitzlist"/>
        <w:ind w:left="567"/>
        <w:rPr>
          <w:rFonts w:ascii="Arial" w:hAnsi="Arial" w:cs="Arial"/>
        </w:rPr>
      </w:pPr>
      <w:r w:rsidRPr="00905454">
        <w:rPr>
          <w:rFonts w:ascii="Arial" w:hAnsi="Arial" w:cs="Arial"/>
        </w:rPr>
        <w:t xml:space="preserve">Zadanie 2: </w:t>
      </w:r>
      <w:r w:rsidR="007E1AF8" w:rsidRPr="007E1AF8">
        <w:rPr>
          <w:rFonts w:ascii="Arial" w:hAnsi="Arial" w:cs="Arial"/>
        </w:rPr>
        <w:t>Test cytotoksyczności</w:t>
      </w:r>
    </w:p>
    <w:p w14:paraId="65E404A3" w14:textId="1C0A0937" w:rsidR="000D5675" w:rsidRDefault="00905454" w:rsidP="00905454">
      <w:pPr>
        <w:pStyle w:val="Akapitzlist"/>
        <w:ind w:left="567"/>
        <w:rPr>
          <w:rFonts w:ascii="Arial" w:hAnsi="Arial" w:cs="Arial"/>
        </w:rPr>
      </w:pPr>
      <w:r w:rsidRPr="00905454">
        <w:rPr>
          <w:rFonts w:ascii="Arial" w:hAnsi="Arial" w:cs="Arial"/>
        </w:rPr>
        <w:t xml:space="preserve">Zadanie 3: </w:t>
      </w:r>
      <w:r w:rsidR="007E1AF8" w:rsidRPr="007E1AF8">
        <w:rPr>
          <w:rFonts w:ascii="Arial" w:hAnsi="Arial" w:cs="Arial"/>
        </w:rPr>
        <w:t>Odczynniki do cytometrii przepływowej</w:t>
      </w:r>
    </w:p>
    <w:p w14:paraId="529F99B4" w14:textId="2BA3EC2B" w:rsidR="002500C3" w:rsidRDefault="002500C3" w:rsidP="00905454">
      <w:pPr>
        <w:pStyle w:val="Akapitzlist"/>
        <w:ind w:left="567"/>
        <w:rPr>
          <w:rFonts w:ascii="Arial" w:hAnsi="Arial" w:cs="Arial"/>
        </w:rPr>
      </w:pPr>
      <w:r>
        <w:rPr>
          <w:rFonts w:ascii="Arial" w:hAnsi="Arial" w:cs="Arial"/>
        </w:rPr>
        <w:t xml:space="preserve">Zadanie 4: </w:t>
      </w:r>
      <w:r w:rsidRPr="007E1AF8">
        <w:rPr>
          <w:rFonts w:ascii="Arial" w:hAnsi="Arial" w:cs="Arial"/>
        </w:rPr>
        <w:t>Odczynniki do cytometrii przepływowej</w:t>
      </w:r>
      <w:r>
        <w:rPr>
          <w:rFonts w:ascii="Arial" w:hAnsi="Arial" w:cs="Arial"/>
        </w:rPr>
        <w:t xml:space="preserve"> – płyn osłonowy</w:t>
      </w:r>
    </w:p>
    <w:p w14:paraId="4AA7FB2C" w14:textId="0B4E8971" w:rsidR="002500C3" w:rsidRDefault="002500C3" w:rsidP="00905454">
      <w:pPr>
        <w:pStyle w:val="Akapitzlist"/>
        <w:ind w:left="567"/>
        <w:rPr>
          <w:rFonts w:ascii="Arial" w:hAnsi="Arial" w:cs="Arial"/>
        </w:rPr>
      </w:pPr>
      <w:r>
        <w:rPr>
          <w:rFonts w:ascii="Arial" w:hAnsi="Arial" w:cs="Arial"/>
        </w:rPr>
        <w:t xml:space="preserve">Zadanie 5: </w:t>
      </w:r>
      <w:r w:rsidRPr="007E1AF8">
        <w:rPr>
          <w:rFonts w:ascii="Arial" w:hAnsi="Arial" w:cs="Arial"/>
        </w:rPr>
        <w:t>Odczynniki do cytometrii przepływowej</w:t>
      </w:r>
      <w:r>
        <w:rPr>
          <w:rFonts w:ascii="Arial" w:hAnsi="Arial" w:cs="Arial"/>
        </w:rPr>
        <w:t xml:space="preserve"> – bufor</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11D56006" w14:textId="171CEDC4" w:rsidR="00905454" w:rsidRDefault="00905454" w:rsidP="00905454">
      <w:pPr>
        <w:pStyle w:val="Akapitzlist"/>
        <w:ind w:hanging="153"/>
        <w:rPr>
          <w:rFonts w:ascii="Arial" w:hAnsi="Arial" w:cs="Arial"/>
        </w:rPr>
      </w:pPr>
      <w:r>
        <w:rPr>
          <w:rFonts w:ascii="Arial" w:hAnsi="Arial" w:cs="Arial"/>
        </w:rPr>
        <w:t>33696500-0 odczynniki laboratoryjne.</w:t>
      </w:r>
    </w:p>
    <w:p w14:paraId="65233FFB" w14:textId="7D83955A"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Wykluczamy możliwość składania ofert wariantowych</w:t>
      </w:r>
      <w:r w:rsidR="007E1AF8">
        <w:rPr>
          <w:rFonts w:ascii="Arial" w:hAnsi="Arial" w:cs="Arial"/>
          <w:sz w:val="24"/>
          <w:szCs w:val="24"/>
        </w:rPr>
        <w:t>.</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6E85CECA"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2500C3">
        <w:rPr>
          <w:rFonts w:ascii="Arial" w:hAnsi="Arial" w:cs="Arial"/>
          <w:sz w:val="24"/>
          <w:szCs w:val="24"/>
        </w:rPr>
        <w:t>5</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9394224" w14:textId="77777777" w:rsidR="007E1AF8" w:rsidRPr="00FA78EC" w:rsidRDefault="007E1AF8" w:rsidP="007E1AF8">
      <w:pPr>
        <w:ind w:left="720"/>
        <w:jc w:val="both"/>
        <w:rPr>
          <w:rFonts w:ascii="Arial" w:hAnsi="Arial" w:cs="Arial"/>
          <w:sz w:val="24"/>
          <w:szCs w:val="24"/>
        </w:rPr>
      </w:pP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2D15435F" w14:textId="77777777" w:rsidR="007E1AF8" w:rsidRPr="008D0D53" w:rsidRDefault="007E1AF8" w:rsidP="008D0D53">
      <w:pPr>
        <w:autoSpaceDE w:val="0"/>
        <w:autoSpaceDN w:val="0"/>
        <w:adjustRightInd w:val="0"/>
        <w:ind w:firstLine="709"/>
        <w:jc w:val="center"/>
        <w:rPr>
          <w:rFonts w:ascii="Arial" w:hAnsi="Arial" w:cs="Arial"/>
          <w:b/>
          <w:sz w:val="24"/>
          <w:szCs w:val="24"/>
          <w:lang w:eastAsia="en-US"/>
        </w:rPr>
      </w:pPr>
    </w:p>
    <w:p w14:paraId="716432C6" w14:textId="05187074" w:rsidR="00FC1D04" w:rsidRDefault="000B10DF" w:rsidP="002971BC">
      <w:pPr>
        <w:ind w:firstLine="709"/>
        <w:rPr>
          <w:rFonts w:ascii="Arial" w:hAnsi="Arial" w:cs="Arial"/>
          <w:sz w:val="24"/>
          <w:szCs w:val="24"/>
          <w:lang w:eastAsia="en-US"/>
        </w:rPr>
      </w:pPr>
      <w:r>
        <w:rPr>
          <w:rFonts w:ascii="Arial" w:hAnsi="Arial" w:cs="Arial"/>
          <w:sz w:val="24"/>
          <w:szCs w:val="24"/>
          <w:lang w:eastAsia="en-US"/>
        </w:rPr>
        <w:t>oraz oznaczyć napisem:</w:t>
      </w:r>
    </w:p>
    <w:p w14:paraId="23C6614A" w14:textId="77777777" w:rsidR="007E1AF8" w:rsidRDefault="007E1AF8" w:rsidP="002971BC">
      <w:pPr>
        <w:ind w:firstLine="709"/>
        <w:rPr>
          <w:rFonts w:ascii="Arial" w:hAnsi="Arial" w:cs="Arial"/>
          <w:sz w:val="24"/>
          <w:szCs w:val="24"/>
          <w:lang w:eastAsia="en-US"/>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3BBE7260"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7E1AF8">
        <w:rPr>
          <w:rFonts w:ascii="Arial" w:hAnsi="Arial" w:cs="Arial"/>
          <w:b/>
          <w:sz w:val="24"/>
          <w:szCs w:val="24"/>
        </w:rPr>
        <w:t>23</w:t>
      </w:r>
      <w:r w:rsidR="00747508">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Default="000B10DF" w:rsidP="000B10DF">
      <w:pPr>
        <w:jc w:val="center"/>
        <w:rPr>
          <w:rFonts w:ascii="Arial" w:hAnsi="Arial" w:cs="Arial"/>
          <w:b/>
          <w:sz w:val="24"/>
          <w:szCs w:val="24"/>
        </w:rPr>
      </w:pPr>
      <w:r w:rsidRPr="000A388D">
        <w:rPr>
          <w:rFonts w:ascii="Arial" w:hAnsi="Arial" w:cs="Arial"/>
          <w:b/>
          <w:sz w:val="24"/>
          <w:szCs w:val="24"/>
        </w:rPr>
        <w:t>projektu komercyjnego badania klinicznego – rozwój innowacyjnych rozwiązań terapeutycznych z wykorzystaniem technologii RNA</w:t>
      </w:r>
    </w:p>
    <w:p w14:paraId="0C8F1C31" w14:textId="77777777" w:rsidR="007E1AF8" w:rsidRPr="000E0CE2" w:rsidRDefault="007E1AF8" w:rsidP="007E1AF8">
      <w:pPr>
        <w:rPr>
          <w:rFonts w:ascii="Arial" w:hAnsi="Arial" w:cs="Arial"/>
          <w:b/>
          <w:bCs/>
          <w:sz w:val="24"/>
          <w:szCs w:val="24"/>
          <w:lang w:eastAsia="en-US"/>
        </w:rPr>
      </w:pP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E0B3F2D" w14:textId="62BE63D1" w:rsidR="002971BC" w:rsidRPr="002971BC" w:rsidRDefault="000B10DF" w:rsidP="002971BC">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138D6C19" w14:textId="71F6F493" w:rsidR="002971BC" w:rsidRPr="007E1AF8" w:rsidRDefault="000B10DF" w:rsidP="007E1AF8">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3378AC3C" w14:textId="77777777" w:rsidR="002971BC" w:rsidRDefault="002971BC" w:rsidP="002971BC">
      <w:pPr>
        <w:autoSpaceDE w:val="0"/>
        <w:autoSpaceDN w:val="0"/>
        <w:adjustRightInd w:val="0"/>
        <w:ind w:left="993"/>
        <w:jc w:val="both"/>
        <w:rPr>
          <w:rFonts w:ascii="Arial" w:hAnsi="Arial" w:cs="Arial"/>
          <w:sz w:val="24"/>
          <w:szCs w:val="24"/>
          <w:lang w:eastAsia="en-US"/>
        </w:rPr>
      </w:pPr>
    </w:p>
    <w:p w14:paraId="3528E8E6" w14:textId="77777777" w:rsidR="000B10DF" w:rsidRPr="00BE6E73" w:rsidRDefault="000B10DF" w:rsidP="000B10DF">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lastRenderedPageBreak/>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lastRenderedPageBreak/>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25CE5761"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2500C3">
        <w:rPr>
          <w:rFonts w:ascii="Arial" w:hAnsi="Arial" w:cs="Arial"/>
          <w:sz w:val="24"/>
          <w:szCs w:val="24"/>
        </w:rPr>
        <w:t>5</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w:t>
      </w:r>
      <w:r>
        <w:rPr>
          <w:rFonts w:ascii="Arial" w:hAnsi="Arial" w:cs="Arial"/>
          <w:sz w:val="24"/>
          <w:szCs w:val="24"/>
        </w:rPr>
        <w:lastRenderedPageBreak/>
        <w:t>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05959617"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2: najniższa cena</w:t>
      </w:r>
    </w:p>
    <w:p w14:paraId="46E1BCFF" w14:textId="3E0197C4" w:rsidR="00905454" w:rsidRDefault="00905454" w:rsidP="000B10DF">
      <w:pPr>
        <w:tabs>
          <w:tab w:val="left" w:pos="1276"/>
        </w:tabs>
        <w:rPr>
          <w:rFonts w:ascii="Arial" w:hAnsi="Arial" w:cs="Arial"/>
          <w:sz w:val="24"/>
          <w:szCs w:val="24"/>
        </w:rPr>
      </w:pPr>
      <w:r>
        <w:rPr>
          <w:rFonts w:ascii="Arial" w:hAnsi="Arial" w:cs="Arial"/>
          <w:sz w:val="24"/>
          <w:szCs w:val="24"/>
        </w:rPr>
        <w:t>Zadanie nr 3: najniższa cena</w:t>
      </w:r>
    </w:p>
    <w:p w14:paraId="0D5F60CE" w14:textId="642146A0" w:rsidR="002500C3" w:rsidRDefault="002500C3" w:rsidP="002500C3">
      <w:pPr>
        <w:tabs>
          <w:tab w:val="left" w:pos="1276"/>
        </w:tabs>
        <w:rPr>
          <w:rFonts w:ascii="Arial" w:hAnsi="Arial" w:cs="Arial"/>
          <w:sz w:val="24"/>
          <w:szCs w:val="24"/>
        </w:rPr>
      </w:pPr>
      <w:r>
        <w:rPr>
          <w:rFonts w:ascii="Arial" w:hAnsi="Arial" w:cs="Arial"/>
          <w:sz w:val="24"/>
          <w:szCs w:val="24"/>
        </w:rPr>
        <w:t>Zadanie nr 4: najniższa cena</w:t>
      </w:r>
    </w:p>
    <w:p w14:paraId="308F87F4" w14:textId="5ACEAE94" w:rsidR="002500C3" w:rsidRDefault="002500C3" w:rsidP="000B10DF">
      <w:pPr>
        <w:tabs>
          <w:tab w:val="left" w:pos="1276"/>
        </w:tabs>
        <w:rPr>
          <w:rFonts w:ascii="Arial" w:hAnsi="Arial" w:cs="Arial"/>
          <w:sz w:val="24"/>
          <w:szCs w:val="24"/>
        </w:rPr>
      </w:pPr>
      <w:r>
        <w:rPr>
          <w:rFonts w:ascii="Arial" w:hAnsi="Arial" w:cs="Arial"/>
          <w:sz w:val="24"/>
          <w:szCs w:val="24"/>
        </w:rPr>
        <w:t>Zadanie nr 5: najniższa cena</w:t>
      </w:r>
    </w:p>
    <w:p w14:paraId="7D3205BF" w14:textId="77777777" w:rsidR="001A18C3" w:rsidRPr="001A18C3" w:rsidRDefault="001A18C3" w:rsidP="000B10DF">
      <w:pPr>
        <w:tabs>
          <w:tab w:val="left" w:pos="1276"/>
        </w:tabs>
        <w:rPr>
          <w:rFonts w:ascii="Arial" w:hAnsi="Arial" w:cs="Arial"/>
          <w:sz w:val="24"/>
          <w:szCs w:val="24"/>
        </w:rPr>
      </w:pPr>
    </w:p>
    <w:p w14:paraId="5B1412DB" w14:textId="77777777" w:rsidR="000B10DF" w:rsidRDefault="000B10DF" w:rsidP="000B10DF">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2C243C98" w14:textId="77777777" w:rsidR="000B10DF" w:rsidRDefault="000B10DF" w:rsidP="000B10DF">
      <w:pPr>
        <w:tabs>
          <w:tab w:val="left" w:pos="1276"/>
        </w:tabs>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619C0214"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w:t>
      </w:r>
      <w:r w:rsidR="00905454">
        <w:rPr>
          <w:rFonts w:ascii="Arial" w:hAnsi="Arial" w:cs="Arial"/>
          <w:sz w:val="24"/>
          <w:szCs w:val="24"/>
        </w:rPr>
        <w:t>miesięcy od daty zawarcia umowy</w:t>
      </w:r>
    </w:p>
    <w:p w14:paraId="39089295" w14:textId="5B121FF5" w:rsidR="00905454" w:rsidRDefault="00905454" w:rsidP="00905454">
      <w:pPr>
        <w:tabs>
          <w:tab w:val="left" w:pos="1276"/>
        </w:tabs>
        <w:ind w:left="2907" w:hanging="2907"/>
        <w:rPr>
          <w:rFonts w:ascii="Arial" w:hAnsi="Arial" w:cs="Arial"/>
          <w:sz w:val="24"/>
          <w:szCs w:val="24"/>
        </w:rPr>
      </w:pPr>
      <w:r>
        <w:rPr>
          <w:rFonts w:ascii="Arial" w:hAnsi="Arial" w:cs="Arial"/>
          <w:sz w:val="24"/>
          <w:szCs w:val="24"/>
        </w:rPr>
        <w:t xml:space="preserve">Zadanie nr 3: 12 </w:t>
      </w:r>
      <w:r w:rsidR="002500C3">
        <w:rPr>
          <w:rFonts w:ascii="Arial" w:hAnsi="Arial" w:cs="Arial"/>
          <w:sz w:val="24"/>
          <w:szCs w:val="24"/>
        </w:rPr>
        <w:t>miesięcy od daty zawarcia umowy</w:t>
      </w:r>
    </w:p>
    <w:p w14:paraId="5E382E46" w14:textId="1BFEBB51" w:rsidR="002500C3" w:rsidRDefault="002500C3" w:rsidP="002500C3">
      <w:pPr>
        <w:tabs>
          <w:tab w:val="left" w:pos="1276"/>
        </w:tabs>
        <w:ind w:left="2907" w:hanging="2907"/>
        <w:rPr>
          <w:rFonts w:ascii="Arial" w:hAnsi="Arial" w:cs="Arial"/>
          <w:sz w:val="24"/>
          <w:szCs w:val="24"/>
        </w:rPr>
      </w:pPr>
      <w:r>
        <w:rPr>
          <w:rFonts w:ascii="Arial" w:hAnsi="Arial" w:cs="Arial"/>
          <w:sz w:val="24"/>
          <w:szCs w:val="24"/>
        </w:rPr>
        <w:t>Zadanie nr 4: 12 miesięcy od daty zawarcia umowy</w:t>
      </w:r>
    </w:p>
    <w:p w14:paraId="6160EB85" w14:textId="69821051" w:rsidR="002500C3" w:rsidRDefault="002500C3" w:rsidP="002500C3">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60EE6AAA"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B067EF">
        <w:rPr>
          <w:rFonts w:ascii="Arial" w:hAnsi="Arial" w:cs="Arial"/>
          <w:b/>
          <w:sz w:val="24"/>
          <w:szCs w:val="24"/>
        </w:rPr>
        <w:t>02</w:t>
      </w:r>
      <w:r w:rsidR="007E1AF8">
        <w:rPr>
          <w:rFonts w:ascii="Arial" w:hAnsi="Arial" w:cs="Arial"/>
          <w:b/>
          <w:sz w:val="24"/>
          <w:szCs w:val="24"/>
        </w:rPr>
        <w:t>.06</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lastRenderedPageBreak/>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62D166D5"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B067EF" w:rsidRPr="00B067EF">
        <w:rPr>
          <w:rFonts w:ascii="Arial" w:hAnsi="Arial" w:cs="Arial"/>
          <w:b/>
          <w:bCs/>
          <w:sz w:val="24"/>
          <w:szCs w:val="24"/>
        </w:rPr>
        <w:t>02</w:t>
      </w:r>
      <w:r w:rsidR="007E1AF8">
        <w:rPr>
          <w:rFonts w:ascii="Arial" w:hAnsi="Arial" w:cs="Arial"/>
          <w:b/>
          <w:bCs/>
          <w:sz w:val="24"/>
          <w:szCs w:val="24"/>
        </w:rPr>
        <w:t>.06</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lastRenderedPageBreak/>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2BEFB44D" w14:textId="77777777" w:rsidR="002971BC" w:rsidRDefault="002971BC" w:rsidP="002500C3">
      <w:pPr>
        <w:autoSpaceDE w:val="0"/>
        <w:autoSpaceDN w:val="0"/>
        <w:adjustRightInd w:val="0"/>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65E447EF" w14:textId="51660620" w:rsidR="002971BC"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5205CF1E" w14:textId="77777777" w:rsidR="002500C3" w:rsidRPr="002500C3" w:rsidRDefault="002500C3" w:rsidP="000B10DF">
      <w:pPr>
        <w:numPr>
          <w:ilvl w:val="0"/>
          <w:numId w:val="20"/>
        </w:num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lastRenderedPageBreak/>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2B059ACD" w14:textId="77777777" w:rsidR="00747508" w:rsidRDefault="00747508" w:rsidP="000B10DF">
      <w:pPr>
        <w:jc w:val="center"/>
        <w:rPr>
          <w:rFonts w:ascii="Arial" w:hAnsi="Arial" w:cs="Arial"/>
          <w:b/>
          <w:sz w:val="24"/>
          <w:szCs w:val="24"/>
        </w:rPr>
      </w:pPr>
    </w:p>
    <w:p w14:paraId="01F4E0EE" w14:textId="77777777" w:rsidR="000B10DF" w:rsidRDefault="000B10DF" w:rsidP="000B10DF">
      <w:pPr>
        <w:jc w:val="center"/>
        <w:rPr>
          <w:rFonts w:ascii="Arial" w:hAnsi="Arial" w:cs="Arial"/>
          <w:b/>
          <w:sz w:val="24"/>
          <w:szCs w:val="24"/>
        </w:rPr>
      </w:pPr>
    </w:p>
    <w:p w14:paraId="01A88600" w14:textId="77777777" w:rsidR="002971BC" w:rsidRDefault="002971BC" w:rsidP="000B10DF">
      <w:pPr>
        <w:jc w:val="cente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CA76CB1" w14:textId="2572D92C" w:rsidR="000E0CE2" w:rsidRDefault="000B10DF" w:rsidP="000E0CE2">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1D5C515C" w14:textId="3DADA476" w:rsidR="000B10DF" w:rsidRDefault="000E0CE2" w:rsidP="004A7C90">
      <w:pPr>
        <w:spacing w:after="160" w:line="259" w:lineRule="auto"/>
        <w:rPr>
          <w:rFonts w:ascii="Arial" w:hAnsi="Arial" w:cs="Arial"/>
          <w:sz w:val="24"/>
          <w:szCs w:val="24"/>
        </w:rPr>
      </w:pPr>
      <w:r>
        <w:rPr>
          <w:rFonts w:ascii="Arial" w:hAnsi="Arial" w:cs="Arial"/>
          <w:sz w:val="24"/>
          <w:szCs w:val="24"/>
        </w:rPr>
        <w:br w:type="page"/>
      </w:r>
    </w:p>
    <w:p w14:paraId="5F1B9246" w14:textId="77777777"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026A1110"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7E1AF8">
        <w:rPr>
          <w:rFonts w:ascii="Arial" w:hAnsi="Arial" w:cs="Arial"/>
          <w:b/>
          <w:sz w:val="24"/>
          <w:szCs w:val="24"/>
        </w:rPr>
        <w:t>23</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3D506A03" w14:textId="77777777" w:rsidR="00905454" w:rsidRDefault="000B10DF" w:rsidP="00905454">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DC6F3C1" w14:textId="77777777" w:rsidR="00905454" w:rsidRDefault="00905454" w:rsidP="00905454">
      <w:pPr>
        <w:autoSpaceDE w:val="0"/>
        <w:autoSpaceDN w:val="0"/>
        <w:adjustRightInd w:val="0"/>
        <w:rPr>
          <w:rFonts w:ascii="Arial" w:hAnsi="Arial" w:cs="Arial"/>
          <w:b/>
          <w:bCs/>
          <w:sz w:val="24"/>
          <w:szCs w:val="24"/>
        </w:rPr>
      </w:pPr>
    </w:p>
    <w:p w14:paraId="22B6981C" w14:textId="217EC19B" w:rsidR="00905454" w:rsidRDefault="00905454" w:rsidP="00905454">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51F636D3" w14:textId="77777777" w:rsidR="00905454" w:rsidRDefault="00905454" w:rsidP="00905454">
      <w:pPr>
        <w:autoSpaceDE w:val="0"/>
        <w:autoSpaceDN w:val="0"/>
        <w:adjustRightInd w:val="0"/>
        <w:rPr>
          <w:rFonts w:ascii="Arial" w:hAnsi="Arial" w:cs="Arial"/>
          <w:b/>
          <w:bCs/>
          <w:sz w:val="24"/>
          <w:szCs w:val="24"/>
        </w:rPr>
      </w:pPr>
    </w:p>
    <w:p w14:paraId="6DA20F85" w14:textId="77777777" w:rsidR="00905454" w:rsidRDefault="00905454" w:rsidP="00905454">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D3A5D78" w14:textId="77777777" w:rsidR="00905454" w:rsidRDefault="00905454" w:rsidP="00905454">
      <w:pPr>
        <w:autoSpaceDE w:val="0"/>
        <w:autoSpaceDN w:val="0"/>
        <w:adjustRightInd w:val="0"/>
        <w:rPr>
          <w:rFonts w:ascii="Arial" w:hAnsi="Arial" w:cs="Arial"/>
          <w:b/>
          <w:bCs/>
          <w:sz w:val="24"/>
          <w:szCs w:val="24"/>
        </w:rPr>
      </w:pPr>
    </w:p>
    <w:p w14:paraId="7E0BB89F" w14:textId="16D624F0" w:rsidR="00905454" w:rsidRDefault="00905454"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9A57698" w14:textId="77777777" w:rsidR="002500C3" w:rsidRDefault="002500C3" w:rsidP="000B10DF">
      <w:pPr>
        <w:autoSpaceDE w:val="0"/>
        <w:autoSpaceDN w:val="0"/>
        <w:adjustRightInd w:val="0"/>
        <w:rPr>
          <w:rFonts w:ascii="Arial" w:hAnsi="Arial" w:cs="Arial"/>
          <w:b/>
          <w:bCs/>
          <w:sz w:val="24"/>
          <w:szCs w:val="24"/>
        </w:rPr>
      </w:pPr>
    </w:p>
    <w:p w14:paraId="299F11A1" w14:textId="07C5008F" w:rsidR="002500C3" w:rsidRDefault="002500C3" w:rsidP="002500C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567419FD" w14:textId="77777777" w:rsidR="002500C3" w:rsidRDefault="002500C3" w:rsidP="002500C3">
      <w:pPr>
        <w:autoSpaceDE w:val="0"/>
        <w:autoSpaceDN w:val="0"/>
        <w:adjustRightInd w:val="0"/>
        <w:rPr>
          <w:rFonts w:ascii="Arial" w:hAnsi="Arial" w:cs="Arial"/>
          <w:b/>
          <w:bCs/>
          <w:sz w:val="24"/>
          <w:szCs w:val="24"/>
        </w:rPr>
      </w:pPr>
    </w:p>
    <w:p w14:paraId="3F15EA35" w14:textId="77777777" w:rsidR="002500C3" w:rsidRDefault="002500C3" w:rsidP="002500C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6C6D14A" w14:textId="77777777" w:rsidR="002500C3" w:rsidRDefault="002500C3" w:rsidP="002500C3">
      <w:pPr>
        <w:autoSpaceDE w:val="0"/>
        <w:autoSpaceDN w:val="0"/>
        <w:adjustRightInd w:val="0"/>
        <w:rPr>
          <w:rFonts w:ascii="Arial" w:hAnsi="Arial" w:cs="Arial"/>
          <w:b/>
          <w:bCs/>
          <w:sz w:val="24"/>
          <w:szCs w:val="24"/>
        </w:rPr>
      </w:pPr>
    </w:p>
    <w:p w14:paraId="5457DC26" w14:textId="77777777" w:rsidR="002500C3" w:rsidRDefault="002500C3" w:rsidP="002500C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4DA49BF" w14:textId="77777777" w:rsidR="002500C3" w:rsidRDefault="002500C3" w:rsidP="002500C3">
      <w:pPr>
        <w:autoSpaceDE w:val="0"/>
        <w:autoSpaceDN w:val="0"/>
        <w:adjustRightInd w:val="0"/>
        <w:rPr>
          <w:rFonts w:ascii="Arial" w:hAnsi="Arial" w:cs="Arial"/>
          <w:b/>
          <w:bCs/>
          <w:sz w:val="24"/>
          <w:szCs w:val="24"/>
        </w:rPr>
      </w:pPr>
    </w:p>
    <w:p w14:paraId="1FB44B64" w14:textId="11ABC90F" w:rsidR="002500C3" w:rsidRDefault="002500C3" w:rsidP="002500C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36B4170F" w14:textId="77777777" w:rsidR="002500C3" w:rsidRDefault="002500C3" w:rsidP="002500C3">
      <w:pPr>
        <w:autoSpaceDE w:val="0"/>
        <w:autoSpaceDN w:val="0"/>
        <w:adjustRightInd w:val="0"/>
        <w:rPr>
          <w:rFonts w:ascii="Arial" w:hAnsi="Arial" w:cs="Arial"/>
          <w:b/>
          <w:bCs/>
          <w:sz w:val="24"/>
          <w:szCs w:val="24"/>
        </w:rPr>
      </w:pPr>
    </w:p>
    <w:p w14:paraId="35E5781C" w14:textId="77777777" w:rsidR="002500C3" w:rsidRDefault="002500C3" w:rsidP="002500C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F3DA5F6" w14:textId="77777777" w:rsidR="002500C3" w:rsidRDefault="002500C3" w:rsidP="002500C3">
      <w:pPr>
        <w:autoSpaceDE w:val="0"/>
        <w:autoSpaceDN w:val="0"/>
        <w:adjustRightInd w:val="0"/>
        <w:rPr>
          <w:rFonts w:ascii="Arial" w:hAnsi="Arial" w:cs="Arial"/>
          <w:b/>
          <w:bCs/>
          <w:sz w:val="24"/>
          <w:szCs w:val="24"/>
        </w:rPr>
      </w:pPr>
    </w:p>
    <w:p w14:paraId="3B149566" w14:textId="77777777" w:rsidR="002500C3" w:rsidRDefault="002500C3" w:rsidP="002500C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lastRenderedPageBreak/>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103B2E02" w14:textId="4F7CD04A" w:rsidR="000B10DF" w:rsidRDefault="000B10DF" w:rsidP="002971BC">
      <w:pPr>
        <w:pStyle w:val="Akapitzlist"/>
        <w:tabs>
          <w:tab w:val="left" w:pos="1276"/>
        </w:tabs>
        <w:ind w:left="705"/>
        <w:rPr>
          <w:rFonts w:ascii="Arial" w:hAnsi="Arial" w:cs="Arial"/>
        </w:rPr>
      </w:pPr>
      <w:r>
        <w:rPr>
          <w:rFonts w:ascii="Arial" w:hAnsi="Arial" w:cs="Arial"/>
        </w:rPr>
        <w:t xml:space="preserve">Zadanie nr 2: 12 </w:t>
      </w:r>
      <w:r w:rsidR="00905454">
        <w:rPr>
          <w:rFonts w:ascii="Arial" w:hAnsi="Arial" w:cs="Arial"/>
        </w:rPr>
        <w:t>miesięcy od daty zawarcia umowy</w:t>
      </w:r>
    </w:p>
    <w:p w14:paraId="4276C36F" w14:textId="4D0C4760" w:rsidR="00905454" w:rsidRDefault="00905454" w:rsidP="00905454">
      <w:pPr>
        <w:pStyle w:val="Akapitzlist"/>
        <w:tabs>
          <w:tab w:val="left" w:pos="1276"/>
        </w:tabs>
        <w:ind w:left="705"/>
        <w:rPr>
          <w:rFonts w:ascii="Arial" w:hAnsi="Arial" w:cs="Arial"/>
        </w:rPr>
      </w:pPr>
      <w:r>
        <w:rPr>
          <w:rFonts w:ascii="Arial" w:hAnsi="Arial" w:cs="Arial"/>
        </w:rPr>
        <w:t xml:space="preserve">Zadanie nr 3: 12 </w:t>
      </w:r>
      <w:r w:rsidR="002500C3">
        <w:rPr>
          <w:rFonts w:ascii="Arial" w:hAnsi="Arial" w:cs="Arial"/>
        </w:rPr>
        <w:t>miesięcy od daty zawarcia umowy</w:t>
      </w:r>
    </w:p>
    <w:p w14:paraId="092E9032" w14:textId="47332C87" w:rsidR="002500C3" w:rsidRDefault="002500C3" w:rsidP="002500C3">
      <w:pPr>
        <w:pStyle w:val="Akapitzlist"/>
        <w:tabs>
          <w:tab w:val="left" w:pos="1276"/>
        </w:tabs>
        <w:ind w:left="705"/>
        <w:rPr>
          <w:rFonts w:ascii="Arial" w:hAnsi="Arial" w:cs="Arial"/>
        </w:rPr>
      </w:pPr>
      <w:r>
        <w:rPr>
          <w:rFonts w:ascii="Arial" w:hAnsi="Arial" w:cs="Arial"/>
        </w:rPr>
        <w:t>Zadanie nr 4: 12 miesięcy od daty zawarcia umowy</w:t>
      </w:r>
    </w:p>
    <w:p w14:paraId="6B1B162C" w14:textId="5FF7553D" w:rsidR="002500C3" w:rsidRPr="002500C3" w:rsidRDefault="002500C3" w:rsidP="002500C3">
      <w:pPr>
        <w:pStyle w:val="Akapitzlist"/>
        <w:tabs>
          <w:tab w:val="left" w:pos="1276"/>
        </w:tabs>
        <w:ind w:left="705"/>
        <w:rPr>
          <w:rFonts w:ascii="Arial" w:hAnsi="Arial" w:cs="Arial"/>
        </w:rPr>
      </w:pPr>
      <w:r>
        <w:rPr>
          <w:rFonts w:ascii="Arial" w:hAnsi="Arial" w:cs="Arial"/>
        </w:rPr>
        <w:t xml:space="preserve">Zadanie nr 5: 12 miesięcy od daty zawarcia umowy </w:t>
      </w:r>
    </w:p>
    <w:p w14:paraId="024F9794" w14:textId="77777777" w:rsidR="00905454" w:rsidRPr="00905454" w:rsidRDefault="00905454" w:rsidP="00905454">
      <w:pPr>
        <w:tabs>
          <w:tab w:val="left" w:pos="1276"/>
        </w:tabs>
        <w:rPr>
          <w:rFonts w:ascii="Arial" w:hAnsi="Arial" w:cs="Arial"/>
        </w:rPr>
      </w:pPr>
    </w:p>
    <w:p w14:paraId="6A1039B0" w14:textId="77777777" w:rsidR="00F836D2" w:rsidRDefault="00F836D2" w:rsidP="008D0D53">
      <w:pPr>
        <w:tabs>
          <w:tab w:val="left" w:pos="1276"/>
        </w:tabs>
        <w:rPr>
          <w:rFonts w:ascii="Arial" w:hAnsi="Arial" w:cs="Arial"/>
          <w:sz w:val="24"/>
          <w:szCs w:val="24"/>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51CCCD0B" w14:textId="06925774" w:rsidR="00BE6E73" w:rsidRDefault="00FA78EC" w:rsidP="00FA78EC">
      <w:pPr>
        <w:ind w:left="4248"/>
        <w:rPr>
          <w:rFonts w:ascii="Arial" w:hAnsi="Arial" w:cs="Arial"/>
          <w:sz w:val="28"/>
        </w:rPr>
      </w:pPr>
      <w:r>
        <w:rPr>
          <w:rFonts w:ascii="Arial" w:hAnsi="Arial" w:cs="Arial"/>
          <w:sz w:val="28"/>
        </w:rPr>
        <w:t xml:space="preserve">       </w:t>
      </w:r>
    </w:p>
    <w:p w14:paraId="0697B913" w14:textId="77777777" w:rsidR="000078CD" w:rsidRDefault="000078CD" w:rsidP="00FA78EC">
      <w:pPr>
        <w:ind w:left="4248"/>
        <w:rPr>
          <w:rFonts w:ascii="Arial" w:hAnsi="Arial" w:cs="Arial"/>
          <w:sz w:val="28"/>
        </w:rPr>
      </w:pPr>
    </w:p>
    <w:p w14:paraId="2DDF5D84" w14:textId="11645991" w:rsidR="000B10DF" w:rsidRDefault="000B10DF" w:rsidP="000B10DF">
      <w:pPr>
        <w:ind w:left="4248"/>
        <w:rPr>
          <w:rFonts w:ascii="Arial" w:hAnsi="Arial" w:cs="Arial"/>
          <w:sz w:val="28"/>
        </w:rPr>
      </w:pPr>
      <w:r>
        <w:rPr>
          <w:rFonts w:ascii="Arial" w:hAnsi="Arial" w:cs="Arial"/>
          <w:sz w:val="28"/>
        </w:rPr>
        <w:t>......................................................</w:t>
      </w:r>
    </w:p>
    <w:p w14:paraId="3E7591EE" w14:textId="0834954D" w:rsidR="00141C88" w:rsidRDefault="000B10DF" w:rsidP="00141C88">
      <w:pPr>
        <w:ind w:left="4956"/>
        <w:rPr>
          <w:rFonts w:ascii="Arial" w:hAnsi="Arial" w:cs="Arial"/>
        </w:rPr>
      </w:pPr>
      <w:r>
        <w:rPr>
          <w:rFonts w:ascii="Arial" w:hAnsi="Arial" w:cs="Arial"/>
          <w:i/>
        </w:rPr>
        <w:t>(podpis upełnomocnionego przedstawiciela)</w:t>
      </w:r>
    </w:p>
    <w:p w14:paraId="06ABCF19" w14:textId="7C665AE0" w:rsidR="001A18C3" w:rsidRPr="00141C88" w:rsidRDefault="00141C88" w:rsidP="00141C88">
      <w:pPr>
        <w:spacing w:after="160" w:line="259" w:lineRule="auto"/>
        <w:rPr>
          <w:rFonts w:ascii="Arial" w:hAnsi="Arial" w:cs="Arial"/>
        </w:rPr>
      </w:pPr>
      <w:r>
        <w:rPr>
          <w:rFonts w:ascii="Arial" w:hAnsi="Arial" w:cs="Arial"/>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7EDCF7A8" w14:textId="77777777" w:rsidR="001A18C3" w:rsidRPr="001A18C3" w:rsidRDefault="001A18C3" w:rsidP="001A18C3">
      <w:pPr>
        <w:rPr>
          <w:rFonts w:ascii="Arial" w:hAnsi="Arial" w:cs="Arial"/>
        </w:rPr>
      </w:pP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18681E5C"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2500C3">
        <w:rPr>
          <w:rFonts w:ascii="Arial" w:eastAsia="Times New Roman" w:hAnsi="Arial" w:cs="Arial"/>
          <w:kern w:val="0"/>
          <w:sz w:val="24"/>
          <w:szCs w:val="24"/>
          <w:lang w:eastAsia="en-GB"/>
        </w:rPr>
        <w:t>5</w:t>
      </w:r>
      <w:r>
        <w:rPr>
          <w:rFonts w:ascii="Arial" w:eastAsia="Times New Roman" w:hAnsi="Arial" w:cs="Arial"/>
          <w:kern w:val="0"/>
          <w:sz w:val="24"/>
          <w:szCs w:val="24"/>
          <w:lang w:eastAsia="en-GB"/>
        </w:rPr>
        <w:t xml:space="preserve"> do SIWZ oraz ofertą złożoną w odpowiedzi na postępowanie nr </w:t>
      </w:r>
      <w:r w:rsidR="007E1AF8">
        <w:rPr>
          <w:rFonts w:ascii="Arial" w:eastAsia="Times New Roman" w:hAnsi="Arial" w:cs="Arial"/>
          <w:b/>
          <w:kern w:val="0"/>
          <w:sz w:val="24"/>
          <w:szCs w:val="24"/>
          <w:lang w:eastAsia="en-GB"/>
        </w:rPr>
        <w:t>23</w:t>
      </w:r>
      <w:r w:rsidR="00FC1F15">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5B3430D0"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Załącznikiem 4.1 – 4.</w:t>
      </w:r>
      <w:r w:rsidR="00905454">
        <w:rPr>
          <w:rFonts w:ascii="Arial" w:eastAsia="Times New Roman" w:hAnsi="Arial" w:cs="Arial"/>
          <w:i/>
          <w:kern w:val="0"/>
          <w:sz w:val="24"/>
          <w:szCs w:val="24"/>
          <w:lang w:eastAsia="en-GB"/>
        </w:rPr>
        <w:t>3</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21A19CAD" w:rsidR="00D71027" w:rsidRDefault="00D71027" w:rsidP="000B10DF">
      <w:pPr>
        <w:pStyle w:val="Akapitzlist"/>
        <w:tabs>
          <w:tab w:val="left" w:pos="1276"/>
        </w:tabs>
        <w:ind w:left="3657" w:hanging="3231"/>
        <w:rPr>
          <w:rFonts w:ascii="Arial" w:hAnsi="Arial" w:cs="Arial"/>
        </w:rPr>
      </w:pPr>
      <w:r>
        <w:rPr>
          <w:rFonts w:ascii="Arial" w:hAnsi="Arial" w:cs="Arial"/>
        </w:rPr>
        <w:t>Zadanie nr 1: 28 dni;</w:t>
      </w:r>
    </w:p>
    <w:p w14:paraId="23485455" w14:textId="7C41825C" w:rsidR="000B10DF"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D71027">
        <w:rPr>
          <w:rFonts w:ascii="Arial" w:hAnsi="Arial" w:cs="Arial"/>
        </w:rPr>
        <w:t>28</w:t>
      </w:r>
      <w:r w:rsidR="002971BC">
        <w:rPr>
          <w:rFonts w:ascii="Arial" w:hAnsi="Arial" w:cs="Arial"/>
        </w:rPr>
        <w:t xml:space="preserve"> dni</w:t>
      </w:r>
      <w:r w:rsidR="00905454">
        <w:rPr>
          <w:rFonts w:ascii="Arial" w:hAnsi="Arial" w:cs="Arial"/>
        </w:rPr>
        <w:t>;</w:t>
      </w:r>
    </w:p>
    <w:p w14:paraId="595554E7" w14:textId="76C1B4AC" w:rsidR="00905454" w:rsidRDefault="00905454" w:rsidP="000B10DF">
      <w:pPr>
        <w:pStyle w:val="Akapitzlist"/>
        <w:tabs>
          <w:tab w:val="left" w:pos="1276"/>
        </w:tabs>
        <w:ind w:left="3657" w:hanging="3231"/>
        <w:rPr>
          <w:rFonts w:ascii="Arial" w:hAnsi="Arial" w:cs="Arial"/>
        </w:rPr>
      </w:pPr>
      <w:r>
        <w:rPr>
          <w:rFonts w:ascii="Arial" w:hAnsi="Arial" w:cs="Arial"/>
        </w:rPr>
        <w:t>Zadanie nr 3</w:t>
      </w:r>
      <w:r w:rsidRPr="00424677">
        <w:rPr>
          <w:rFonts w:ascii="Arial" w:hAnsi="Arial" w:cs="Arial"/>
        </w:rPr>
        <w:t xml:space="preserve">: </w:t>
      </w:r>
      <w:r>
        <w:rPr>
          <w:rFonts w:ascii="Arial" w:hAnsi="Arial" w:cs="Arial"/>
        </w:rPr>
        <w:t>28 dni</w:t>
      </w:r>
      <w:r w:rsidR="002500C3">
        <w:rPr>
          <w:rFonts w:ascii="Arial" w:hAnsi="Arial" w:cs="Arial"/>
        </w:rPr>
        <w:t>;</w:t>
      </w:r>
    </w:p>
    <w:p w14:paraId="45E91044" w14:textId="63A28A60" w:rsidR="002500C3" w:rsidRDefault="002500C3" w:rsidP="002500C3">
      <w:pPr>
        <w:pStyle w:val="Akapitzlist"/>
        <w:tabs>
          <w:tab w:val="left" w:pos="1276"/>
        </w:tabs>
        <w:ind w:left="3657" w:hanging="3231"/>
        <w:rPr>
          <w:rFonts w:ascii="Arial" w:hAnsi="Arial" w:cs="Arial"/>
        </w:rPr>
      </w:pPr>
      <w:r>
        <w:rPr>
          <w:rFonts w:ascii="Arial" w:hAnsi="Arial" w:cs="Arial"/>
        </w:rPr>
        <w:t>Zadanie nr 4</w:t>
      </w:r>
      <w:r w:rsidRPr="00424677">
        <w:rPr>
          <w:rFonts w:ascii="Arial" w:hAnsi="Arial" w:cs="Arial"/>
        </w:rPr>
        <w:t xml:space="preserve">: </w:t>
      </w:r>
      <w:r>
        <w:rPr>
          <w:rFonts w:ascii="Arial" w:hAnsi="Arial" w:cs="Arial"/>
        </w:rPr>
        <w:t>28 dni;</w:t>
      </w:r>
    </w:p>
    <w:p w14:paraId="003D2CB7" w14:textId="31B44A4A" w:rsidR="002500C3" w:rsidRPr="002500C3" w:rsidRDefault="002500C3" w:rsidP="002500C3">
      <w:pPr>
        <w:pStyle w:val="Akapitzlist"/>
        <w:tabs>
          <w:tab w:val="left" w:pos="1276"/>
        </w:tabs>
        <w:ind w:left="3657" w:hanging="3231"/>
        <w:rPr>
          <w:rFonts w:ascii="Arial" w:hAnsi="Arial" w:cs="Arial"/>
        </w:rPr>
      </w:pPr>
      <w:r>
        <w:rPr>
          <w:rFonts w:ascii="Arial" w:hAnsi="Arial" w:cs="Arial"/>
        </w:rPr>
        <w:t>Zadanie nr 5</w:t>
      </w:r>
      <w:r w:rsidRPr="00424677">
        <w:rPr>
          <w:rFonts w:ascii="Arial" w:hAnsi="Arial" w:cs="Arial"/>
        </w:rPr>
        <w:t xml:space="preserve">: </w:t>
      </w:r>
      <w:r>
        <w:rPr>
          <w:rFonts w:ascii="Arial" w:hAnsi="Arial" w:cs="Arial"/>
        </w:rPr>
        <w:t>28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1EC58C2C"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 Marle</w:t>
      </w:r>
      <w:r w:rsidR="00BC1D74">
        <w:rPr>
          <w:rFonts w:ascii="Arial" w:eastAsia="Times New Roman" w:hAnsi="Arial" w:cs="Arial"/>
          <w:kern w:val="0"/>
          <w:sz w:val="24"/>
          <w:szCs w:val="24"/>
          <w:lang w:eastAsia="en-GB"/>
        </w:rPr>
        <w:t xml:space="preserve">na Golec, e-mail: </w:t>
      </w:r>
      <w:hyperlink r:id="rId17" w:history="1">
        <w:r w:rsidR="00BC1D74" w:rsidRPr="00C463DD">
          <w:rPr>
            <w:rStyle w:val="Hipercze"/>
            <w:rFonts w:ascii="Arial" w:eastAsia="Times New Roman" w:hAnsi="Arial" w:cs="Arial"/>
            <w:kern w:val="0"/>
            <w:sz w:val="24"/>
            <w:szCs w:val="24"/>
            <w:lang w:eastAsia="en-GB"/>
          </w:rPr>
          <w:t>m.golec@kmptm.pl</w:t>
        </w:r>
      </w:hyperlink>
      <w:r w:rsidR="00BC1D74">
        <w:rPr>
          <w:rFonts w:ascii="Arial" w:eastAsia="Times New Roman" w:hAnsi="Arial" w:cs="Arial"/>
          <w:kern w:val="0"/>
          <w:sz w:val="24"/>
          <w:szCs w:val="24"/>
          <w:lang w:eastAsia="en-GB"/>
        </w:rPr>
        <w:t xml:space="preserve"> ; </w:t>
      </w:r>
      <w:r w:rsidR="00375154">
        <w:rPr>
          <w:rFonts w:ascii="Arial" w:eastAsia="Times New Roman" w:hAnsi="Arial" w:cs="Arial"/>
          <w:kern w:val="0"/>
          <w:sz w:val="24"/>
          <w:szCs w:val="24"/>
          <w:lang w:eastAsia="en-GB"/>
        </w:rPr>
        <w:t xml:space="preserve">Aneta Bochenek, e-mail: </w:t>
      </w:r>
      <w:hyperlink r:id="rId18" w:history="1">
        <w:r w:rsidR="00F43516" w:rsidRPr="00C8710C">
          <w:rPr>
            <w:rStyle w:val="Hipercze"/>
            <w:rFonts w:ascii="Arial" w:eastAsia="Times New Roman" w:hAnsi="Arial" w:cs="Arial"/>
            <w:kern w:val="0"/>
            <w:sz w:val="24"/>
            <w:szCs w:val="24"/>
            <w:lang w:eastAsia="en-GB"/>
          </w:rPr>
          <w:t>a.bochenek@kmptm.pl</w:t>
        </w:r>
      </w:hyperlink>
      <w:r w:rsidR="00F43516">
        <w:rPr>
          <w:rFonts w:ascii="Arial" w:eastAsia="Times New Roman" w:hAnsi="Arial" w:cs="Arial"/>
          <w:kern w:val="0"/>
          <w:sz w:val="24"/>
          <w:szCs w:val="24"/>
          <w:lang w:eastAsia="en-GB"/>
        </w:rPr>
        <w:t xml:space="preserve"> </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w:t>
      </w:r>
      <w:r>
        <w:rPr>
          <w:rFonts w:ascii="Arial" w:eastAsia="Times New Roman" w:hAnsi="Arial" w:cs="Arial"/>
          <w:kern w:val="0"/>
          <w:sz w:val="24"/>
          <w:szCs w:val="24"/>
          <w:lang w:eastAsia="en-GB"/>
        </w:rPr>
        <w:lastRenderedPageBreak/>
        <w:t>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A52C16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w:t>
      </w:r>
      <w:r>
        <w:rPr>
          <w:rFonts w:ascii="Arial" w:eastAsia="Times New Roman" w:hAnsi="Arial" w:cs="Arial"/>
          <w:kern w:val="0"/>
          <w:sz w:val="24"/>
          <w:szCs w:val="24"/>
          <w:lang w:eastAsia="en-GB"/>
        </w:rPr>
        <w:lastRenderedPageBreak/>
        <w:t xml:space="preserve">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54D67578"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2500C3">
        <w:rPr>
          <w:rFonts w:ascii="Arial" w:eastAsia="Times New Roman" w:hAnsi="Arial" w:cs="Arial"/>
          <w:kern w:val="0"/>
          <w:sz w:val="24"/>
          <w:szCs w:val="24"/>
          <w:lang w:eastAsia="en-GB"/>
        </w:rPr>
        <w:t>5</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5B72673A" w14:textId="77777777" w:rsidR="00BC1D74" w:rsidRDefault="00BC1D74" w:rsidP="00887ADD">
      <w:pPr>
        <w:rPr>
          <w:rFonts w:ascii="Arial Narrow" w:hAnsi="Arial Narrow"/>
        </w:rPr>
      </w:pPr>
    </w:p>
    <w:p w14:paraId="2AD3D327" w14:textId="77777777" w:rsidR="00BC1D74" w:rsidRDefault="00BC1D74" w:rsidP="00887ADD">
      <w:pPr>
        <w:rPr>
          <w:rFonts w:ascii="Arial Narrow" w:hAnsi="Arial Narrow"/>
        </w:rPr>
      </w:pPr>
    </w:p>
    <w:p w14:paraId="479BCF8F" w14:textId="77777777" w:rsidR="000D5675" w:rsidRDefault="000D5675" w:rsidP="000D5675">
      <w:pPr>
        <w:spacing w:after="160" w:line="259" w:lineRule="auto"/>
        <w:rPr>
          <w:rFonts w:ascii="Arial" w:hAnsi="Arial" w:cs="Arial"/>
        </w:rPr>
      </w:pPr>
    </w:p>
    <w:p w14:paraId="3D070370" w14:textId="77777777" w:rsidR="000D5675" w:rsidRDefault="00B818D3" w:rsidP="000D5675">
      <w:pPr>
        <w:jc w:val="right"/>
        <w:rPr>
          <w:rFonts w:ascii="Arial" w:hAnsi="Arial" w:cs="Arial"/>
        </w:rPr>
      </w:pPr>
      <w:r>
        <w:br w:type="page"/>
      </w:r>
      <w:r w:rsidR="000D5675" w:rsidRPr="00887ADD">
        <w:rPr>
          <w:rFonts w:ascii="Arial" w:hAnsi="Arial" w:cs="Arial"/>
        </w:rPr>
        <w:lastRenderedPageBreak/>
        <w:t>Załącznik nr  4.1</w:t>
      </w:r>
    </w:p>
    <w:p w14:paraId="511BB5C8" w14:textId="77777777" w:rsidR="000D5675" w:rsidRPr="00887ADD" w:rsidRDefault="000D5675" w:rsidP="000D5675">
      <w:pPr>
        <w:jc w:val="right"/>
        <w:rPr>
          <w:rFonts w:ascii="Arial" w:hAnsi="Arial" w:cs="Arial"/>
        </w:rPr>
      </w:pPr>
    </w:p>
    <w:p w14:paraId="2F19882F" w14:textId="23E52DBF" w:rsidR="000D5675" w:rsidRPr="00887ADD" w:rsidRDefault="000D5675" w:rsidP="000D5675">
      <w:pPr>
        <w:rPr>
          <w:rFonts w:ascii="Arial" w:hAnsi="Arial" w:cs="Arial"/>
        </w:rPr>
      </w:pPr>
      <w:r>
        <w:rPr>
          <w:rFonts w:ascii="Arial" w:hAnsi="Arial" w:cs="Arial"/>
        </w:rPr>
        <w:t>Zadanie 1.</w:t>
      </w:r>
      <w:r w:rsidRPr="00D71027">
        <w:rPr>
          <w:rFonts w:ascii="Arial" w:hAnsi="Arial" w:cs="Arial"/>
        </w:rPr>
        <w:t xml:space="preserve"> </w:t>
      </w:r>
      <w:r w:rsidR="00A40B6B" w:rsidRPr="00A40B6B">
        <w:rPr>
          <w:rFonts w:ascii="Arial" w:eastAsia="Calibri" w:hAnsi="Arial" w:cs="Arial"/>
          <w:lang w:eastAsia="en-US"/>
        </w:rPr>
        <w:t>Odczynnik – macierz błony podstawnej</w:t>
      </w:r>
    </w:p>
    <w:p w14:paraId="018A3457" w14:textId="77777777" w:rsidR="000D5675" w:rsidRDefault="000D5675" w:rsidP="000D5675">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D5675" w14:paraId="244696C8"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06A91A" w14:textId="77777777" w:rsidR="000D5675" w:rsidRDefault="000D5675" w:rsidP="000D567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920677"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0ED52B"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D148AD2"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1E569B"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EED5A9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A1ED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93ED86E"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01CD20"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27244E"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A8C2D1"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5675" w:rsidRPr="00A60A5A" w14:paraId="73AB0DDE"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3133BBE"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3E7ADA2" w14:textId="4A83BA84" w:rsidR="000D5675" w:rsidRPr="00D71027" w:rsidRDefault="00AD4DBF" w:rsidP="000D5675">
            <w:pPr>
              <w:spacing w:line="254" w:lineRule="auto"/>
              <w:jc w:val="both"/>
              <w:rPr>
                <w:rFonts w:ascii="Calibri" w:hAnsi="Calibri" w:cs="Calibri"/>
                <w:bCs/>
                <w:color w:val="000000"/>
                <w:sz w:val="22"/>
                <w:szCs w:val="22"/>
                <w:lang w:eastAsia="en-US"/>
              </w:rPr>
            </w:pPr>
            <w:r w:rsidRPr="00AD4DBF">
              <w:rPr>
                <w:rFonts w:ascii="Calibri" w:hAnsi="Calibri" w:cs="Calibri"/>
                <w:bCs/>
                <w:color w:val="000000"/>
                <w:sz w:val="22"/>
                <w:szCs w:val="22"/>
                <w:lang w:eastAsia="en-US"/>
              </w:rPr>
              <w:t>Macierz błony podstawnej zawierająca zredukowany czynnik wzrostu. Głównymi składnikami matrycy są laminina, kolagen IV, entaktyna i proteoglikan siarczanu heparanu. Nie gorszy niż produkt o numerze katologowym A1413201 lub równoważny. 1 op = 1ml.</w:t>
            </w:r>
          </w:p>
        </w:tc>
        <w:tc>
          <w:tcPr>
            <w:tcW w:w="621" w:type="dxa"/>
            <w:tcBorders>
              <w:top w:val="single" w:sz="4" w:space="0" w:color="auto"/>
              <w:left w:val="single" w:sz="4" w:space="0" w:color="auto"/>
              <w:bottom w:val="single" w:sz="4" w:space="0" w:color="auto"/>
              <w:right w:val="single" w:sz="4" w:space="0" w:color="auto"/>
            </w:tcBorders>
            <w:vAlign w:val="center"/>
          </w:tcPr>
          <w:p w14:paraId="79FCEFDF" w14:textId="55ECE171" w:rsidR="000D5675" w:rsidRPr="002971BC" w:rsidRDefault="00AD4DBF" w:rsidP="000D5675">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358" w:type="dxa"/>
            <w:tcBorders>
              <w:top w:val="single" w:sz="4" w:space="0" w:color="auto"/>
              <w:left w:val="single" w:sz="4" w:space="0" w:color="auto"/>
              <w:bottom w:val="single" w:sz="4" w:space="0" w:color="auto"/>
              <w:right w:val="single" w:sz="4" w:space="0" w:color="auto"/>
            </w:tcBorders>
            <w:vAlign w:val="center"/>
          </w:tcPr>
          <w:p w14:paraId="778B3DE9"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3D3163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4093971"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0ED73A0"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0799738" w14:textId="77777777" w:rsidR="000D5675" w:rsidRPr="00A60A5A" w:rsidRDefault="000D5675" w:rsidP="000D5675">
            <w:pPr>
              <w:spacing w:line="254" w:lineRule="auto"/>
              <w:jc w:val="center"/>
              <w:rPr>
                <w:rFonts w:ascii="Arial" w:hAnsi="Arial" w:cs="Arial"/>
                <w:color w:val="000000"/>
                <w:sz w:val="18"/>
                <w:szCs w:val="18"/>
                <w:lang w:eastAsia="en-US"/>
              </w:rPr>
            </w:pPr>
          </w:p>
        </w:tc>
      </w:tr>
    </w:tbl>
    <w:p w14:paraId="709F6C0A" w14:textId="77777777" w:rsidR="000D5675" w:rsidRDefault="000D5675" w:rsidP="000D5675">
      <w:pPr>
        <w:rPr>
          <w:rFonts w:ascii="Arial Narrow" w:hAnsi="Arial Narrow"/>
        </w:rPr>
      </w:pPr>
    </w:p>
    <w:p w14:paraId="2F00ADAD" w14:textId="77777777" w:rsidR="000D5675" w:rsidRDefault="000D5675" w:rsidP="000D5675">
      <w:pPr>
        <w:rPr>
          <w:rFonts w:ascii="Arial Narrow" w:hAnsi="Arial Narrow"/>
        </w:rPr>
      </w:pPr>
    </w:p>
    <w:p w14:paraId="48138B02" w14:textId="77777777" w:rsidR="000D5675" w:rsidRDefault="000D5675" w:rsidP="000D5675">
      <w:pPr>
        <w:rPr>
          <w:rFonts w:ascii="Arial Narrow" w:hAnsi="Arial Narrow"/>
        </w:rPr>
      </w:pPr>
    </w:p>
    <w:p w14:paraId="30C8984E" w14:textId="77777777" w:rsidR="000D5675" w:rsidRDefault="000D5675" w:rsidP="000D5675">
      <w:pPr>
        <w:rPr>
          <w:rFonts w:ascii="Arial Narrow" w:hAnsi="Arial Narrow"/>
        </w:rPr>
      </w:pPr>
    </w:p>
    <w:p w14:paraId="32DC8D28" w14:textId="77777777" w:rsidR="00200465" w:rsidRDefault="00200465" w:rsidP="000D5675">
      <w:pPr>
        <w:rPr>
          <w:rFonts w:ascii="Arial Narrow" w:hAnsi="Arial Narrow"/>
        </w:rPr>
      </w:pPr>
    </w:p>
    <w:p w14:paraId="522007A1" w14:textId="77777777" w:rsidR="00200465" w:rsidRDefault="00200465" w:rsidP="000D5675">
      <w:pPr>
        <w:rPr>
          <w:rFonts w:ascii="Arial Narrow" w:hAnsi="Arial Narrow"/>
        </w:rPr>
      </w:pPr>
    </w:p>
    <w:p w14:paraId="1A87B43E" w14:textId="77777777" w:rsidR="000D5675" w:rsidRDefault="000D5675" w:rsidP="000D5675">
      <w:pPr>
        <w:ind w:left="4956" w:firstLine="708"/>
        <w:rPr>
          <w:rFonts w:ascii="Arial Narrow" w:hAnsi="Arial Narrow"/>
        </w:rPr>
      </w:pPr>
      <w:r>
        <w:rPr>
          <w:rFonts w:ascii="Arial Narrow" w:hAnsi="Arial Narrow"/>
        </w:rPr>
        <w:t>……………………………………………………</w:t>
      </w:r>
    </w:p>
    <w:p w14:paraId="631A6213" w14:textId="77777777" w:rsidR="000D5675" w:rsidRPr="004A3F09" w:rsidRDefault="000D5675" w:rsidP="000D5675">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06314B8C" w14:textId="77777777" w:rsidR="000D5675" w:rsidRPr="004A3F09" w:rsidRDefault="000D5675" w:rsidP="000D5675">
      <w:pPr>
        <w:spacing w:after="160" w:line="259" w:lineRule="auto"/>
      </w:pPr>
      <w:r>
        <w:br w:type="page"/>
      </w:r>
    </w:p>
    <w:p w14:paraId="219205FD" w14:textId="77777777" w:rsidR="000D5675" w:rsidRDefault="000D5675" w:rsidP="000D5675">
      <w:pPr>
        <w:jc w:val="right"/>
        <w:rPr>
          <w:rFonts w:ascii="Arial" w:hAnsi="Arial" w:cs="Arial"/>
        </w:rPr>
      </w:pPr>
      <w:r>
        <w:rPr>
          <w:rFonts w:ascii="Arial" w:hAnsi="Arial" w:cs="Arial"/>
        </w:rPr>
        <w:lastRenderedPageBreak/>
        <w:t>Załącznik nr  4.2</w:t>
      </w:r>
    </w:p>
    <w:p w14:paraId="79FC7ABF" w14:textId="77777777" w:rsidR="000D5675" w:rsidRDefault="000D5675" w:rsidP="000D5675">
      <w:pPr>
        <w:jc w:val="right"/>
        <w:rPr>
          <w:rFonts w:ascii="Arial" w:hAnsi="Arial" w:cs="Arial"/>
        </w:rPr>
      </w:pPr>
    </w:p>
    <w:p w14:paraId="65FDE84C" w14:textId="6B5ACD9C" w:rsidR="000D5675" w:rsidRPr="00A60A5A" w:rsidRDefault="000D5675" w:rsidP="000D5675">
      <w:pPr>
        <w:rPr>
          <w:rFonts w:ascii="Arial" w:hAnsi="Arial" w:cs="Arial"/>
        </w:rPr>
      </w:pPr>
      <w:r>
        <w:rPr>
          <w:rFonts w:ascii="Arial" w:hAnsi="Arial" w:cs="Arial"/>
        </w:rPr>
        <w:t>Zadanie 2.</w:t>
      </w:r>
      <w:r w:rsidRPr="00D71027">
        <w:rPr>
          <w:rFonts w:ascii="Arial" w:hAnsi="Arial" w:cs="Arial"/>
        </w:rPr>
        <w:t xml:space="preserve"> </w:t>
      </w:r>
      <w:r w:rsidR="00905454">
        <w:rPr>
          <w:rFonts w:ascii="Arial" w:hAnsi="Arial" w:cs="Arial"/>
        </w:rPr>
        <w:t xml:space="preserve"> </w:t>
      </w:r>
      <w:r w:rsidR="00A40B6B">
        <w:rPr>
          <w:rFonts w:asciiTheme="minorHAnsi" w:eastAsia="Calibri" w:hAnsiTheme="minorHAnsi" w:cs="Arial"/>
          <w:sz w:val="22"/>
          <w:szCs w:val="22"/>
          <w:lang w:eastAsia="en-US"/>
        </w:rPr>
        <w:t>Test cytotoksyczności</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D5675" w14:paraId="1CE3807E"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C58FA3" w14:textId="77777777" w:rsidR="000D5675" w:rsidRDefault="000D5675" w:rsidP="000D567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244CD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A57C4C"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49E4A6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9F0C5"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7B67FBE"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4F957C"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B267A75"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4AE20"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08D060"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2EC90C"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5675" w:rsidRPr="00A60A5A" w14:paraId="429BDBF5"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EC51EEA"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A525045" w14:textId="77777777" w:rsidR="00A40B6B" w:rsidRPr="00A40B6B" w:rsidRDefault="00A40B6B" w:rsidP="00A40B6B">
            <w:pPr>
              <w:spacing w:line="254" w:lineRule="auto"/>
              <w:jc w:val="both"/>
              <w:rPr>
                <w:rFonts w:ascii="Calibri" w:hAnsi="Calibri" w:cs="Calibri"/>
                <w:bCs/>
                <w:color w:val="000000"/>
                <w:sz w:val="22"/>
                <w:szCs w:val="22"/>
                <w:lang w:eastAsia="en-US"/>
              </w:rPr>
            </w:pPr>
            <w:r w:rsidRPr="00A40B6B">
              <w:rPr>
                <w:rFonts w:ascii="Calibri" w:hAnsi="Calibri" w:cs="Calibri"/>
                <w:bCs/>
                <w:color w:val="000000"/>
                <w:sz w:val="22"/>
                <w:szCs w:val="22"/>
                <w:lang w:eastAsia="en-US"/>
              </w:rPr>
              <w:t>Test cytotoksyczności MTT, kolorymetryczny,</w:t>
            </w:r>
          </w:p>
          <w:p w14:paraId="4B3FD93D" w14:textId="52DE3BCF" w:rsidR="000D5675" w:rsidRPr="009A26AE" w:rsidRDefault="00A40B6B" w:rsidP="00A40B6B">
            <w:pPr>
              <w:spacing w:line="254" w:lineRule="auto"/>
              <w:jc w:val="both"/>
              <w:rPr>
                <w:rFonts w:ascii="Calibri" w:hAnsi="Calibri" w:cs="Calibri"/>
                <w:b/>
                <w:bCs/>
                <w:color w:val="000000"/>
                <w:sz w:val="22"/>
                <w:szCs w:val="22"/>
                <w:lang w:eastAsia="en-US"/>
              </w:rPr>
            </w:pPr>
            <w:r w:rsidRPr="00A40B6B">
              <w:rPr>
                <w:rFonts w:ascii="Calibri" w:hAnsi="Calibri" w:cs="Calibri"/>
                <w:bCs/>
                <w:color w:val="000000"/>
                <w:sz w:val="22"/>
                <w:szCs w:val="22"/>
                <w:lang w:eastAsia="en-US"/>
              </w:rPr>
              <w:t>1000 testów na płytkach 96 dołkowych. Badanie polega na określeniu aktywności enzymów mitochondrialnych w komórce poprzez pomiar ilości zredykowanej soli tetrazolowej. Produkt nr kat. G4000</w:t>
            </w:r>
          </w:p>
        </w:tc>
        <w:tc>
          <w:tcPr>
            <w:tcW w:w="621" w:type="dxa"/>
            <w:tcBorders>
              <w:top w:val="single" w:sz="4" w:space="0" w:color="auto"/>
              <w:left w:val="single" w:sz="4" w:space="0" w:color="auto"/>
              <w:bottom w:val="single" w:sz="4" w:space="0" w:color="auto"/>
              <w:right w:val="single" w:sz="4" w:space="0" w:color="auto"/>
            </w:tcBorders>
            <w:vAlign w:val="center"/>
          </w:tcPr>
          <w:p w14:paraId="6B7DD804" w14:textId="7AD2534E" w:rsidR="000D5675" w:rsidRPr="00905454" w:rsidRDefault="00A40B6B" w:rsidP="00A40B6B">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358" w:type="dxa"/>
            <w:tcBorders>
              <w:top w:val="single" w:sz="4" w:space="0" w:color="auto"/>
              <w:left w:val="single" w:sz="4" w:space="0" w:color="auto"/>
              <w:bottom w:val="single" w:sz="4" w:space="0" w:color="auto"/>
              <w:right w:val="single" w:sz="4" w:space="0" w:color="auto"/>
            </w:tcBorders>
            <w:vAlign w:val="center"/>
          </w:tcPr>
          <w:p w14:paraId="55D51002"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9D3EE9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276380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C515951"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7DC1EF1" w14:textId="77777777" w:rsidR="000D5675" w:rsidRPr="00A60A5A" w:rsidRDefault="000D5675" w:rsidP="000D5675">
            <w:pPr>
              <w:spacing w:line="254" w:lineRule="auto"/>
              <w:jc w:val="center"/>
              <w:rPr>
                <w:rFonts w:ascii="Arial" w:hAnsi="Arial" w:cs="Arial"/>
                <w:color w:val="000000"/>
                <w:sz w:val="18"/>
                <w:szCs w:val="18"/>
                <w:lang w:eastAsia="en-US"/>
              </w:rPr>
            </w:pPr>
          </w:p>
        </w:tc>
      </w:tr>
    </w:tbl>
    <w:p w14:paraId="70521D7B" w14:textId="77777777" w:rsidR="000D5675" w:rsidRDefault="000D5675" w:rsidP="000D5675">
      <w:pPr>
        <w:rPr>
          <w:rFonts w:ascii="Arial Narrow" w:hAnsi="Arial Narrow"/>
        </w:rPr>
      </w:pPr>
    </w:p>
    <w:p w14:paraId="1941E72E" w14:textId="77777777" w:rsidR="000D5675" w:rsidRDefault="000D5675" w:rsidP="000D5675">
      <w:pPr>
        <w:rPr>
          <w:rFonts w:ascii="Arial Narrow" w:hAnsi="Arial Narrow"/>
        </w:rPr>
      </w:pPr>
    </w:p>
    <w:p w14:paraId="104E8DFB" w14:textId="77777777" w:rsidR="000D5675" w:rsidRDefault="000D5675" w:rsidP="000D5675">
      <w:pPr>
        <w:ind w:left="4248" w:firstLine="708"/>
        <w:rPr>
          <w:rFonts w:ascii="Arial Narrow" w:hAnsi="Arial Narrow"/>
        </w:rPr>
      </w:pPr>
    </w:p>
    <w:p w14:paraId="30A9877D" w14:textId="77777777" w:rsidR="000D5675" w:rsidRDefault="000D5675" w:rsidP="000D5675">
      <w:pPr>
        <w:ind w:left="4248" w:firstLine="708"/>
        <w:rPr>
          <w:rFonts w:ascii="Arial Narrow" w:hAnsi="Arial Narrow"/>
        </w:rPr>
      </w:pPr>
    </w:p>
    <w:p w14:paraId="72BF8DD0" w14:textId="77777777" w:rsidR="000D5675" w:rsidRDefault="000D5675" w:rsidP="000D5675">
      <w:pPr>
        <w:ind w:left="4248" w:firstLine="708"/>
        <w:rPr>
          <w:rFonts w:ascii="Arial Narrow" w:hAnsi="Arial Narrow"/>
        </w:rPr>
      </w:pPr>
    </w:p>
    <w:p w14:paraId="39B068BD" w14:textId="77777777" w:rsidR="000D5675" w:rsidRPr="00A60A5A" w:rsidRDefault="000D5675" w:rsidP="000D5675">
      <w:pPr>
        <w:ind w:left="4956" w:firstLine="708"/>
        <w:rPr>
          <w:rFonts w:ascii="Arial" w:hAnsi="Arial" w:cs="Arial"/>
          <w:color w:val="000000" w:themeColor="text1"/>
          <w:sz w:val="18"/>
          <w:szCs w:val="18"/>
        </w:rPr>
      </w:pPr>
      <w:r>
        <w:rPr>
          <w:rFonts w:ascii="Arial Narrow" w:hAnsi="Arial Narrow"/>
        </w:rPr>
        <w:t>……………</w:t>
      </w:r>
      <w:r w:rsidRPr="00A60A5A">
        <w:rPr>
          <w:rFonts w:ascii="Arial" w:hAnsi="Arial" w:cs="Arial"/>
          <w:color w:val="000000" w:themeColor="text1"/>
          <w:sz w:val="18"/>
          <w:szCs w:val="18"/>
        </w:rPr>
        <w:t>………………………………</w:t>
      </w:r>
    </w:p>
    <w:p w14:paraId="3FAEDE05" w14:textId="77777777" w:rsidR="000D5675" w:rsidRPr="00A60A5A" w:rsidRDefault="000D5675" w:rsidP="000D5675">
      <w:pPr>
        <w:ind w:left="5664" w:firstLine="708"/>
        <w:rPr>
          <w:rFonts w:ascii="Arial" w:hAnsi="Arial" w:cs="Arial"/>
          <w:color w:val="000000" w:themeColor="text1"/>
          <w:sz w:val="18"/>
          <w:szCs w:val="18"/>
        </w:rPr>
      </w:pPr>
      <w:r w:rsidRPr="00A60A5A">
        <w:rPr>
          <w:rFonts w:ascii="Arial" w:hAnsi="Arial" w:cs="Arial"/>
          <w:color w:val="000000" w:themeColor="text1"/>
          <w:sz w:val="18"/>
          <w:szCs w:val="18"/>
        </w:rPr>
        <w:t xml:space="preserve">Podpis Wykonawcy </w:t>
      </w:r>
    </w:p>
    <w:p w14:paraId="32884AF9" w14:textId="77777777" w:rsidR="000D5675" w:rsidRDefault="000D5675" w:rsidP="000D5675"/>
    <w:p w14:paraId="4F14EFF6" w14:textId="20DF1891" w:rsidR="00905454" w:rsidRDefault="00905454">
      <w:pPr>
        <w:spacing w:after="160" w:line="259" w:lineRule="auto"/>
      </w:pPr>
      <w:r>
        <w:br w:type="page"/>
      </w:r>
    </w:p>
    <w:p w14:paraId="041A1AAC" w14:textId="20DE6BE7" w:rsidR="00905454" w:rsidRDefault="00905454" w:rsidP="00905454">
      <w:pPr>
        <w:jc w:val="right"/>
        <w:rPr>
          <w:rFonts w:ascii="Arial" w:hAnsi="Arial" w:cs="Arial"/>
        </w:rPr>
      </w:pPr>
      <w:r>
        <w:rPr>
          <w:rFonts w:ascii="Arial" w:hAnsi="Arial" w:cs="Arial"/>
        </w:rPr>
        <w:lastRenderedPageBreak/>
        <w:t>Załącznik 4.3</w:t>
      </w:r>
    </w:p>
    <w:p w14:paraId="1F4122BD" w14:textId="77777777" w:rsidR="00905454" w:rsidRPr="00887ADD" w:rsidRDefault="00905454" w:rsidP="00905454">
      <w:pPr>
        <w:jc w:val="right"/>
        <w:rPr>
          <w:rFonts w:ascii="Arial" w:hAnsi="Arial" w:cs="Arial"/>
        </w:rPr>
      </w:pPr>
    </w:p>
    <w:p w14:paraId="787DF2C7" w14:textId="2ADE3CBB" w:rsidR="00905454" w:rsidRPr="00887ADD" w:rsidRDefault="00905454" w:rsidP="00905454">
      <w:pPr>
        <w:rPr>
          <w:rFonts w:ascii="Arial" w:hAnsi="Arial" w:cs="Arial"/>
        </w:rPr>
      </w:pPr>
      <w:r>
        <w:rPr>
          <w:rFonts w:ascii="Arial" w:hAnsi="Arial" w:cs="Arial"/>
        </w:rPr>
        <w:t>Zadanie 3.</w:t>
      </w:r>
      <w:r w:rsidRPr="00D71027">
        <w:rPr>
          <w:rFonts w:ascii="Arial" w:hAnsi="Arial" w:cs="Arial"/>
        </w:rPr>
        <w:t xml:space="preserve"> </w:t>
      </w:r>
      <w:r w:rsidR="00A40B6B" w:rsidRPr="007E1AF8">
        <w:rPr>
          <w:rFonts w:ascii="Arial" w:hAnsi="Arial" w:cs="Arial"/>
        </w:rPr>
        <w:t>Odczynniki do cytometrii przepływowej</w:t>
      </w:r>
    </w:p>
    <w:p w14:paraId="12D7A246" w14:textId="77777777" w:rsidR="00905454" w:rsidRDefault="00905454" w:rsidP="00905454">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905454" w14:paraId="70145884" w14:textId="77777777" w:rsidTr="007E1AF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791325" w14:textId="77777777" w:rsidR="00905454" w:rsidRDefault="00905454" w:rsidP="007E1AF8">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E069BA" w14:textId="77777777" w:rsidR="00905454" w:rsidRDefault="00905454" w:rsidP="007E1AF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4E500" w14:textId="77777777" w:rsidR="00905454" w:rsidRDefault="00905454" w:rsidP="007E1AF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A12286F" w14:textId="77777777" w:rsidR="00905454" w:rsidRDefault="00905454" w:rsidP="007E1AF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A618D8" w14:textId="77777777" w:rsidR="00905454" w:rsidRDefault="00905454" w:rsidP="007E1AF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013ED4F" w14:textId="77777777" w:rsidR="00905454" w:rsidRDefault="00905454" w:rsidP="007E1AF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83DD8B" w14:textId="77777777" w:rsidR="00905454" w:rsidRDefault="00905454" w:rsidP="007E1AF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8D7026D" w14:textId="77777777" w:rsidR="00905454" w:rsidRDefault="00905454" w:rsidP="007E1AF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84DCC6" w14:textId="77777777" w:rsidR="00905454" w:rsidRDefault="00905454" w:rsidP="007E1AF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167538" w14:textId="77777777" w:rsidR="00905454" w:rsidRDefault="00905454" w:rsidP="007E1AF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B9E4A" w14:textId="77777777" w:rsidR="00905454" w:rsidRDefault="00905454" w:rsidP="007E1AF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05454" w:rsidRPr="00A60A5A" w14:paraId="5A18C1B8" w14:textId="77777777" w:rsidTr="007E1AF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794C5C6" w14:textId="77777777" w:rsidR="00905454" w:rsidRPr="00A60A5A" w:rsidRDefault="00905454" w:rsidP="007E1AF8">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017426A8" w14:textId="5CF27A66" w:rsidR="00905454" w:rsidRPr="00D71027" w:rsidRDefault="005227B9" w:rsidP="007E1AF8">
            <w:pPr>
              <w:spacing w:line="254" w:lineRule="auto"/>
              <w:jc w:val="both"/>
              <w:rPr>
                <w:rFonts w:ascii="Calibri" w:hAnsi="Calibri" w:cs="Calibri"/>
                <w:bCs/>
                <w:color w:val="000000"/>
                <w:sz w:val="22"/>
                <w:szCs w:val="22"/>
                <w:lang w:eastAsia="en-US"/>
              </w:rPr>
            </w:pPr>
            <w:r w:rsidRPr="005227B9">
              <w:rPr>
                <w:rFonts w:ascii="Calibri" w:hAnsi="Calibri" w:cs="Calibri"/>
                <w:bCs/>
                <w:color w:val="000000"/>
                <w:sz w:val="22"/>
                <w:szCs w:val="22"/>
                <w:lang w:eastAsia="en-US"/>
              </w:rPr>
              <w:t>Zestaw do oceny wczesnej i późnej apoptozy komórek z wykorzystaniem cytometrii przepływowej (kompatybilny z urządzeniem BD FACS Canto II) oraz mikroskopii fluorescencyjnej. Zestaw powinien zawierać odczynnik Aneksyna-V sprzężony z FITC, jodek propidyny oraz niezbędne bufory do przygotowania oznaczenia. Produkt nie gorszy niż 556547 lub równoważny. 1op.= 100oznaczeń.</w:t>
            </w:r>
          </w:p>
        </w:tc>
        <w:tc>
          <w:tcPr>
            <w:tcW w:w="621" w:type="dxa"/>
            <w:tcBorders>
              <w:top w:val="single" w:sz="4" w:space="0" w:color="auto"/>
              <w:left w:val="single" w:sz="4" w:space="0" w:color="auto"/>
              <w:bottom w:val="single" w:sz="4" w:space="0" w:color="auto"/>
              <w:right w:val="single" w:sz="4" w:space="0" w:color="auto"/>
            </w:tcBorders>
            <w:vAlign w:val="center"/>
          </w:tcPr>
          <w:p w14:paraId="5FFBB9D2" w14:textId="1544287F" w:rsidR="00905454" w:rsidRPr="002971BC" w:rsidRDefault="00A40B6B" w:rsidP="007E1AF8">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358" w:type="dxa"/>
            <w:tcBorders>
              <w:top w:val="single" w:sz="4" w:space="0" w:color="auto"/>
              <w:left w:val="single" w:sz="4" w:space="0" w:color="auto"/>
              <w:bottom w:val="single" w:sz="4" w:space="0" w:color="auto"/>
              <w:right w:val="single" w:sz="4" w:space="0" w:color="auto"/>
            </w:tcBorders>
            <w:vAlign w:val="center"/>
          </w:tcPr>
          <w:p w14:paraId="57148F5F" w14:textId="77777777" w:rsidR="00905454" w:rsidRPr="00A60A5A" w:rsidRDefault="00905454" w:rsidP="007E1AF8">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4ACD0BE6" w14:textId="77777777" w:rsidR="00905454" w:rsidRPr="00A60A5A" w:rsidRDefault="00905454" w:rsidP="007E1AF8">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74E4EF9" w14:textId="77777777" w:rsidR="00905454" w:rsidRPr="00A60A5A" w:rsidRDefault="00905454" w:rsidP="007E1AF8">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23866D2" w14:textId="77777777" w:rsidR="00905454" w:rsidRPr="00A60A5A" w:rsidRDefault="00905454" w:rsidP="007E1AF8">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8CD6140" w14:textId="77777777" w:rsidR="00905454" w:rsidRPr="00A60A5A" w:rsidRDefault="00905454" w:rsidP="007E1AF8">
            <w:pPr>
              <w:spacing w:line="254" w:lineRule="auto"/>
              <w:jc w:val="center"/>
              <w:rPr>
                <w:rFonts w:ascii="Arial" w:hAnsi="Arial" w:cs="Arial"/>
                <w:color w:val="000000"/>
                <w:sz w:val="18"/>
                <w:szCs w:val="18"/>
                <w:lang w:eastAsia="en-US"/>
              </w:rPr>
            </w:pPr>
          </w:p>
        </w:tc>
      </w:tr>
    </w:tbl>
    <w:p w14:paraId="16EDD9CD" w14:textId="77777777" w:rsidR="00905454" w:rsidRDefault="00905454" w:rsidP="00905454">
      <w:pPr>
        <w:rPr>
          <w:rFonts w:ascii="Arial Narrow" w:hAnsi="Arial Narrow"/>
        </w:rPr>
      </w:pPr>
    </w:p>
    <w:p w14:paraId="3DC93F60" w14:textId="77777777" w:rsidR="00905454" w:rsidRDefault="00905454" w:rsidP="00905454">
      <w:pPr>
        <w:rPr>
          <w:rFonts w:ascii="Arial Narrow" w:hAnsi="Arial Narrow"/>
        </w:rPr>
      </w:pPr>
    </w:p>
    <w:p w14:paraId="6C911EAA" w14:textId="77777777" w:rsidR="00905454" w:rsidRDefault="00905454" w:rsidP="00905454">
      <w:pPr>
        <w:rPr>
          <w:rFonts w:ascii="Arial Narrow" w:hAnsi="Arial Narrow"/>
        </w:rPr>
      </w:pPr>
    </w:p>
    <w:p w14:paraId="165242F7" w14:textId="77777777" w:rsidR="00905454" w:rsidRDefault="00905454" w:rsidP="00905454">
      <w:pPr>
        <w:rPr>
          <w:rFonts w:ascii="Arial Narrow" w:hAnsi="Arial Narrow"/>
        </w:rPr>
      </w:pPr>
    </w:p>
    <w:p w14:paraId="6CDFC416" w14:textId="77777777" w:rsidR="00905454" w:rsidRDefault="00905454" w:rsidP="00905454">
      <w:pPr>
        <w:rPr>
          <w:rFonts w:ascii="Arial Narrow" w:hAnsi="Arial Narrow"/>
        </w:rPr>
      </w:pPr>
    </w:p>
    <w:p w14:paraId="5F726F56" w14:textId="77777777" w:rsidR="00905454" w:rsidRDefault="00905454" w:rsidP="00905454">
      <w:pPr>
        <w:rPr>
          <w:rFonts w:ascii="Arial Narrow" w:hAnsi="Arial Narrow"/>
        </w:rPr>
      </w:pPr>
    </w:p>
    <w:p w14:paraId="44260D16" w14:textId="77777777" w:rsidR="00905454" w:rsidRDefault="00905454" w:rsidP="00905454">
      <w:pPr>
        <w:ind w:left="4956" w:firstLine="708"/>
        <w:rPr>
          <w:rFonts w:ascii="Arial Narrow" w:hAnsi="Arial Narrow"/>
        </w:rPr>
      </w:pPr>
      <w:r>
        <w:rPr>
          <w:rFonts w:ascii="Arial Narrow" w:hAnsi="Arial Narrow"/>
        </w:rPr>
        <w:t>……………………………………………………</w:t>
      </w:r>
    </w:p>
    <w:p w14:paraId="02D0CC7A" w14:textId="77777777" w:rsidR="00905454" w:rsidRPr="004A3F09" w:rsidRDefault="00905454" w:rsidP="00905454">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29BE4998" w14:textId="5CAD2A4E" w:rsidR="00A40B6B" w:rsidRDefault="00A40B6B">
      <w:pPr>
        <w:spacing w:after="160" w:line="259" w:lineRule="auto"/>
      </w:pPr>
      <w:r>
        <w:br w:type="page"/>
      </w:r>
    </w:p>
    <w:p w14:paraId="0B183903" w14:textId="0DCD95CE" w:rsidR="00A40B6B" w:rsidRDefault="00A40B6B" w:rsidP="00A40B6B">
      <w:pPr>
        <w:jc w:val="right"/>
        <w:rPr>
          <w:rFonts w:ascii="Arial" w:hAnsi="Arial" w:cs="Arial"/>
        </w:rPr>
      </w:pPr>
      <w:r>
        <w:rPr>
          <w:rFonts w:ascii="Arial" w:hAnsi="Arial" w:cs="Arial"/>
        </w:rPr>
        <w:lastRenderedPageBreak/>
        <w:t>Załącznik 4.4</w:t>
      </w:r>
    </w:p>
    <w:p w14:paraId="3B4FE335" w14:textId="77777777" w:rsidR="00A40B6B" w:rsidRPr="00887ADD" w:rsidRDefault="00A40B6B" w:rsidP="00A40B6B">
      <w:pPr>
        <w:jc w:val="right"/>
        <w:rPr>
          <w:rFonts w:ascii="Arial" w:hAnsi="Arial" w:cs="Arial"/>
        </w:rPr>
      </w:pPr>
    </w:p>
    <w:p w14:paraId="02CC4E29" w14:textId="5CD50B9B" w:rsidR="00A40B6B" w:rsidRPr="00887ADD" w:rsidRDefault="00A40B6B" w:rsidP="00A40B6B">
      <w:pPr>
        <w:rPr>
          <w:rFonts w:ascii="Arial" w:hAnsi="Arial" w:cs="Arial"/>
        </w:rPr>
      </w:pPr>
      <w:r>
        <w:rPr>
          <w:rFonts w:ascii="Arial" w:hAnsi="Arial" w:cs="Arial"/>
        </w:rPr>
        <w:t>Zadanie 4.</w:t>
      </w:r>
      <w:r w:rsidRPr="00D71027">
        <w:rPr>
          <w:rFonts w:ascii="Arial" w:hAnsi="Arial" w:cs="Arial"/>
        </w:rPr>
        <w:t xml:space="preserve"> </w:t>
      </w:r>
      <w:r w:rsidRPr="007E1AF8">
        <w:rPr>
          <w:rFonts w:ascii="Arial" w:hAnsi="Arial" w:cs="Arial"/>
        </w:rPr>
        <w:t>Odczynniki do cytometrii przepływowej</w:t>
      </w:r>
      <w:r>
        <w:rPr>
          <w:rFonts w:ascii="Arial" w:hAnsi="Arial" w:cs="Arial"/>
        </w:rPr>
        <w:t xml:space="preserve"> – płyn osłonowy</w:t>
      </w:r>
    </w:p>
    <w:p w14:paraId="72DF2F91" w14:textId="77777777" w:rsidR="00A40B6B" w:rsidRDefault="00A40B6B" w:rsidP="00A40B6B">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40B6B" w14:paraId="606B6551" w14:textId="77777777" w:rsidTr="00FB1B0F">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30C21D" w14:textId="77777777" w:rsidR="00A40B6B" w:rsidRDefault="00A40B6B" w:rsidP="00FB1B0F">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93CDCB" w14:textId="77777777" w:rsidR="00A40B6B" w:rsidRDefault="00A40B6B"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4AB6F1" w14:textId="77777777" w:rsidR="00A40B6B" w:rsidRDefault="00A40B6B"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E591F5B" w14:textId="77777777" w:rsidR="00A40B6B" w:rsidRDefault="00A40B6B"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14BDCD" w14:textId="77777777" w:rsidR="00A40B6B" w:rsidRDefault="00A40B6B"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2C22FD9" w14:textId="77777777" w:rsidR="00A40B6B" w:rsidRDefault="00A40B6B"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B27185" w14:textId="77777777" w:rsidR="00A40B6B" w:rsidRDefault="00A40B6B"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EB9E569" w14:textId="77777777" w:rsidR="00A40B6B" w:rsidRDefault="00A40B6B"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2F524" w14:textId="77777777" w:rsidR="00A40B6B" w:rsidRDefault="00A40B6B"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A333A1" w14:textId="77777777" w:rsidR="00A40B6B" w:rsidRDefault="00A40B6B"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008140" w14:textId="77777777" w:rsidR="00A40B6B" w:rsidRDefault="00A40B6B"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40B6B" w:rsidRPr="00A60A5A" w14:paraId="7B7EFD1F" w14:textId="77777777" w:rsidTr="00FB1B0F">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31AB1F0" w14:textId="77777777" w:rsidR="00A40B6B" w:rsidRPr="00A60A5A" w:rsidRDefault="00A40B6B" w:rsidP="00FB1B0F">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0229120B" w14:textId="6D6D44F8" w:rsidR="00A40B6B" w:rsidRPr="00D71027" w:rsidRDefault="00A40B6B" w:rsidP="00273CDA">
            <w:pPr>
              <w:spacing w:line="254" w:lineRule="auto"/>
              <w:jc w:val="both"/>
              <w:rPr>
                <w:rFonts w:ascii="Calibri" w:hAnsi="Calibri" w:cs="Calibri"/>
                <w:bCs/>
                <w:color w:val="000000"/>
                <w:sz w:val="22"/>
                <w:szCs w:val="22"/>
                <w:lang w:eastAsia="en-US"/>
              </w:rPr>
            </w:pPr>
            <w:r w:rsidRPr="00A40B6B">
              <w:rPr>
                <w:rFonts w:ascii="Calibri" w:hAnsi="Calibri" w:cs="Calibri"/>
                <w:bCs/>
                <w:color w:val="000000"/>
                <w:sz w:val="22"/>
                <w:szCs w:val="22"/>
                <w:lang w:eastAsia="en-US"/>
              </w:rPr>
              <w:t>Pł</w:t>
            </w:r>
            <w:r>
              <w:rPr>
                <w:rFonts w:ascii="Calibri" w:hAnsi="Calibri" w:cs="Calibri"/>
                <w:bCs/>
                <w:color w:val="000000"/>
                <w:sz w:val="22"/>
                <w:szCs w:val="22"/>
                <w:lang w:eastAsia="en-US"/>
              </w:rPr>
              <w:t>yn osłonowy do cytometrii przepł</w:t>
            </w:r>
            <w:r w:rsidRPr="00A40B6B">
              <w:rPr>
                <w:rFonts w:ascii="Calibri" w:hAnsi="Calibri" w:cs="Calibri"/>
                <w:bCs/>
                <w:color w:val="000000"/>
                <w:sz w:val="22"/>
                <w:szCs w:val="22"/>
                <w:lang w:eastAsia="en-US"/>
              </w:rPr>
              <w:t xml:space="preserve">ywowej, kompatybilny z FACS Canto II, </w:t>
            </w:r>
            <w:r w:rsidR="00273CDA">
              <w:rPr>
                <w:rFonts w:ascii="Calibri" w:hAnsi="Calibri" w:cs="Calibri"/>
                <w:bCs/>
                <w:color w:val="000000"/>
                <w:sz w:val="22"/>
                <w:szCs w:val="22"/>
                <w:lang w:eastAsia="en-US"/>
              </w:rPr>
              <w:t>produkt nr kat.</w:t>
            </w:r>
            <w:r w:rsidRPr="00A40B6B">
              <w:rPr>
                <w:rFonts w:ascii="Calibri" w:hAnsi="Calibri" w:cs="Calibri"/>
                <w:bCs/>
                <w:color w:val="000000"/>
                <w:sz w:val="22"/>
                <w:szCs w:val="22"/>
                <w:lang w:eastAsia="en-US"/>
              </w:rPr>
              <w:t xml:space="preserve"> 342003</w:t>
            </w:r>
            <w:r w:rsidR="00273CDA">
              <w:rPr>
                <w:rFonts w:ascii="Calibri" w:hAnsi="Calibri" w:cs="Calibri"/>
                <w:bCs/>
                <w:color w:val="000000"/>
                <w:sz w:val="22"/>
                <w:szCs w:val="22"/>
                <w:lang w:eastAsia="en-US"/>
              </w:rPr>
              <w:t xml:space="preserve"> lub równoważny. 1 op.</w:t>
            </w:r>
            <w:r w:rsidRPr="00A40B6B">
              <w:rPr>
                <w:rFonts w:ascii="Calibri" w:hAnsi="Calibri" w:cs="Calibri"/>
                <w:bCs/>
                <w:color w:val="000000"/>
                <w:sz w:val="22"/>
                <w:szCs w:val="22"/>
                <w:lang w:eastAsia="en-US"/>
              </w:rPr>
              <w:t>= 20L</w:t>
            </w:r>
          </w:p>
        </w:tc>
        <w:tc>
          <w:tcPr>
            <w:tcW w:w="621" w:type="dxa"/>
            <w:tcBorders>
              <w:top w:val="single" w:sz="4" w:space="0" w:color="auto"/>
              <w:left w:val="single" w:sz="4" w:space="0" w:color="auto"/>
              <w:bottom w:val="single" w:sz="4" w:space="0" w:color="auto"/>
              <w:right w:val="single" w:sz="4" w:space="0" w:color="auto"/>
            </w:tcBorders>
            <w:vAlign w:val="center"/>
          </w:tcPr>
          <w:p w14:paraId="7CA5D8E7" w14:textId="65E20583" w:rsidR="00A40B6B" w:rsidRPr="002971BC" w:rsidRDefault="00A40B6B" w:rsidP="00FB1B0F">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5</w:t>
            </w:r>
          </w:p>
        </w:tc>
        <w:tc>
          <w:tcPr>
            <w:tcW w:w="1358" w:type="dxa"/>
            <w:tcBorders>
              <w:top w:val="single" w:sz="4" w:space="0" w:color="auto"/>
              <w:left w:val="single" w:sz="4" w:space="0" w:color="auto"/>
              <w:bottom w:val="single" w:sz="4" w:space="0" w:color="auto"/>
              <w:right w:val="single" w:sz="4" w:space="0" w:color="auto"/>
            </w:tcBorders>
            <w:vAlign w:val="center"/>
          </w:tcPr>
          <w:p w14:paraId="017F1CDF" w14:textId="77777777" w:rsidR="00A40B6B" w:rsidRPr="00A60A5A" w:rsidRDefault="00A40B6B" w:rsidP="00FB1B0F">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483404D" w14:textId="77777777" w:rsidR="00A40B6B" w:rsidRPr="00A60A5A" w:rsidRDefault="00A40B6B" w:rsidP="00FB1B0F">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A4680AC" w14:textId="77777777" w:rsidR="00A40B6B" w:rsidRPr="00A60A5A" w:rsidRDefault="00A40B6B" w:rsidP="00FB1B0F">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DC31C63" w14:textId="77777777" w:rsidR="00A40B6B" w:rsidRPr="00A60A5A" w:rsidRDefault="00A40B6B" w:rsidP="00FB1B0F">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124CAA6" w14:textId="77777777" w:rsidR="00A40B6B" w:rsidRPr="00A60A5A" w:rsidRDefault="00A40B6B" w:rsidP="00FB1B0F">
            <w:pPr>
              <w:spacing w:line="254" w:lineRule="auto"/>
              <w:jc w:val="center"/>
              <w:rPr>
                <w:rFonts w:ascii="Arial" w:hAnsi="Arial" w:cs="Arial"/>
                <w:color w:val="000000"/>
                <w:sz w:val="18"/>
                <w:szCs w:val="18"/>
                <w:lang w:eastAsia="en-US"/>
              </w:rPr>
            </w:pPr>
          </w:p>
        </w:tc>
      </w:tr>
    </w:tbl>
    <w:p w14:paraId="51C17EA8" w14:textId="77777777" w:rsidR="00A40B6B" w:rsidRDefault="00A40B6B" w:rsidP="00A40B6B">
      <w:pPr>
        <w:rPr>
          <w:rFonts w:ascii="Arial Narrow" w:hAnsi="Arial Narrow"/>
        </w:rPr>
      </w:pPr>
    </w:p>
    <w:p w14:paraId="0724C3BC" w14:textId="77777777" w:rsidR="00A40B6B" w:rsidRDefault="00A40B6B" w:rsidP="00A40B6B">
      <w:pPr>
        <w:rPr>
          <w:rFonts w:ascii="Arial Narrow" w:hAnsi="Arial Narrow"/>
        </w:rPr>
      </w:pPr>
    </w:p>
    <w:p w14:paraId="2875A877" w14:textId="77777777" w:rsidR="00A40B6B" w:rsidRDefault="00A40B6B" w:rsidP="00A40B6B">
      <w:pPr>
        <w:rPr>
          <w:rFonts w:ascii="Arial Narrow" w:hAnsi="Arial Narrow"/>
        </w:rPr>
      </w:pPr>
    </w:p>
    <w:p w14:paraId="44CC944E" w14:textId="77777777" w:rsidR="00A40B6B" w:rsidRDefault="00A40B6B" w:rsidP="00A40B6B">
      <w:pPr>
        <w:rPr>
          <w:rFonts w:ascii="Arial Narrow" w:hAnsi="Arial Narrow"/>
        </w:rPr>
      </w:pPr>
    </w:p>
    <w:p w14:paraId="77623B37" w14:textId="77777777" w:rsidR="00A40B6B" w:rsidRDefault="00A40B6B" w:rsidP="00A40B6B">
      <w:pPr>
        <w:rPr>
          <w:rFonts w:ascii="Arial Narrow" w:hAnsi="Arial Narrow"/>
        </w:rPr>
      </w:pPr>
    </w:p>
    <w:p w14:paraId="0E86A6BE" w14:textId="77777777" w:rsidR="00A40B6B" w:rsidRDefault="00A40B6B" w:rsidP="00A40B6B">
      <w:pPr>
        <w:rPr>
          <w:rFonts w:ascii="Arial Narrow" w:hAnsi="Arial Narrow"/>
        </w:rPr>
      </w:pPr>
    </w:p>
    <w:p w14:paraId="5EB780F1" w14:textId="77777777" w:rsidR="00A40B6B" w:rsidRDefault="00A40B6B" w:rsidP="00A40B6B">
      <w:pPr>
        <w:ind w:left="4956" w:firstLine="708"/>
        <w:rPr>
          <w:rFonts w:ascii="Arial Narrow" w:hAnsi="Arial Narrow"/>
        </w:rPr>
      </w:pPr>
      <w:r>
        <w:rPr>
          <w:rFonts w:ascii="Arial Narrow" w:hAnsi="Arial Narrow"/>
        </w:rPr>
        <w:t>……………………………………………………</w:t>
      </w:r>
    </w:p>
    <w:p w14:paraId="40DA870D" w14:textId="77777777" w:rsidR="00A40B6B" w:rsidRPr="004A3F09" w:rsidRDefault="00A40B6B" w:rsidP="00A40B6B">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6088D775" w14:textId="77777777" w:rsidR="00A40B6B" w:rsidRPr="00200465" w:rsidRDefault="00A40B6B" w:rsidP="00A40B6B">
      <w:pPr>
        <w:spacing w:after="160" w:line="259" w:lineRule="auto"/>
      </w:pPr>
    </w:p>
    <w:p w14:paraId="7A3CD730" w14:textId="15CC9C90" w:rsidR="005227B9" w:rsidRDefault="005227B9">
      <w:pPr>
        <w:spacing w:after="160" w:line="259" w:lineRule="auto"/>
      </w:pPr>
      <w:r>
        <w:br w:type="page"/>
      </w:r>
    </w:p>
    <w:p w14:paraId="20908050" w14:textId="6F27E0C5" w:rsidR="005227B9" w:rsidRDefault="005227B9" w:rsidP="005227B9">
      <w:pPr>
        <w:jc w:val="right"/>
        <w:rPr>
          <w:rFonts w:ascii="Arial" w:hAnsi="Arial" w:cs="Arial"/>
        </w:rPr>
      </w:pPr>
      <w:r>
        <w:rPr>
          <w:rFonts w:ascii="Arial" w:hAnsi="Arial" w:cs="Arial"/>
        </w:rPr>
        <w:lastRenderedPageBreak/>
        <w:t>Załącznik 4.5</w:t>
      </w:r>
    </w:p>
    <w:p w14:paraId="62973B53" w14:textId="77777777" w:rsidR="005227B9" w:rsidRPr="00887ADD" w:rsidRDefault="005227B9" w:rsidP="005227B9">
      <w:pPr>
        <w:jc w:val="right"/>
        <w:rPr>
          <w:rFonts w:ascii="Arial" w:hAnsi="Arial" w:cs="Arial"/>
        </w:rPr>
      </w:pPr>
    </w:p>
    <w:p w14:paraId="5ECBDD2E" w14:textId="5C1FDB25" w:rsidR="005227B9" w:rsidRPr="00887ADD" w:rsidRDefault="005227B9" w:rsidP="005227B9">
      <w:pPr>
        <w:rPr>
          <w:rFonts w:ascii="Arial" w:hAnsi="Arial" w:cs="Arial"/>
        </w:rPr>
      </w:pPr>
      <w:r>
        <w:rPr>
          <w:rFonts w:ascii="Arial" w:hAnsi="Arial" w:cs="Arial"/>
        </w:rPr>
        <w:t>Zadanie 5.</w:t>
      </w:r>
      <w:r w:rsidRPr="00D71027">
        <w:rPr>
          <w:rFonts w:ascii="Arial" w:hAnsi="Arial" w:cs="Arial"/>
        </w:rPr>
        <w:t xml:space="preserve"> </w:t>
      </w:r>
      <w:r w:rsidRPr="007E1AF8">
        <w:rPr>
          <w:rFonts w:ascii="Arial" w:hAnsi="Arial" w:cs="Arial"/>
        </w:rPr>
        <w:t>Odczynniki do cytometrii przepływowej</w:t>
      </w:r>
      <w:r>
        <w:rPr>
          <w:rFonts w:ascii="Arial" w:hAnsi="Arial" w:cs="Arial"/>
        </w:rPr>
        <w:t xml:space="preserve"> – bufor</w:t>
      </w:r>
    </w:p>
    <w:p w14:paraId="4DF11B7B" w14:textId="77777777" w:rsidR="005227B9" w:rsidRDefault="005227B9" w:rsidP="005227B9">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5227B9" w14:paraId="60315A0D" w14:textId="77777777" w:rsidTr="00FB1B0F">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81B7F" w14:textId="77777777" w:rsidR="005227B9" w:rsidRDefault="005227B9" w:rsidP="00FB1B0F">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039A7F" w14:textId="77777777" w:rsidR="005227B9" w:rsidRDefault="005227B9"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ADF4A" w14:textId="77777777" w:rsidR="005227B9" w:rsidRDefault="005227B9"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F64FC1E" w14:textId="77777777" w:rsidR="005227B9" w:rsidRDefault="005227B9"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28C378" w14:textId="77777777" w:rsidR="005227B9" w:rsidRDefault="005227B9"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6DFB1C1" w14:textId="77777777" w:rsidR="005227B9" w:rsidRDefault="005227B9"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B306D0" w14:textId="77777777" w:rsidR="005227B9" w:rsidRDefault="005227B9"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5194143" w14:textId="77777777" w:rsidR="005227B9" w:rsidRDefault="005227B9"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E9902B" w14:textId="77777777" w:rsidR="005227B9" w:rsidRDefault="005227B9"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C7984" w14:textId="77777777" w:rsidR="005227B9" w:rsidRDefault="005227B9"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DEAA20" w14:textId="77777777" w:rsidR="005227B9" w:rsidRDefault="005227B9" w:rsidP="00FB1B0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227B9" w:rsidRPr="00A60A5A" w14:paraId="735988AE" w14:textId="77777777" w:rsidTr="00FB1B0F">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058890D" w14:textId="77777777" w:rsidR="005227B9" w:rsidRPr="00A60A5A" w:rsidRDefault="005227B9" w:rsidP="00FB1B0F">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8E99E1" w14:textId="402CFFB3" w:rsidR="005227B9" w:rsidRPr="00D71027" w:rsidRDefault="005227B9" w:rsidP="00273CDA">
            <w:pPr>
              <w:spacing w:line="254" w:lineRule="auto"/>
              <w:jc w:val="both"/>
              <w:rPr>
                <w:rFonts w:ascii="Calibri" w:hAnsi="Calibri" w:cs="Calibri"/>
                <w:bCs/>
                <w:color w:val="000000"/>
                <w:sz w:val="22"/>
                <w:szCs w:val="22"/>
                <w:lang w:eastAsia="en-US"/>
              </w:rPr>
            </w:pPr>
            <w:r w:rsidRPr="005227B9">
              <w:rPr>
                <w:rFonts w:ascii="Calibri" w:hAnsi="Calibri" w:cs="Calibri"/>
                <w:bCs/>
                <w:color w:val="000000"/>
                <w:sz w:val="22"/>
                <w:szCs w:val="22"/>
                <w:lang w:eastAsia="en-US"/>
              </w:rPr>
              <w:t xml:space="preserve">Bufor wykorzystywany do przygotowania komórek, rozcieńczania przeciwciał, etapów przemywania podczas barwienia markerów powierzchniowych i wewnątrzkomórkowych metodą cytometrii przepływowej (kompatybilny z urządzeniem BD FACS Canto II). Produkt powinien zawierać buforowany roztwór soli fizjologicznej oraz azydek sodu, produkt </w:t>
            </w:r>
            <w:r w:rsidR="00273CDA">
              <w:rPr>
                <w:rFonts w:ascii="Calibri" w:hAnsi="Calibri" w:cs="Calibri"/>
                <w:bCs/>
                <w:color w:val="000000"/>
                <w:sz w:val="22"/>
                <w:szCs w:val="22"/>
                <w:lang w:eastAsia="en-US"/>
              </w:rPr>
              <w:t>nr kat.</w:t>
            </w:r>
            <w:r w:rsidRPr="005227B9">
              <w:rPr>
                <w:rFonts w:ascii="Calibri" w:hAnsi="Calibri" w:cs="Calibri"/>
                <w:bCs/>
                <w:color w:val="000000"/>
                <w:sz w:val="22"/>
                <w:szCs w:val="22"/>
                <w:lang w:eastAsia="en-US"/>
              </w:rPr>
              <w:t xml:space="preserve"> 349524</w:t>
            </w:r>
            <w:r>
              <w:rPr>
                <w:rFonts w:ascii="Calibri" w:hAnsi="Calibri" w:cs="Calibri"/>
                <w:bCs/>
                <w:color w:val="000000"/>
                <w:sz w:val="22"/>
                <w:szCs w:val="22"/>
                <w:lang w:eastAsia="en-US"/>
              </w:rPr>
              <w:t xml:space="preserve"> lub równoważny</w:t>
            </w:r>
            <w:r w:rsidR="00273CDA">
              <w:rPr>
                <w:rFonts w:ascii="Calibri" w:hAnsi="Calibri" w:cs="Calibri"/>
                <w:bCs/>
                <w:color w:val="000000"/>
                <w:sz w:val="22"/>
                <w:szCs w:val="22"/>
                <w:lang w:eastAsia="en-US"/>
              </w:rPr>
              <w:t>. 1op</w:t>
            </w:r>
            <w:r w:rsidRPr="005227B9">
              <w:rPr>
                <w:rFonts w:ascii="Calibri" w:hAnsi="Calibri" w:cs="Calibri"/>
                <w:bCs/>
                <w:color w:val="000000"/>
                <w:sz w:val="22"/>
                <w:szCs w:val="22"/>
                <w:lang w:eastAsia="en-US"/>
              </w:rPr>
              <w:t>=5L.</w:t>
            </w:r>
            <w:bookmarkStart w:id="5" w:name="_GoBack"/>
            <w:bookmarkEnd w:id="5"/>
          </w:p>
        </w:tc>
        <w:tc>
          <w:tcPr>
            <w:tcW w:w="621" w:type="dxa"/>
            <w:tcBorders>
              <w:top w:val="single" w:sz="4" w:space="0" w:color="auto"/>
              <w:left w:val="single" w:sz="4" w:space="0" w:color="auto"/>
              <w:bottom w:val="single" w:sz="4" w:space="0" w:color="auto"/>
              <w:right w:val="single" w:sz="4" w:space="0" w:color="auto"/>
            </w:tcBorders>
            <w:vAlign w:val="center"/>
          </w:tcPr>
          <w:p w14:paraId="5CB224A1" w14:textId="1643C733" w:rsidR="005227B9" w:rsidRPr="002971BC" w:rsidRDefault="005227B9" w:rsidP="00FB1B0F">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358" w:type="dxa"/>
            <w:tcBorders>
              <w:top w:val="single" w:sz="4" w:space="0" w:color="auto"/>
              <w:left w:val="single" w:sz="4" w:space="0" w:color="auto"/>
              <w:bottom w:val="single" w:sz="4" w:space="0" w:color="auto"/>
              <w:right w:val="single" w:sz="4" w:space="0" w:color="auto"/>
            </w:tcBorders>
            <w:vAlign w:val="center"/>
          </w:tcPr>
          <w:p w14:paraId="393410CD" w14:textId="77777777" w:rsidR="005227B9" w:rsidRPr="00A60A5A" w:rsidRDefault="005227B9" w:rsidP="00FB1B0F">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D7559EC" w14:textId="77777777" w:rsidR="005227B9" w:rsidRPr="00A60A5A" w:rsidRDefault="005227B9" w:rsidP="00FB1B0F">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A077738" w14:textId="77777777" w:rsidR="005227B9" w:rsidRPr="00A60A5A" w:rsidRDefault="005227B9" w:rsidP="00FB1B0F">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B7579EF" w14:textId="77777777" w:rsidR="005227B9" w:rsidRPr="00A60A5A" w:rsidRDefault="005227B9" w:rsidP="00FB1B0F">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4D39073" w14:textId="77777777" w:rsidR="005227B9" w:rsidRPr="00A60A5A" w:rsidRDefault="005227B9" w:rsidP="00FB1B0F">
            <w:pPr>
              <w:spacing w:line="254" w:lineRule="auto"/>
              <w:jc w:val="center"/>
              <w:rPr>
                <w:rFonts w:ascii="Arial" w:hAnsi="Arial" w:cs="Arial"/>
                <w:color w:val="000000"/>
                <w:sz w:val="18"/>
                <w:szCs w:val="18"/>
                <w:lang w:eastAsia="en-US"/>
              </w:rPr>
            </w:pPr>
          </w:p>
        </w:tc>
      </w:tr>
    </w:tbl>
    <w:p w14:paraId="4CDD739F" w14:textId="77777777" w:rsidR="005227B9" w:rsidRDefault="005227B9" w:rsidP="005227B9">
      <w:pPr>
        <w:rPr>
          <w:rFonts w:ascii="Arial Narrow" w:hAnsi="Arial Narrow"/>
        </w:rPr>
      </w:pPr>
    </w:p>
    <w:p w14:paraId="66A970B4" w14:textId="77777777" w:rsidR="005227B9" w:rsidRDefault="005227B9" w:rsidP="005227B9">
      <w:pPr>
        <w:rPr>
          <w:rFonts w:ascii="Arial Narrow" w:hAnsi="Arial Narrow"/>
        </w:rPr>
      </w:pPr>
    </w:p>
    <w:p w14:paraId="0D559058" w14:textId="77777777" w:rsidR="005227B9" w:rsidRDefault="005227B9" w:rsidP="005227B9">
      <w:pPr>
        <w:rPr>
          <w:rFonts w:ascii="Arial Narrow" w:hAnsi="Arial Narrow"/>
        </w:rPr>
      </w:pPr>
    </w:p>
    <w:p w14:paraId="268F497A" w14:textId="77777777" w:rsidR="005227B9" w:rsidRDefault="005227B9" w:rsidP="005227B9">
      <w:pPr>
        <w:rPr>
          <w:rFonts w:ascii="Arial Narrow" w:hAnsi="Arial Narrow"/>
        </w:rPr>
      </w:pPr>
    </w:p>
    <w:p w14:paraId="62028810" w14:textId="77777777" w:rsidR="005227B9" w:rsidRDefault="005227B9" w:rsidP="005227B9">
      <w:pPr>
        <w:rPr>
          <w:rFonts w:ascii="Arial Narrow" w:hAnsi="Arial Narrow"/>
        </w:rPr>
      </w:pPr>
    </w:p>
    <w:p w14:paraId="162AB73D" w14:textId="77777777" w:rsidR="005227B9" w:rsidRDefault="005227B9" w:rsidP="005227B9">
      <w:pPr>
        <w:rPr>
          <w:rFonts w:ascii="Arial Narrow" w:hAnsi="Arial Narrow"/>
        </w:rPr>
      </w:pPr>
    </w:p>
    <w:p w14:paraId="7FC46870" w14:textId="77777777" w:rsidR="005227B9" w:rsidRDefault="005227B9" w:rsidP="005227B9">
      <w:pPr>
        <w:ind w:left="4956" w:firstLine="708"/>
        <w:rPr>
          <w:rFonts w:ascii="Arial Narrow" w:hAnsi="Arial Narrow"/>
        </w:rPr>
      </w:pPr>
      <w:r>
        <w:rPr>
          <w:rFonts w:ascii="Arial Narrow" w:hAnsi="Arial Narrow"/>
        </w:rPr>
        <w:t>……………………………………………………</w:t>
      </w:r>
    </w:p>
    <w:p w14:paraId="2CE78341" w14:textId="77777777" w:rsidR="005227B9" w:rsidRPr="004A3F09" w:rsidRDefault="005227B9" w:rsidP="005227B9">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302087E3" w14:textId="77777777" w:rsidR="005227B9" w:rsidRPr="00200465" w:rsidRDefault="005227B9" w:rsidP="005227B9">
      <w:pPr>
        <w:spacing w:after="160" w:line="259" w:lineRule="auto"/>
      </w:pPr>
    </w:p>
    <w:p w14:paraId="6B09CE7A" w14:textId="77777777" w:rsidR="005227B9" w:rsidRPr="00200465" w:rsidRDefault="005227B9" w:rsidP="005227B9">
      <w:pPr>
        <w:spacing w:after="160" w:line="259" w:lineRule="auto"/>
      </w:pPr>
    </w:p>
    <w:p w14:paraId="659F0505" w14:textId="77777777" w:rsidR="00B7311A" w:rsidRPr="00200465" w:rsidRDefault="00B7311A">
      <w:pPr>
        <w:spacing w:after="160" w:line="259" w:lineRule="auto"/>
      </w:pPr>
    </w:p>
    <w:sectPr w:rsidR="00B7311A" w:rsidRPr="00200465">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399E6" w14:textId="77777777" w:rsidR="004033AF" w:rsidRDefault="004033AF" w:rsidP="000B10DF">
      <w:r>
        <w:separator/>
      </w:r>
    </w:p>
  </w:endnote>
  <w:endnote w:type="continuationSeparator" w:id="0">
    <w:p w14:paraId="01A5B722" w14:textId="77777777" w:rsidR="004033AF" w:rsidRDefault="004033AF"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7E1AF8" w:rsidRDefault="007E1A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7E1AF8" w:rsidRDefault="007E1A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FCD9" w14:textId="797E4ED9" w:rsidR="007E1AF8" w:rsidRDefault="007E1AF8">
    <w:pPr>
      <w:pStyle w:val="Stopka"/>
    </w:pPr>
  </w:p>
  <w:p w14:paraId="1954AB9E" w14:textId="6EB94F14" w:rsidR="007E1AF8" w:rsidRDefault="007E1A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095E7" w14:textId="77777777" w:rsidR="004033AF" w:rsidRDefault="004033AF" w:rsidP="000B10DF">
      <w:r>
        <w:separator/>
      </w:r>
    </w:p>
  </w:footnote>
  <w:footnote w:type="continuationSeparator" w:id="0">
    <w:p w14:paraId="1B97E1FD" w14:textId="77777777" w:rsidR="004033AF" w:rsidRDefault="004033AF" w:rsidP="000B10DF">
      <w:r>
        <w:continuationSeparator/>
      </w:r>
    </w:p>
  </w:footnote>
  <w:footnote w:id="1">
    <w:p w14:paraId="78709596" w14:textId="77777777" w:rsidR="007E1AF8" w:rsidRDefault="007E1AF8" w:rsidP="002971BC">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1227A0CB" w14:textId="77777777" w:rsidR="007E1AF8" w:rsidRDefault="007E1AF8" w:rsidP="002971BC">
      <w:pPr>
        <w:pStyle w:val="Tekstprzypisudolnego"/>
        <w:numPr>
          <w:ilvl w:val="0"/>
          <w:numId w:val="1"/>
        </w:numPr>
        <w:ind w:left="284" w:hanging="284"/>
      </w:pPr>
      <w:r>
        <w:t>uczestniczeniu w spółce jako wspólnik spółki cywilnej lub spółki osobowej,</w:t>
      </w:r>
    </w:p>
    <w:p w14:paraId="1550449F" w14:textId="77777777" w:rsidR="007E1AF8" w:rsidRDefault="007E1AF8" w:rsidP="002971BC">
      <w:pPr>
        <w:pStyle w:val="Tekstprzypisudolnego"/>
        <w:numPr>
          <w:ilvl w:val="0"/>
          <w:numId w:val="1"/>
        </w:numPr>
        <w:ind w:left="284" w:hanging="284"/>
        <w:jc w:val="both"/>
      </w:pPr>
      <w:r>
        <w:t>posiadaniu co najmniej 10% udziałów lub akcji, o ile niższy próg nie wynika z przepisów prawa,</w:t>
      </w:r>
    </w:p>
    <w:p w14:paraId="43653611" w14:textId="77777777" w:rsidR="007E1AF8" w:rsidRDefault="007E1AF8" w:rsidP="002971BC">
      <w:pPr>
        <w:pStyle w:val="Tekstprzypisudolnego"/>
        <w:numPr>
          <w:ilvl w:val="0"/>
          <w:numId w:val="1"/>
        </w:numPr>
        <w:ind w:left="284" w:hanging="284"/>
      </w:pPr>
      <w:r>
        <w:t>pełnieniu funkcji członka organu nadzorczego lub zarządzającego, prokurenta, pełnomocnika,</w:t>
      </w:r>
    </w:p>
    <w:p w14:paraId="35DF817C" w14:textId="59467438" w:rsidR="007E1AF8" w:rsidRDefault="007E1AF8"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7E1AF8" w:rsidRDefault="007E1AF8"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7E1AF8" w:rsidRDefault="007E1A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7E1AF8" w:rsidRDefault="007E1AF8">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7E1AF8" w:rsidRDefault="007E1AF8">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878DD"/>
    <w:rsid w:val="000A388D"/>
    <w:rsid w:val="000B10DF"/>
    <w:rsid w:val="000B4CDC"/>
    <w:rsid w:val="000D5675"/>
    <w:rsid w:val="000D772F"/>
    <w:rsid w:val="000E0CE2"/>
    <w:rsid w:val="000E58C5"/>
    <w:rsid w:val="00141C88"/>
    <w:rsid w:val="00163B71"/>
    <w:rsid w:val="001A18C3"/>
    <w:rsid w:val="001A3659"/>
    <w:rsid w:val="001B20F0"/>
    <w:rsid w:val="001B5F7D"/>
    <w:rsid w:val="001D5B81"/>
    <w:rsid w:val="001E0F4B"/>
    <w:rsid w:val="001F1438"/>
    <w:rsid w:val="00200465"/>
    <w:rsid w:val="00223395"/>
    <w:rsid w:val="0023028C"/>
    <w:rsid w:val="002500C3"/>
    <w:rsid w:val="00273CDA"/>
    <w:rsid w:val="002971BC"/>
    <w:rsid w:val="002A01A0"/>
    <w:rsid w:val="002E2894"/>
    <w:rsid w:val="00352150"/>
    <w:rsid w:val="003545EE"/>
    <w:rsid w:val="00375154"/>
    <w:rsid w:val="003C17BD"/>
    <w:rsid w:val="003D5613"/>
    <w:rsid w:val="003E5026"/>
    <w:rsid w:val="004033AF"/>
    <w:rsid w:val="00414FE2"/>
    <w:rsid w:val="00424677"/>
    <w:rsid w:val="00464953"/>
    <w:rsid w:val="00477FA8"/>
    <w:rsid w:val="004A05BF"/>
    <w:rsid w:val="004A7C90"/>
    <w:rsid w:val="004E41AD"/>
    <w:rsid w:val="004F38DE"/>
    <w:rsid w:val="00517CD5"/>
    <w:rsid w:val="005227B9"/>
    <w:rsid w:val="00526717"/>
    <w:rsid w:val="00542958"/>
    <w:rsid w:val="00563F4A"/>
    <w:rsid w:val="00570AEE"/>
    <w:rsid w:val="005A7C5D"/>
    <w:rsid w:val="005E5BBA"/>
    <w:rsid w:val="00673025"/>
    <w:rsid w:val="00694319"/>
    <w:rsid w:val="006A38FB"/>
    <w:rsid w:val="006B68CA"/>
    <w:rsid w:val="006F5102"/>
    <w:rsid w:val="00715868"/>
    <w:rsid w:val="007355FA"/>
    <w:rsid w:val="00747508"/>
    <w:rsid w:val="00752ECA"/>
    <w:rsid w:val="00774DE9"/>
    <w:rsid w:val="007A44E9"/>
    <w:rsid w:val="007D4FAE"/>
    <w:rsid w:val="007E1AF8"/>
    <w:rsid w:val="007F6FF5"/>
    <w:rsid w:val="00805862"/>
    <w:rsid w:val="00807669"/>
    <w:rsid w:val="008425E5"/>
    <w:rsid w:val="00845044"/>
    <w:rsid w:val="00845BC7"/>
    <w:rsid w:val="00853105"/>
    <w:rsid w:val="008601CF"/>
    <w:rsid w:val="00887ADD"/>
    <w:rsid w:val="00891235"/>
    <w:rsid w:val="008A42B9"/>
    <w:rsid w:val="008A474D"/>
    <w:rsid w:val="008B7EED"/>
    <w:rsid w:val="008D06AB"/>
    <w:rsid w:val="008D0D53"/>
    <w:rsid w:val="008D26E7"/>
    <w:rsid w:val="00905454"/>
    <w:rsid w:val="00914506"/>
    <w:rsid w:val="0093522E"/>
    <w:rsid w:val="00947B59"/>
    <w:rsid w:val="00977612"/>
    <w:rsid w:val="00982943"/>
    <w:rsid w:val="009915F6"/>
    <w:rsid w:val="009A26AE"/>
    <w:rsid w:val="009A5179"/>
    <w:rsid w:val="009B433F"/>
    <w:rsid w:val="009C340D"/>
    <w:rsid w:val="009C45C4"/>
    <w:rsid w:val="009C7919"/>
    <w:rsid w:val="009D6FAF"/>
    <w:rsid w:val="009F0936"/>
    <w:rsid w:val="00A01879"/>
    <w:rsid w:val="00A37F3C"/>
    <w:rsid w:val="00A40B6B"/>
    <w:rsid w:val="00A47BE0"/>
    <w:rsid w:val="00A541E5"/>
    <w:rsid w:val="00A5523C"/>
    <w:rsid w:val="00A55E0F"/>
    <w:rsid w:val="00A605EE"/>
    <w:rsid w:val="00A73B5B"/>
    <w:rsid w:val="00A9743C"/>
    <w:rsid w:val="00AC3252"/>
    <w:rsid w:val="00AD4DBF"/>
    <w:rsid w:val="00AD6B4B"/>
    <w:rsid w:val="00B01663"/>
    <w:rsid w:val="00B067EF"/>
    <w:rsid w:val="00B526BF"/>
    <w:rsid w:val="00B53B00"/>
    <w:rsid w:val="00B7039B"/>
    <w:rsid w:val="00B7311A"/>
    <w:rsid w:val="00B818D3"/>
    <w:rsid w:val="00BC1D74"/>
    <w:rsid w:val="00BE1348"/>
    <w:rsid w:val="00BE4AA5"/>
    <w:rsid w:val="00BE6E73"/>
    <w:rsid w:val="00BF4CE7"/>
    <w:rsid w:val="00BF64D3"/>
    <w:rsid w:val="00C100B9"/>
    <w:rsid w:val="00C141F2"/>
    <w:rsid w:val="00C334B2"/>
    <w:rsid w:val="00C8116F"/>
    <w:rsid w:val="00C81803"/>
    <w:rsid w:val="00C9500B"/>
    <w:rsid w:val="00CF0508"/>
    <w:rsid w:val="00CF41E5"/>
    <w:rsid w:val="00D06FEB"/>
    <w:rsid w:val="00D17E8E"/>
    <w:rsid w:val="00D2426E"/>
    <w:rsid w:val="00D427ED"/>
    <w:rsid w:val="00D57BE8"/>
    <w:rsid w:val="00D71027"/>
    <w:rsid w:val="00D91696"/>
    <w:rsid w:val="00D9247A"/>
    <w:rsid w:val="00DB5A5F"/>
    <w:rsid w:val="00DB6DE2"/>
    <w:rsid w:val="00DB780E"/>
    <w:rsid w:val="00DC087E"/>
    <w:rsid w:val="00DC647C"/>
    <w:rsid w:val="00DD7050"/>
    <w:rsid w:val="00E1404B"/>
    <w:rsid w:val="00E254D2"/>
    <w:rsid w:val="00E36DAD"/>
    <w:rsid w:val="00E92FDB"/>
    <w:rsid w:val="00EA3A07"/>
    <w:rsid w:val="00EC7CB4"/>
    <w:rsid w:val="00ED67DD"/>
    <w:rsid w:val="00EF1A91"/>
    <w:rsid w:val="00F0251F"/>
    <w:rsid w:val="00F06CE3"/>
    <w:rsid w:val="00F326C0"/>
    <w:rsid w:val="00F43516"/>
    <w:rsid w:val="00F43ABC"/>
    <w:rsid w:val="00F836D2"/>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096753756">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5838-92E3-4BC0-9329-9ADE0BC3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23</Pages>
  <Words>5696</Words>
  <Characters>34176</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67</cp:revision>
  <dcterms:created xsi:type="dcterms:W3CDTF">2022-11-13T17:36:00Z</dcterms:created>
  <dcterms:modified xsi:type="dcterms:W3CDTF">2023-05-24T06:47:00Z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