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A714" w14:textId="77777777" w:rsidR="00002F8A" w:rsidRPr="006A4C2A" w:rsidRDefault="00002F8A" w:rsidP="006A4C2A">
      <w:pPr>
        <w:pStyle w:val="Bezodstpw"/>
      </w:pPr>
      <w:r w:rsidRPr="006A4C2A">
        <w:rPr>
          <w:noProof/>
          <w:lang w:eastAsia="pl-PL"/>
        </w:rPr>
        <w:drawing>
          <wp:inline distT="0" distB="0" distL="0" distR="0" wp14:anchorId="50A669BC" wp14:editId="1B3335C7">
            <wp:extent cx="5676900" cy="6339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6B696FB9" w14:textId="77777777" w:rsidR="00002F8A" w:rsidRPr="006A4C2A" w:rsidRDefault="00002F8A" w:rsidP="006A4C2A">
      <w:pPr>
        <w:spacing w:after="0" w:line="240" w:lineRule="auto"/>
        <w:jc w:val="center"/>
        <w:rPr>
          <w:rFonts w:ascii="Arial" w:hAnsi="Arial" w:cs="Arial"/>
          <w:sz w:val="24"/>
          <w:szCs w:val="24"/>
        </w:rPr>
      </w:pPr>
      <w:r w:rsidRPr="006A4C2A">
        <w:rPr>
          <w:rFonts w:ascii="Arial" w:hAnsi="Arial" w:cs="Arial"/>
          <w:sz w:val="24"/>
          <w:szCs w:val="24"/>
        </w:rPr>
        <w:t>Śląski Park Technologii Medycznych Kardio-Med Silesia Sp. z o. o.</w:t>
      </w:r>
    </w:p>
    <w:p w14:paraId="46EFF4A8" w14:textId="77777777" w:rsidR="00002F8A" w:rsidRPr="006A4C2A" w:rsidRDefault="00002F8A" w:rsidP="006A4C2A">
      <w:pPr>
        <w:spacing w:after="0" w:line="240" w:lineRule="auto"/>
        <w:jc w:val="center"/>
        <w:rPr>
          <w:rFonts w:ascii="Arial" w:hAnsi="Arial" w:cs="Arial"/>
          <w:sz w:val="24"/>
          <w:szCs w:val="24"/>
        </w:rPr>
      </w:pPr>
      <w:r w:rsidRPr="006A4C2A">
        <w:rPr>
          <w:rFonts w:ascii="Arial" w:hAnsi="Arial" w:cs="Arial"/>
          <w:sz w:val="24"/>
          <w:szCs w:val="24"/>
        </w:rPr>
        <w:t>ul. M. Curie-Skłodowskiej 10c</w:t>
      </w:r>
    </w:p>
    <w:p w14:paraId="7E89B2F6" w14:textId="77777777" w:rsidR="00002F8A" w:rsidRPr="006A4C2A" w:rsidRDefault="00002F8A" w:rsidP="006A4C2A">
      <w:pPr>
        <w:pBdr>
          <w:bottom w:val="single" w:sz="6" w:space="4" w:color="auto"/>
        </w:pBdr>
        <w:spacing w:after="0" w:line="240" w:lineRule="auto"/>
        <w:jc w:val="center"/>
        <w:rPr>
          <w:rFonts w:ascii="Arial" w:hAnsi="Arial" w:cs="Arial"/>
          <w:sz w:val="24"/>
          <w:szCs w:val="24"/>
        </w:rPr>
      </w:pPr>
      <w:r w:rsidRPr="006A4C2A">
        <w:rPr>
          <w:rFonts w:ascii="Arial" w:hAnsi="Arial" w:cs="Arial"/>
          <w:sz w:val="24"/>
          <w:szCs w:val="24"/>
        </w:rPr>
        <w:t>41-800 Zabrze</w:t>
      </w:r>
    </w:p>
    <w:p w14:paraId="03A370B8" w14:textId="68CF3034" w:rsidR="00002F8A" w:rsidRPr="006A4C2A" w:rsidRDefault="00002F8A" w:rsidP="006A4C2A">
      <w:pPr>
        <w:spacing w:after="0" w:line="240" w:lineRule="auto"/>
        <w:rPr>
          <w:rFonts w:ascii="Arial" w:hAnsi="Arial" w:cs="Arial"/>
        </w:rPr>
      </w:pPr>
      <w:r w:rsidRPr="006A4C2A">
        <w:rPr>
          <w:rFonts w:ascii="Arial" w:hAnsi="Arial" w:cs="Arial"/>
        </w:rPr>
        <w:t xml:space="preserve">Nr rej. </w:t>
      </w:r>
      <w:r w:rsidR="00AF3F47" w:rsidRPr="006A4C2A">
        <w:rPr>
          <w:rFonts w:ascii="Arial" w:hAnsi="Arial" w:cs="Arial"/>
        </w:rPr>
        <w:t>2/Z/23</w:t>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t xml:space="preserve">Zabrze, dn. </w:t>
      </w:r>
      <w:r w:rsidR="00C904CB">
        <w:rPr>
          <w:rFonts w:ascii="Arial" w:hAnsi="Arial" w:cs="Arial"/>
        </w:rPr>
        <w:t>11</w:t>
      </w:r>
      <w:r w:rsidR="00AF3F47" w:rsidRPr="006A4C2A">
        <w:rPr>
          <w:rFonts w:ascii="Arial" w:hAnsi="Arial" w:cs="Arial"/>
        </w:rPr>
        <w:t>.01.2023</w:t>
      </w:r>
      <w:r w:rsidRPr="006A4C2A">
        <w:rPr>
          <w:rFonts w:ascii="Arial" w:hAnsi="Arial" w:cs="Arial"/>
        </w:rPr>
        <w:t xml:space="preserve"> r.</w:t>
      </w:r>
    </w:p>
    <w:p w14:paraId="3028054E" w14:textId="77777777" w:rsidR="00002F8A" w:rsidRPr="006A4C2A" w:rsidRDefault="00002F8A" w:rsidP="006A4C2A">
      <w:pPr>
        <w:spacing w:after="0" w:line="240" w:lineRule="auto"/>
        <w:jc w:val="both"/>
        <w:rPr>
          <w:rFonts w:ascii="Arial" w:hAnsi="Arial" w:cs="Arial"/>
          <w:sz w:val="24"/>
          <w:szCs w:val="24"/>
        </w:rPr>
      </w:pPr>
    </w:p>
    <w:p w14:paraId="0A605F99" w14:textId="77777777" w:rsidR="00002F8A" w:rsidRPr="006A4C2A" w:rsidRDefault="00002F8A" w:rsidP="006A4C2A">
      <w:pPr>
        <w:spacing w:after="0" w:line="240" w:lineRule="auto"/>
        <w:rPr>
          <w:rFonts w:ascii="Arial" w:hAnsi="Arial" w:cs="Arial"/>
          <w:sz w:val="24"/>
          <w:szCs w:val="24"/>
        </w:rPr>
      </w:pPr>
    </w:p>
    <w:p w14:paraId="2E403764" w14:textId="77777777" w:rsidR="00002F8A" w:rsidRPr="006A4C2A" w:rsidRDefault="00002F8A" w:rsidP="006A4C2A">
      <w:pPr>
        <w:spacing w:after="0" w:line="240" w:lineRule="auto"/>
        <w:jc w:val="center"/>
        <w:rPr>
          <w:rFonts w:ascii="Arial" w:hAnsi="Arial" w:cs="Arial"/>
          <w:sz w:val="24"/>
          <w:szCs w:val="24"/>
        </w:rPr>
      </w:pPr>
    </w:p>
    <w:p w14:paraId="7099C3C1" w14:textId="77777777" w:rsidR="00002F8A" w:rsidRPr="006A4C2A" w:rsidRDefault="00002F8A" w:rsidP="006A4C2A">
      <w:pPr>
        <w:spacing w:after="0" w:line="240" w:lineRule="auto"/>
        <w:jc w:val="center"/>
        <w:rPr>
          <w:rFonts w:ascii="Arial" w:hAnsi="Arial" w:cs="Arial"/>
          <w:sz w:val="24"/>
          <w:szCs w:val="24"/>
        </w:rPr>
      </w:pPr>
      <w:r w:rsidRPr="006A4C2A">
        <w:rPr>
          <w:rFonts w:ascii="Arial" w:hAnsi="Arial" w:cs="Arial"/>
          <w:sz w:val="24"/>
          <w:szCs w:val="24"/>
        </w:rPr>
        <w:t>SPECYFIKACJA ISTOTNYCH WARUNKÓW ZAMÓWIENIA</w:t>
      </w:r>
    </w:p>
    <w:p w14:paraId="55F7A771" w14:textId="77777777" w:rsidR="00002F8A" w:rsidRPr="006A4C2A" w:rsidRDefault="00002F8A" w:rsidP="006A4C2A">
      <w:pPr>
        <w:spacing w:after="0" w:line="240" w:lineRule="auto"/>
        <w:jc w:val="center"/>
        <w:rPr>
          <w:rFonts w:ascii="Arial" w:hAnsi="Arial" w:cs="Arial"/>
          <w:sz w:val="24"/>
          <w:szCs w:val="24"/>
        </w:rPr>
      </w:pPr>
    </w:p>
    <w:p w14:paraId="18DF7C49" w14:textId="77777777" w:rsidR="00002F8A" w:rsidRPr="006A4C2A" w:rsidRDefault="00002F8A" w:rsidP="006A4C2A">
      <w:pPr>
        <w:pStyle w:val="Nagwek6"/>
        <w:rPr>
          <w:rFonts w:ascii="Arial" w:hAnsi="Arial" w:cs="Arial"/>
          <w:sz w:val="22"/>
          <w:szCs w:val="22"/>
        </w:rPr>
      </w:pPr>
      <w:r w:rsidRPr="006A4C2A">
        <w:rPr>
          <w:rFonts w:ascii="Arial" w:hAnsi="Arial" w:cs="Arial"/>
          <w:sz w:val="22"/>
          <w:szCs w:val="22"/>
        </w:rPr>
        <w:t>Postępowanie o udzielenia zamówienia na</w:t>
      </w:r>
    </w:p>
    <w:p w14:paraId="50AFB504" w14:textId="77777777" w:rsidR="00002F8A" w:rsidRPr="006A4C2A" w:rsidRDefault="00002F8A" w:rsidP="006A4C2A">
      <w:pPr>
        <w:spacing w:after="0" w:line="240" w:lineRule="auto"/>
        <w:jc w:val="center"/>
        <w:rPr>
          <w:rFonts w:ascii="Arial" w:hAnsi="Arial" w:cs="Arial"/>
        </w:rPr>
      </w:pPr>
      <w:bookmarkStart w:id="0" w:name="_Hlk56706659"/>
      <w:r w:rsidRPr="006A4C2A">
        <w:rPr>
          <w:rFonts w:ascii="Arial" w:hAnsi="Arial" w:cs="Arial"/>
        </w:rPr>
        <w:t xml:space="preserve">realizację zadania inwestycyjnego pn.: </w:t>
      </w:r>
      <w:r w:rsidRPr="006A4C2A">
        <w:rPr>
          <w:rFonts w:ascii="Arial" w:hAnsi="Arial" w:cs="Arial"/>
          <w:bCs/>
          <w:spacing w:val="-3"/>
        </w:rPr>
        <w:t xml:space="preserve">„Przebudowa i </w:t>
      </w:r>
      <w:r w:rsidRPr="006A4C2A">
        <w:rPr>
          <w:rFonts w:ascii="Arial" w:hAnsi="Arial" w:cs="Arial"/>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Cs/>
        </w:rPr>
        <w:t xml:space="preserve">” </w:t>
      </w:r>
      <w:r w:rsidRPr="006A4C2A">
        <w:rPr>
          <w:rFonts w:ascii="Arial" w:hAnsi="Arial" w:cs="Arial"/>
        </w:rPr>
        <w:t xml:space="preserve">w ramach </w:t>
      </w:r>
    </w:p>
    <w:p w14:paraId="7FC032A4" w14:textId="77777777" w:rsidR="00002F8A" w:rsidRPr="006A4C2A" w:rsidRDefault="00002F8A" w:rsidP="006A4C2A">
      <w:pPr>
        <w:spacing w:after="0" w:line="240" w:lineRule="auto"/>
        <w:jc w:val="center"/>
        <w:rPr>
          <w:rFonts w:ascii="Arial" w:hAnsi="Arial" w:cs="Arial"/>
          <w:bCs/>
          <w:i/>
          <w:sz w:val="24"/>
          <w:szCs w:val="24"/>
        </w:rPr>
      </w:pPr>
    </w:p>
    <w:p w14:paraId="0B63B5C4" w14:textId="77777777" w:rsidR="00002F8A" w:rsidRPr="006A4C2A" w:rsidRDefault="00002F8A" w:rsidP="006A4C2A">
      <w:pPr>
        <w:spacing w:line="240" w:lineRule="auto"/>
        <w:jc w:val="center"/>
        <w:rPr>
          <w:rFonts w:ascii="Arial" w:hAnsi="Arial" w:cs="Arial"/>
          <w:b/>
        </w:rPr>
      </w:pPr>
      <w:r w:rsidRPr="006A4C2A">
        <w:rPr>
          <w:rFonts w:ascii="Arial" w:hAnsi="Arial" w:cs="Arial"/>
          <w:b/>
        </w:rPr>
        <w:t>projektu „Centrum Badawcze Medycyny Spersonalizowanej i Bioregeneracji (CBMS)” jest dofinansowany ze środków Europejskiego Funduszu Rozwoju Regionalnego w ramach Regionalnego Programu Operacyjnego Województwa Śląskiego na lata 2014-2020 z działania 1.1 Kluczowa dla regionu infrastruktura badawcza.</w:t>
      </w:r>
    </w:p>
    <w:bookmarkEnd w:id="0"/>
    <w:p w14:paraId="0B40E12B" w14:textId="77777777" w:rsidR="00002F8A" w:rsidRPr="006A4C2A" w:rsidRDefault="00002F8A" w:rsidP="006A4C2A">
      <w:pPr>
        <w:spacing w:after="0" w:line="240" w:lineRule="auto"/>
        <w:jc w:val="both"/>
        <w:rPr>
          <w:rFonts w:ascii="Arial" w:hAnsi="Arial" w:cs="Arial"/>
          <w:sz w:val="21"/>
          <w:szCs w:val="21"/>
          <w:u w:val="single"/>
        </w:rPr>
      </w:pPr>
    </w:p>
    <w:p w14:paraId="530AF49A" w14:textId="77777777" w:rsidR="00002F8A" w:rsidRPr="006A4C2A" w:rsidRDefault="00002F8A" w:rsidP="006A4C2A">
      <w:pPr>
        <w:spacing w:after="0" w:line="240" w:lineRule="auto"/>
        <w:jc w:val="both"/>
        <w:rPr>
          <w:rFonts w:ascii="Arial" w:hAnsi="Arial" w:cs="Arial"/>
          <w:sz w:val="21"/>
          <w:szCs w:val="21"/>
          <w:u w:val="single"/>
        </w:rPr>
      </w:pPr>
      <w:r w:rsidRPr="006A4C2A">
        <w:rPr>
          <w:rFonts w:ascii="Arial" w:hAnsi="Arial" w:cs="Arial"/>
          <w:sz w:val="21"/>
          <w:szCs w:val="21"/>
          <w:u w:val="single"/>
        </w:rPr>
        <w:t>Spis treści:</w:t>
      </w:r>
    </w:p>
    <w:p w14:paraId="6656AACF"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1     Zamawiający</w:t>
      </w:r>
    </w:p>
    <w:p w14:paraId="25E3B280"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2     Opis przedmiotu Zamówienia</w:t>
      </w:r>
    </w:p>
    <w:p w14:paraId="2B43902C"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3     Opis sposobu przygotowania oferty</w:t>
      </w:r>
    </w:p>
    <w:p w14:paraId="59FEC040"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4     Opis sposobu obliczania ceny oferty</w:t>
      </w:r>
    </w:p>
    <w:p w14:paraId="1D22300B"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5     Warunki udziału w postępowaniu</w:t>
      </w:r>
    </w:p>
    <w:p w14:paraId="4399D2D7"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6     Dokumenty wymagane od Wykonawców</w:t>
      </w:r>
    </w:p>
    <w:p w14:paraId="7F3A4876"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7     Kryteria oceny</w:t>
      </w:r>
    </w:p>
    <w:p w14:paraId="79FAC635"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8     Termin realizacji zamówienia</w:t>
      </w:r>
    </w:p>
    <w:p w14:paraId="2492DC76"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9     Składanie ofert</w:t>
      </w:r>
    </w:p>
    <w:p w14:paraId="3120626D"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10   Sposób porozumiewania się</w:t>
      </w:r>
    </w:p>
    <w:p w14:paraId="426CB4FB"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11   Termin związania ofertą</w:t>
      </w:r>
    </w:p>
    <w:p w14:paraId="5F67E2AA"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12   Otwarcie, ocena ofert, wybór oferty najkorzystniejszej, unieważnienie postępowania</w:t>
      </w:r>
    </w:p>
    <w:p w14:paraId="2F6F79A9"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Rozdział 13   Osoby upoważnione do kontaktów z Wykonawcami</w:t>
      </w:r>
    </w:p>
    <w:p w14:paraId="629B236E" w14:textId="77777777" w:rsidR="00002F8A" w:rsidRPr="006A4C2A" w:rsidRDefault="00002F8A" w:rsidP="006A4C2A">
      <w:pPr>
        <w:spacing w:after="0" w:line="240" w:lineRule="auto"/>
        <w:rPr>
          <w:rFonts w:ascii="Arial" w:hAnsi="Arial" w:cs="Arial"/>
          <w:sz w:val="21"/>
          <w:szCs w:val="21"/>
        </w:rPr>
      </w:pPr>
      <w:r w:rsidRPr="006A4C2A">
        <w:rPr>
          <w:rFonts w:ascii="Arial" w:hAnsi="Arial" w:cs="Arial"/>
          <w:sz w:val="21"/>
          <w:szCs w:val="21"/>
        </w:rPr>
        <w:t xml:space="preserve">Rozdział 14   Zagadnienia dotyczące umowy </w:t>
      </w:r>
    </w:p>
    <w:p w14:paraId="74AB2766" w14:textId="77777777" w:rsidR="00002F8A" w:rsidRPr="006A4C2A" w:rsidRDefault="00002F8A" w:rsidP="006A4C2A">
      <w:pPr>
        <w:spacing w:after="0" w:line="240" w:lineRule="auto"/>
        <w:jc w:val="both"/>
        <w:rPr>
          <w:rFonts w:ascii="Arial" w:hAnsi="Arial" w:cs="Arial"/>
          <w:b/>
          <w:sz w:val="24"/>
          <w:szCs w:val="24"/>
        </w:rPr>
      </w:pPr>
    </w:p>
    <w:p w14:paraId="6513583B" w14:textId="77777777" w:rsidR="00002F8A" w:rsidRPr="006A4C2A" w:rsidRDefault="00002F8A" w:rsidP="006A4C2A">
      <w:pPr>
        <w:spacing w:after="0" w:line="240" w:lineRule="auto"/>
        <w:jc w:val="both"/>
        <w:rPr>
          <w:rFonts w:ascii="Arial" w:hAnsi="Arial" w:cs="Arial"/>
          <w:b/>
          <w:sz w:val="24"/>
          <w:szCs w:val="24"/>
        </w:rPr>
      </w:pPr>
    </w:p>
    <w:p w14:paraId="7B51BB74" w14:textId="77777777" w:rsidR="00002F8A" w:rsidRPr="006A4C2A" w:rsidRDefault="00002F8A" w:rsidP="006A4C2A">
      <w:pPr>
        <w:pStyle w:val="Nagwek2"/>
        <w:spacing w:before="0" w:after="0"/>
        <w:jc w:val="both"/>
        <w:rPr>
          <w:rFonts w:cs="Arial"/>
          <w:i w:val="0"/>
          <w:sz w:val="20"/>
          <w:szCs w:val="20"/>
          <w:u w:val="single"/>
        </w:rPr>
      </w:pPr>
      <w:r w:rsidRPr="006A4C2A">
        <w:rPr>
          <w:rFonts w:cs="Arial"/>
          <w:i w:val="0"/>
          <w:sz w:val="20"/>
          <w:szCs w:val="20"/>
          <w:u w:val="single"/>
        </w:rPr>
        <w:t>Załączniki (1 – 7)</w:t>
      </w:r>
    </w:p>
    <w:p w14:paraId="09914EF3" w14:textId="77777777" w:rsidR="00002F8A" w:rsidRPr="006A4C2A" w:rsidRDefault="00002F8A" w:rsidP="006A4C2A">
      <w:pPr>
        <w:pStyle w:val="Stopka"/>
        <w:numPr>
          <w:ilvl w:val="0"/>
          <w:numId w:val="1"/>
        </w:numPr>
        <w:rPr>
          <w:rFonts w:ascii="Arial" w:hAnsi="Arial" w:cs="Arial"/>
        </w:rPr>
      </w:pPr>
      <w:r w:rsidRPr="006A4C2A">
        <w:rPr>
          <w:rFonts w:ascii="Arial" w:hAnsi="Arial" w:cs="Arial"/>
        </w:rPr>
        <w:t>załącznik nr 1   formularz oferty</w:t>
      </w:r>
    </w:p>
    <w:p w14:paraId="268E72DB" w14:textId="77777777" w:rsidR="00002F8A" w:rsidRPr="006A4C2A" w:rsidRDefault="00002F8A" w:rsidP="006A4C2A">
      <w:pPr>
        <w:numPr>
          <w:ilvl w:val="0"/>
          <w:numId w:val="1"/>
        </w:numPr>
        <w:spacing w:after="0" w:line="240" w:lineRule="auto"/>
        <w:rPr>
          <w:rFonts w:ascii="Arial" w:hAnsi="Arial" w:cs="Arial"/>
          <w:sz w:val="20"/>
          <w:szCs w:val="20"/>
        </w:rPr>
      </w:pPr>
      <w:r w:rsidRPr="006A4C2A">
        <w:rPr>
          <w:rFonts w:ascii="Arial" w:hAnsi="Arial" w:cs="Arial"/>
          <w:sz w:val="20"/>
          <w:szCs w:val="20"/>
        </w:rPr>
        <w:t>załącznik nr 2   oświadczenie Wykonawcy</w:t>
      </w:r>
    </w:p>
    <w:p w14:paraId="41D90656" w14:textId="77777777" w:rsidR="00002F8A" w:rsidRPr="006A4C2A" w:rsidRDefault="00002F8A" w:rsidP="006A4C2A">
      <w:pPr>
        <w:numPr>
          <w:ilvl w:val="0"/>
          <w:numId w:val="1"/>
        </w:numPr>
        <w:spacing w:after="0" w:line="240" w:lineRule="auto"/>
        <w:rPr>
          <w:rFonts w:ascii="Arial" w:hAnsi="Arial" w:cs="Arial"/>
          <w:sz w:val="20"/>
          <w:szCs w:val="20"/>
        </w:rPr>
      </w:pPr>
      <w:r w:rsidRPr="006A4C2A">
        <w:rPr>
          <w:rFonts w:ascii="Arial" w:hAnsi="Arial" w:cs="Arial"/>
          <w:sz w:val="20"/>
          <w:szCs w:val="20"/>
        </w:rPr>
        <w:t>załącznik nr 3   istotne postanowienia umowy</w:t>
      </w:r>
    </w:p>
    <w:p w14:paraId="3DD4F5B9" w14:textId="77777777" w:rsidR="00002F8A" w:rsidRPr="006A4C2A" w:rsidRDefault="00002F8A" w:rsidP="006A4C2A">
      <w:pPr>
        <w:numPr>
          <w:ilvl w:val="0"/>
          <w:numId w:val="1"/>
        </w:numPr>
        <w:spacing w:after="0" w:line="240" w:lineRule="auto"/>
        <w:ind w:left="284" w:hanging="284"/>
        <w:rPr>
          <w:rFonts w:ascii="Arial" w:hAnsi="Arial" w:cs="Arial"/>
          <w:sz w:val="20"/>
          <w:szCs w:val="20"/>
        </w:rPr>
      </w:pPr>
      <w:r w:rsidRPr="006A4C2A">
        <w:rPr>
          <w:rFonts w:ascii="Arial" w:hAnsi="Arial" w:cs="Arial"/>
          <w:sz w:val="20"/>
          <w:szCs w:val="20"/>
        </w:rPr>
        <w:t xml:space="preserve"> załącznik nr 4   opis zadania inwestycyjnego program funkcjonalno-użytkowy</w:t>
      </w:r>
    </w:p>
    <w:p w14:paraId="2DE383F0" w14:textId="77777777" w:rsidR="00002F8A" w:rsidRPr="006A4C2A" w:rsidRDefault="00002F8A" w:rsidP="006A4C2A">
      <w:pPr>
        <w:pStyle w:val="Default"/>
        <w:numPr>
          <w:ilvl w:val="0"/>
          <w:numId w:val="1"/>
        </w:numPr>
        <w:rPr>
          <w:rFonts w:ascii="Arial" w:hAnsi="Arial" w:cs="Arial"/>
          <w:color w:val="auto"/>
          <w:sz w:val="20"/>
          <w:szCs w:val="20"/>
        </w:rPr>
      </w:pPr>
      <w:r w:rsidRPr="006A4C2A">
        <w:rPr>
          <w:rFonts w:ascii="Arial" w:hAnsi="Arial" w:cs="Arial"/>
          <w:sz w:val="20"/>
          <w:szCs w:val="20"/>
        </w:rPr>
        <w:t xml:space="preserve">załącznik nr 5   </w:t>
      </w:r>
      <w:r w:rsidRPr="006A4C2A">
        <w:rPr>
          <w:rFonts w:ascii="Arial" w:hAnsi="Arial" w:cs="Arial"/>
          <w:color w:val="auto"/>
          <w:sz w:val="20"/>
          <w:szCs w:val="20"/>
        </w:rPr>
        <w:t>wykaz robót budowlanych i Zamówień projektowych</w:t>
      </w:r>
    </w:p>
    <w:p w14:paraId="0C495DD7" w14:textId="77777777" w:rsidR="00002F8A" w:rsidRPr="006A4C2A" w:rsidRDefault="00002F8A" w:rsidP="006A4C2A">
      <w:pPr>
        <w:pStyle w:val="Default"/>
        <w:numPr>
          <w:ilvl w:val="0"/>
          <w:numId w:val="1"/>
        </w:numPr>
        <w:rPr>
          <w:rFonts w:ascii="Arial" w:hAnsi="Arial" w:cs="Arial"/>
          <w:color w:val="auto"/>
          <w:sz w:val="20"/>
          <w:szCs w:val="20"/>
        </w:rPr>
      </w:pPr>
      <w:r w:rsidRPr="006A4C2A">
        <w:rPr>
          <w:rFonts w:ascii="Arial" w:hAnsi="Arial" w:cs="Arial"/>
          <w:color w:val="auto"/>
          <w:sz w:val="20"/>
          <w:szCs w:val="20"/>
        </w:rPr>
        <w:t xml:space="preserve">załącznik nr 6   wykaz osób, które będą uczestniczyć  w wykonywaniu zamówienia, wraz z informacjami na temat zakresu wykonywanych przez nich czynności </w:t>
      </w:r>
    </w:p>
    <w:p w14:paraId="75A1B7CD" w14:textId="77777777" w:rsidR="00002F8A" w:rsidRPr="006A4C2A" w:rsidRDefault="00002F8A" w:rsidP="006A4C2A">
      <w:pPr>
        <w:pStyle w:val="Default"/>
        <w:numPr>
          <w:ilvl w:val="0"/>
          <w:numId w:val="1"/>
        </w:numPr>
        <w:rPr>
          <w:rFonts w:ascii="Arial" w:hAnsi="Arial" w:cs="Arial"/>
          <w:color w:val="auto"/>
          <w:sz w:val="20"/>
          <w:szCs w:val="20"/>
        </w:rPr>
      </w:pPr>
      <w:r w:rsidRPr="006A4C2A">
        <w:rPr>
          <w:rFonts w:ascii="Arial" w:hAnsi="Arial" w:cs="Arial"/>
          <w:color w:val="auto"/>
          <w:sz w:val="20"/>
          <w:szCs w:val="20"/>
        </w:rPr>
        <w:t>załącznik nr 6a  oświadczenie potwierdzające, że osoby wskazane w załączniku nr 6 posiadają wymagane zapisami SIWZ uprawnienia</w:t>
      </w:r>
    </w:p>
    <w:p w14:paraId="5815243D" w14:textId="77777777" w:rsidR="00002F8A" w:rsidRPr="006A4C2A" w:rsidRDefault="00002F8A" w:rsidP="006A4C2A">
      <w:pPr>
        <w:numPr>
          <w:ilvl w:val="0"/>
          <w:numId w:val="1"/>
        </w:numPr>
        <w:spacing w:after="0" w:line="240" w:lineRule="auto"/>
        <w:ind w:left="284" w:hanging="284"/>
        <w:jc w:val="both"/>
        <w:rPr>
          <w:rFonts w:ascii="Arial" w:hAnsi="Arial" w:cs="Arial"/>
          <w:sz w:val="20"/>
          <w:szCs w:val="20"/>
        </w:rPr>
      </w:pPr>
      <w:r w:rsidRPr="006A4C2A">
        <w:rPr>
          <w:rFonts w:ascii="Arial" w:hAnsi="Arial" w:cs="Arial"/>
          <w:sz w:val="20"/>
          <w:szCs w:val="20"/>
        </w:rPr>
        <w:t xml:space="preserve"> załącznik nr 7   dokumentacja powykonawcza terenu robót budowlanych (ze względów technicznych związanych z objętością dokumentacji powykonawczej Zamawiający umieścił dokumentacje w wersji elektronicznej na zewnętrznym serwerze sieci web należącym do Zamawiającego. Dokumentacja znajduje się pod linkiem: </w:t>
      </w:r>
      <w:hyperlink r:id="rId9" w:history="1">
        <w:r w:rsidRPr="006A4C2A">
          <w:rPr>
            <w:rStyle w:val="Hipercze"/>
            <w:rFonts w:ascii="Arial" w:hAnsi="Arial" w:cs="Arial"/>
            <w:sz w:val="20"/>
            <w:szCs w:val="20"/>
          </w:rPr>
          <w:t>https://kmptm.pl/wp-content/uploads/pdf/43Z22_PFU_BT.zip</w:t>
        </w:r>
      </w:hyperlink>
    </w:p>
    <w:p w14:paraId="580D8319" w14:textId="77777777" w:rsidR="00002F8A" w:rsidRPr="006A4C2A" w:rsidRDefault="00002F8A" w:rsidP="006A4C2A">
      <w:pPr>
        <w:pStyle w:val="Nagwek1"/>
        <w:numPr>
          <w:ilvl w:val="0"/>
          <w:numId w:val="2"/>
        </w:numPr>
        <w:spacing w:before="0" w:after="0"/>
        <w:jc w:val="both"/>
        <w:rPr>
          <w:rFonts w:cs="Arial"/>
          <w:sz w:val="24"/>
          <w:szCs w:val="24"/>
        </w:rPr>
      </w:pPr>
      <w:r w:rsidRPr="006A4C2A">
        <w:rPr>
          <w:rFonts w:cs="Arial"/>
          <w:sz w:val="24"/>
          <w:szCs w:val="24"/>
        </w:rPr>
        <w:lastRenderedPageBreak/>
        <w:t>ZAMAWIAJĄCY</w:t>
      </w:r>
    </w:p>
    <w:p w14:paraId="196B461A" w14:textId="77777777" w:rsidR="00002F8A" w:rsidRPr="006A4C2A" w:rsidRDefault="00002F8A" w:rsidP="006A4C2A">
      <w:pPr>
        <w:spacing w:after="0" w:line="240" w:lineRule="auto"/>
        <w:jc w:val="both"/>
        <w:rPr>
          <w:rFonts w:ascii="Arial" w:hAnsi="Arial" w:cs="Arial"/>
          <w:sz w:val="24"/>
          <w:szCs w:val="24"/>
        </w:rPr>
      </w:pPr>
    </w:p>
    <w:p w14:paraId="436D1C20" w14:textId="77777777" w:rsidR="00002F8A" w:rsidRPr="006A4C2A" w:rsidRDefault="00002F8A" w:rsidP="006A4C2A">
      <w:pPr>
        <w:pStyle w:val="Tytu"/>
        <w:jc w:val="left"/>
        <w:rPr>
          <w:rFonts w:ascii="Arial" w:hAnsi="Arial" w:cs="Arial"/>
          <w:sz w:val="24"/>
          <w:szCs w:val="24"/>
        </w:rPr>
      </w:pPr>
      <w:r w:rsidRPr="006A4C2A">
        <w:rPr>
          <w:rFonts w:ascii="Arial" w:hAnsi="Arial" w:cs="Arial"/>
          <w:sz w:val="24"/>
          <w:szCs w:val="24"/>
        </w:rPr>
        <w:t>Śląski Park Technologii Medycznych Kardio-M.in. Silesia Sp. z o. o.</w:t>
      </w:r>
    </w:p>
    <w:p w14:paraId="4BDCD8CE" w14:textId="77777777" w:rsidR="00002F8A" w:rsidRPr="006A4C2A" w:rsidRDefault="00002F8A" w:rsidP="006A4C2A">
      <w:pPr>
        <w:spacing w:after="0" w:line="240" w:lineRule="auto"/>
        <w:jc w:val="both"/>
        <w:rPr>
          <w:rFonts w:ascii="Arial" w:hAnsi="Arial" w:cs="Arial"/>
          <w:sz w:val="24"/>
          <w:szCs w:val="24"/>
        </w:rPr>
      </w:pPr>
      <w:r w:rsidRPr="006A4C2A">
        <w:rPr>
          <w:rFonts w:ascii="Arial" w:hAnsi="Arial" w:cs="Arial"/>
          <w:sz w:val="24"/>
          <w:szCs w:val="24"/>
        </w:rPr>
        <w:t>ul. M. Curie-Skłodowskiej 10c, 41-800 Zabrze</w:t>
      </w:r>
    </w:p>
    <w:p w14:paraId="7276473A" w14:textId="77777777" w:rsidR="00002F8A" w:rsidRPr="006A4C2A" w:rsidRDefault="00002F8A" w:rsidP="006A4C2A">
      <w:pPr>
        <w:spacing w:after="0" w:line="240" w:lineRule="auto"/>
        <w:jc w:val="both"/>
        <w:rPr>
          <w:rFonts w:ascii="Arial" w:hAnsi="Arial" w:cs="Arial"/>
          <w:sz w:val="24"/>
          <w:szCs w:val="24"/>
        </w:rPr>
      </w:pPr>
      <w:r w:rsidRPr="006A4C2A">
        <w:rPr>
          <w:rFonts w:ascii="Arial" w:hAnsi="Arial" w:cs="Arial"/>
          <w:sz w:val="24"/>
          <w:szCs w:val="24"/>
        </w:rPr>
        <w:t>Tel. 032/ 7050305</w:t>
      </w:r>
    </w:p>
    <w:p w14:paraId="3E976798" w14:textId="77777777" w:rsidR="00002F8A" w:rsidRPr="006A4C2A" w:rsidRDefault="00002F8A" w:rsidP="006A4C2A">
      <w:pPr>
        <w:spacing w:after="0" w:line="240" w:lineRule="auto"/>
        <w:jc w:val="both"/>
        <w:rPr>
          <w:rFonts w:ascii="Arial" w:hAnsi="Arial" w:cs="Arial"/>
          <w:sz w:val="24"/>
          <w:szCs w:val="24"/>
        </w:rPr>
      </w:pPr>
      <w:r w:rsidRPr="006A4C2A">
        <w:rPr>
          <w:rFonts w:ascii="Arial" w:hAnsi="Arial" w:cs="Arial"/>
          <w:sz w:val="24"/>
          <w:szCs w:val="24"/>
        </w:rPr>
        <w:t xml:space="preserve">Strona internetowa: </w:t>
      </w:r>
      <w:hyperlink r:id="rId10" w:history="1">
        <w:r w:rsidRPr="006A4C2A">
          <w:rPr>
            <w:rStyle w:val="Hipercze"/>
            <w:rFonts w:ascii="Arial" w:hAnsi="Arial" w:cs="Arial"/>
            <w:sz w:val="24"/>
            <w:szCs w:val="24"/>
          </w:rPr>
          <w:t>www.kmptm.pl</w:t>
        </w:r>
      </w:hyperlink>
    </w:p>
    <w:p w14:paraId="516DFEDF" w14:textId="77777777" w:rsidR="00002F8A" w:rsidRPr="006A4C2A" w:rsidRDefault="00002F8A" w:rsidP="006A4C2A">
      <w:pPr>
        <w:spacing w:after="0" w:line="240" w:lineRule="auto"/>
        <w:jc w:val="both"/>
        <w:rPr>
          <w:rFonts w:ascii="Arial" w:hAnsi="Arial" w:cs="Arial"/>
          <w:sz w:val="24"/>
          <w:szCs w:val="24"/>
        </w:rPr>
      </w:pPr>
      <w:r w:rsidRPr="006A4C2A">
        <w:rPr>
          <w:rFonts w:ascii="Arial" w:hAnsi="Arial" w:cs="Arial"/>
          <w:sz w:val="24"/>
          <w:szCs w:val="24"/>
        </w:rPr>
        <w:t xml:space="preserve">Adres e-mail do kontaktów z Zamawiającym: </w:t>
      </w:r>
      <w:hyperlink r:id="rId11" w:history="1">
        <w:r w:rsidRPr="006A4C2A">
          <w:rPr>
            <w:rStyle w:val="Hipercze"/>
            <w:rFonts w:ascii="Arial" w:hAnsi="Arial" w:cs="Arial"/>
            <w:sz w:val="24"/>
            <w:szCs w:val="24"/>
          </w:rPr>
          <w:t>postepowania@kmptm.pl</w:t>
        </w:r>
      </w:hyperlink>
    </w:p>
    <w:p w14:paraId="03D783E3" w14:textId="77777777" w:rsidR="00002F8A" w:rsidRPr="006A4C2A" w:rsidRDefault="00002F8A" w:rsidP="006A4C2A">
      <w:pPr>
        <w:spacing w:after="0" w:line="240" w:lineRule="auto"/>
        <w:jc w:val="both"/>
        <w:rPr>
          <w:rFonts w:ascii="Arial" w:hAnsi="Arial" w:cs="Arial"/>
          <w:sz w:val="24"/>
          <w:szCs w:val="24"/>
        </w:rPr>
      </w:pPr>
    </w:p>
    <w:p w14:paraId="7DEB4AE4" w14:textId="77777777" w:rsidR="00002F8A" w:rsidRPr="006A4C2A" w:rsidRDefault="00002F8A" w:rsidP="006A4C2A">
      <w:pPr>
        <w:spacing w:after="0" w:line="240" w:lineRule="auto"/>
        <w:jc w:val="both"/>
        <w:rPr>
          <w:rFonts w:ascii="Arial" w:hAnsi="Arial" w:cs="Arial"/>
          <w:sz w:val="24"/>
          <w:szCs w:val="24"/>
        </w:rPr>
      </w:pPr>
    </w:p>
    <w:p w14:paraId="46A50C35" w14:textId="77777777" w:rsidR="00002F8A" w:rsidRPr="006A4C2A" w:rsidRDefault="00002F8A" w:rsidP="006A4C2A">
      <w:pPr>
        <w:numPr>
          <w:ilvl w:val="0"/>
          <w:numId w:val="2"/>
        </w:numPr>
        <w:tabs>
          <w:tab w:val="left" w:pos="1276"/>
        </w:tabs>
        <w:spacing w:after="0" w:line="240" w:lineRule="auto"/>
        <w:jc w:val="both"/>
        <w:rPr>
          <w:rFonts w:ascii="Arial" w:hAnsi="Arial" w:cs="Arial"/>
          <w:b/>
          <w:sz w:val="24"/>
          <w:szCs w:val="24"/>
        </w:rPr>
      </w:pPr>
      <w:r w:rsidRPr="006A4C2A">
        <w:rPr>
          <w:rFonts w:ascii="Arial" w:hAnsi="Arial" w:cs="Arial"/>
          <w:b/>
          <w:sz w:val="24"/>
          <w:szCs w:val="24"/>
        </w:rPr>
        <w:t>OPIS  PRZEDMIOTU  ZAMÓWIENIA</w:t>
      </w:r>
    </w:p>
    <w:p w14:paraId="44D21F00" w14:textId="77777777" w:rsidR="00002F8A" w:rsidRPr="006A4C2A" w:rsidRDefault="00002F8A" w:rsidP="006A4C2A">
      <w:pPr>
        <w:tabs>
          <w:tab w:val="left" w:pos="1276"/>
        </w:tabs>
        <w:spacing w:after="0" w:line="240" w:lineRule="auto"/>
        <w:ind w:left="567" w:hanging="567"/>
        <w:jc w:val="both"/>
        <w:rPr>
          <w:rFonts w:ascii="Arial" w:hAnsi="Arial" w:cs="Arial"/>
          <w:b/>
          <w:sz w:val="24"/>
          <w:szCs w:val="24"/>
        </w:rPr>
      </w:pPr>
    </w:p>
    <w:p w14:paraId="4BFC235B"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 xml:space="preserve">Przedmiotem niniejszego postępowania jest realizacja zadania inwestycyjnego pt.: </w:t>
      </w:r>
      <w:r w:rsidRPr="006A4C2A">
        <w:rPr>
          <w:rFonts w:ascii="Arial" w:hAnsi="Arial" w:cs="Arial"/>
          <w:bCs/>
          <w:spacing w:val="-3"/>
        </w:rPr>
        <w:t xml:space="preserve">„Przebudowa i </w:t>
      </w:r>
      <w:r w:rsidRPr="006A4C2A">
        <w:rPr>
          <w:rFonts w:ascii="Arial" w:hAnsi="Arial" w:cs="Arial"/>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Cs/>
        </w:rPr>
        <w:t>” w trybie „zaprojektuj i wybuduj”.</w:t>
      </w:r>
    </w:p>
    <w:p w14:paraId="22E54A87" w14:textId="77777777" w:rsidR="00002F8A" w:rsidRPr="006A4C2A" w:rsidRDefault="00002F8A" w:rsidP="006A4C2A">
      <w:pPr>
        <w:pStyle w:val="Akapitzlist"/>
        <w:numPr>
          <w:ilvl w:val="0"/>
          <w:numId w:val="3"/>
        </w:numPr>
        <w:ind w:left="567" w:hanging="567"/>
        <w:jc w:val="both"/>
        <w:rPr>
          <w:rFonts w:ascii="Arial" w:hAnsi="Arial" w:cs="Arial"/>
        </w:rPr>
      </w:pPr>
      <w:bookmarkStart w:id="1" w:name="_Hlk56444383"/>
      <w:r w:rsidRPr="006A4C2A">
        <w:rPr>
          <w:rFonts w:ascii="Arial" w:hAnsi="Arial" w:cs="Arial"/>
        </w:rPr>
        <w:t>Przedmiotem zamówienia w zakresie „zaprojektuj” jest opracowanie kompletnej dokumentacji projektowej (Projekt Budowlany i Projekty Wykonawcze) uwzględniającej wszelkie wymagane prawem budowlanym projekty oraz prawomocne pozwolenia administracyjne i prawne potrzebne do wykonania zadania inwestycyjnego zgodnie z zakresem określonym w Programie Funkcjonalno- Użytkowym (PFU).</w:t>
      </w:r>
      <w:bookmarkEnd w:id="1"/>
    </w:p>
    <w:p w14:paraId="5168E92B" w14:textId="77777777" w:rsidR="00002F8A" w:rsidRPr="006A4C2A" w:rsidRDefault="00002F8A" w:rsidP="006A4C2A">
      <w:pPr>
        <w:pStyle w:val="Akapitzlist"/>
        <w:numPr>
          <w:ilvl w:val="0"/>
          <w:numId w:val="3"/>
        </w:numPr>
        <w:ind w:left="567" w:hanging="567"/>
        <w:jc w:val="both"/>
        <w:rPr>
          <w:rStyle w:val="podstAZnak"/>
          <w:rFonts w:ascii="Arial" w:hAnsi="Arial" w:cs="Arial"/>
          <w:color w:val="auto"/>
        </w:rPr>
      </w:pPr>
      <w:r w:rsidRPr="006A4C2A">
        <w:rPr>
          <w:rStyle w:val="podstAZnak"/>
          <w:rFonts w:ascii="Arial" w:hAnsi="Arial" w:cs="Arial"/>
        </w:rPr>
        <w:t>W zakres etapu „zaprojektuj” wchodzi wykonanie kompletnej dokumentacji projektowej dla każdego z etapów realizacji przedmiotu zamówienia:</w:t>
      </w:r>
    </w:p>
    <w:p w14:paraId="40C60571" w14:textId="77777777" w:rsidR="00002F8A" w:rsidRPr="006A4C2A" w:rsidRDefault="00002F8A">
      <w:pPr>
        <w:pStyle w:val="podstA"/>
        <w:numPr>
          <w:ilvl w:val="0"/>
          <w:numId w:val="37"/>
        </w:numPr>
        <w:spacing w:before="0" w:line="240" w:lineRule="auto"/>
        <w:rPr>
          <w:rStyle w:val="podstAZnak"/>
          <w:rFonts w:ascii="Arial" w:hAnsi="Arial" w:cs="Arial"/>
          <w:sz w:val="24"/>
          <w:szCs w:val="24"/>
        </w:rPr>
      </w:pPr>
      <w:r w:rsidRPr="006A4C2A">
        <w:rPr>
          <w:rStyle w:val="podstAZnak"/>
          <w:rFonts w:ascii="Arial" w:hAnsi="Arial" w:cs="Arial"/>
          <w:sz w:val="24"/>
          <w:szCs w:val="24"/>
        </w:rPr>
        <w:t>Dokumentacji Projektowej:</w:t>
      </w:r>
    </w:p>
    <w:p w14:paraId="07CB8C55" w14:textId="77777777" w:rsidR="00002F8A" w:rsidRPr="006A4C2A" w:rsidRDefault="00002F8A">
      <w:pPr>
        <w:pStyle w:val="podst"/>
        <w:numPr>
          <w:ilvl w:val="1"/>
          <w:numId w:val="35"/>
        </w:numPr>
        <w:spacing w:line="240" w:lineRule="auto"/>
        <w:contextualSpacing w:val="0"/>
        <w:jc w:val="both"/>
        <w:rPr>
          <w:rStyle w:val="podstAZnak"/>
          <w:rFonts w:ascii="Arial" w:eastAsia="Calibri" w:hAnsi="Arial" w:cs="Arial"/>
          <w:sz w:val="24"/>
        </w:rPr>
      </w:pPr>
      <w:r w:rsidRPr="006A4C2A">
        <w:rPr>
          <w:rStyle w:val="podstAZnak"/>
          <w:rFonts w:ascii="Arial" w:eastAsia="Calibri" w:hAnsi="Arial" w:cs="Arial"/>
          <w:sz w:val="24"/>
        </w:rPr>
        <w:t>Projekt Rozbiórek i Przebudowy Obiektów istniejących;</w:t>
      </w:r>
    </w:p>
    <w:p w14:paraId="26D348E9"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Projekt Budowalny dla Obiektów towarzyszących, których realizacja jest wymagana przed rozpoczęciem robót związanych z Projektem Rozbiórek;</w:t>
      </w:r>
    </w:p>
    <w:p w14:paraId="12A0D6AF"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 xml:space="preserve">Projekt Budowlany dla Obiektu; </w:t>
      </w:r>
    </w:p>
    <w:p w14:paraId="3F58A85A"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 xml:space="preserve">Wielobranżowe Projekty Techniczne dla Obiektu i Obiektów Towarzyszących; </w:t>
      </w:r>
    </w:p>
    <w:p w14:paraId="473F680D"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 xml:space="preserve">Wielobranżowy Projekt Wykonawczy dla Obiektu i Obiektów Towarzyszących; </w:t>
      </w:r>
    </w:p>
    <w:p w14:paraId="66878F04"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specyfikacje techniczne wykonania i odbioru Robót;</w:t>
      </w:r>
    </w:p>
    <w:p w14:paraId="7986738D"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przedmiary robót;</w:t>
      </w:r>
    </w:p>
    <w:p w14:paraId="360BE607"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zbiorcze zestawienie kosztów i Harmonogram Rzeczowo-Finansowy;</w:t>
      </w:r>
    </w:p>
    <w:p w14:paraId="0184737D" w14:textId="77777777" w:rsidR="00002F8A" w:rsidRPr="006A4C2A" w:rsidRDefault="00002F8A">
      <w:pPr>
        <w:pStyle w:val="podst"/>
        <w:numPr>
          <w:ilvl w:val="1"/>
          <w:numId w:val="35"/>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pozostała niezbędna dokumentacja;</w:t>
      </w:r>
    </w:p>
    <w:p w14:paraId="514F26D3" w14:textId="77777777" w:rsidR="00002F8A" w:rsidRPr="006A4C2A" w:rsidRDefault="00002F8A">
      <w:pPr>
        <w:pStyle w:val="podst"/>
        <w:numPr>
          <w:ilvl w:val="0"/>
          <w:numId w:val="37"/>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Dokumentacji Powykonawczej;</w:t>
      </w:r>
    </w:p>
    <w:p w14:paraId="64915121" w14:textId="77777777" w:rsidR="00002F8A" w:rsidRPr="006A4C2A" w:rsidRDefault="00002F8A">
      <w:pPr>
        <w:pStyle w:val="podst"/>
        <w:numPr>
          <w:ilvl w:val="0"/>
          <w:numId w:val="37"/>
        </w:numPr>
        <w:spacing w:line="240" w:lineRule="auto"/>
        <w:jc w:val="both"/>
        <w:rPr>
          <w:rStyle w:val="podstAZnak"/>
          <w:rFonts w:ascii="Arial" w:eastAsia="Calibri" w:hAnsi="Arial" w:cs="Arial"/>
          <w:sz w:val="24"/>
        </w:rPr>
      </w:pPr>
      <w:r w:rsidRPr="006A4C2A">
        <w:rPr>
          <w:rStyle w:val="podstAZnak"/>
          <w:rFonts w:ascii="Arial" w:eastAsia="Calibri" w:hAnsi="Arial" w:cs="Arial"/>
          <w:sz w:val="24"/>
        </w:rPr>
        <w:t xml:space="preserve">Dokumentach technicznych i prawnych koniecznych dla wykonania przedmiotu zamówim.in, m.in. uzyskania wszelkich niezbędnych opinii, uzgodnień, warunków technicznych, zgód i decyzji oraz wykonania Robót oraz uzyskania prawomocnego Pozwolenia na Rozbiórki i Pozwoleń na Budowę. </w:t>
      </w:r>
    </w:p>
    <w:p w14:paraId="35E25A8C" w14:textId="77777777" w:rsidR="00002F8A" w:rsidRPr="006A4C2A" w:rsidRDefault="00002F8A" w:rsidP="006A4C2A">
      <w:pPr>
        <w:pStyle w:val="podstA"/>
        <w:numPr>
          <w:ilvl w:val="0"/>
          <w:numId w:val="3"/>
        </w:numPr>
        <w:spacing w:before="0" w:line="240" w:lineRule="auto"/>
        <w:ind w:left="567" w:hanging="567"/>
        <w:rPr>
          <w:rFonts w:ascii="Arial" w:eastAsia="Arial Narrow" w:hAnsi="Arial" w:cs="Arial"/>
          <w:sz w:val="24"/>
          <w:szCs w:val="24"/>
          <w:u w:val="single"/>
        </w:rPr>
      </w:pPr>
      <w:r w:rsidRPr="006A4C2A">
        <w:rPr>
          <w:rFonts w:ascii="Arial" w:eastAsia="Arial Narrow" w:hAnsi="Arial" w:cs="Arial"/>
          <w:sz w:val="24"/>
          <w:szCs w:val="24"/>
          <w:u w:val="single"/>
        </w:rPr>
        <w:t>Wyszczególnienie głównego zakresu przedmiotu zamówienia:</w:t>
      </w:r>
    </w:p>
    <w:p w14:paraId="47B8747E"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Wykonanie projektu budowlanego, projektów wykonawczych budowy z pełnym wyposażeniem meblowym i infrastrukturą techniczną oraz z opisem zastosowanych rozwiązań, technologii, materiałów i urządzeń, w</w:t>
      </w:r>
      <w:r w:rsidRPr="006A4C2A">
        <w:rPr>
          <w:rFonts w:ascii="Arial" w:eastAsia="Arial Narrow" w:hAnsi="Arial" w:cs="Arial"/>
          <w:kern w:val="1"/>
          <w:sz w:val="24"/>
          <w:szCs w:val="24"/>
          <w:lang w:eastAsia="fa-IR" w:bidi="fa-IR"/>
        </w:rPr>
        <w:t>yczerpujących swym zakresem program rzeczowy inwestycji.</w:t>
      </w:r>
    </w:p>
    <w:p w14:paraId="0A59D221" w14:textId="77777777" w:rsidR="00002F8A" w:rsidRPr="006A4C2A" w:rsidRDefault="00002F8A">
      <w:pPr>
        <w:numPr>
          <w:ilvl w:val="0"/>
          <w:numId w:val="39"/>
        </w:numPr>
        <w:autoSpaceDE w:val="0"/>
        <w:autoSpaceDN w:val="0"/>
        <w:adjustRightInd w:val="0"/>
        <w:spacing w:after="0" w:line="240" w:lineRule="auto"/>
        <w:ind w:left="993" w:hanging="426"/>
        <w:jc w:val="both"/>
        <w:rPr>
          <w:rFonts w:ascii="Arial" w:eastAsia="Arial Narrow" w:hAnsi="Arial" w:cs="Arial"/>
          <w:sz w:val="24"/>
          <w:szCs w:val="24"/>
        </w:rPr>
      </w:pPr>
      <w:r w:rsidRPr="006A4C2A">
        <w:rPr>
          <w:rFonts w:ascii="Arial" w:eastAsia="Arial Narrow" w:hAnsi="Arial" w:cs="Arial"/>
          <w:kern w:val="1"/>
          <w:sz w:val="24"/>
          <w:szCs w:val="24"/>
          <w:lang w:eastAsia="fa-IR" w:bidi="fa-IR"/>
        </w:rPr>
        <w:lastRenderedPageBreak/>
        <w:t>W zakresie pomieszczeń przeznaczonych na Bank Tkanek i Komórek oraz Wytwórni Farmaceutycznej uzys</w:t>
      </w:r>
      <w:r w:rsidRPr="006A4C2A">
        <w:rPr>
          <w:rFonts w:ascii="Arial" w:eastAsia="Arial Narrow" w:hAnsi="Arial" w:cs="Arial"/>
          <w:sz w:val="24"/>
          <w:szCs w:val="24"/>
        </w:rPr>
        <w:t xml:space="preserve">kanie opinii właściwego Państwowego Inspektora Sanitarnego o spełnianiu wymagań zgodnych z Rozporządzeniem Ministra Zdrowia z dnia 20 listopada 2006r. w sprawie wymagań fachowych i sanitarnych dla banków tkanek i komórek (Dz. U. 2006 nr 218 poz. 1598). </w:t>
      </w:r>
    </w:p>
    <w:p w14:paraId="32DEF2FD" w14:textId="77777777" w:rsidR="00002F8A" w:rsidRPr="006A4C2A" w:rsidRDefault="00002F8A">
      <w:pPr>
        <w:numPr>
          <w:ilvl w:val="0"/>
          <w:numId w:val="39"/>
        </w:numPr>
        <w:autoSpaceDE w:val="0"/>
        <w:autoSpaceDN w:val="0"/>
        <w:adjustRightInd w:val="0"/>
        <w:spacing w:after="0" w:line="240" w:lineRule="auto"/>
        <w:ind w:left="993" w:hanging="426"/>
        <w:contextualSpacing/>
        <w:jc w:val="both"/>
        <w:rPr>
          <w:rFonts w:ascii="Arial" w:eastAsia="Arial Narrow" w:hAnsi="Arial" w:cs="Arial"/>
          <w:sz w:val="24"/>
          <w:szCs w:val="24"/>
        </w:rPr>
      </w:pPr>
      <w:r w:rsidRPr="006A4C2A">
        <w:rPr>
          <w:rFonts w:ascii="Arial" w:eastAsia="Arial Narrow" w:hAnsi="Arial" w:cs="Arial"/>
          <w:kern w:val="1"/>
          <w:sz w:val="24"/>
          <w:szCs w:val="24"/>
          <w:lang w:eastAsia="fa-IR" w:bidi="fa-IR"/>
        </w:rPr>
        <w:t>W zakresie pomieszczeń przeznaczonych na Bank Tkanek i Komórek oraz Wytwórni Farmaceutycznej skonsultowanie</w:t>
      </w:r>
      <w:r w:rsidRPr="006A4C2A">
        <w:rPr>
          <w:rFonts w:ascii="Arial" w:eastAsia="Arial Narrow" w:hAnsi="Arial" w:cs="Arial"/>
          <w:sz w:val="24"/>
          <w:szCs w:val="24"/>
        </w:rPr>
        <w:t xml:space="preserve"> projektu w Krajowym Centrum Bankowania Tkanek i Komórek w zakresie objętym opracowaniem przy udziale przedstawiciela Zamawiającego. </w:t>
      </w:r>
    </w:p>
    <w:p w14:paraId="2E1C93D3"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kern w:val="1"/>
          <w:sz w:val="24"/>
          <w:szCs w:val="24"/>
          <w:lang w:eastAsia="fa-IR" w:bidi="fa-IR"/>
        </w:rPr>
        <w:t>Utworzenie, z zatwierdzoną dokumentacją projektową, zespołu pomieszczeń Banku Tkanek i Komórek, Wytwórni i Laboratorium Kontroli Jakości.</w:t>
      </w:r>
    </w:p>
    <w:p w14:paraId="195FDD2C"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Zakup i montaż zaprojektowanego wyposażenia meblowego do pomieszczeń zgodnie z wykazem wyposażenia opisujących poszczególne pomieszczenia; w części Banku Tkanek i Komórek w warunkach strefy czystej z dbałością o zachowanie jej parametrów środowiskowych. </w:t>
      </w:r>
    </w:p>
    <w:p w14:paraId="0DB49A75"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Montaż aparatury znajdującej się w posiadaniu Zamawiającego; w warunkach strefy czystej z dbałością o zachowanie jej parametrów środowiskowych. </w:t>
      </w:r>
    </w:p>
    <w:p w14:paraId="64963A31"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Zamawiający wymaga od Wykonawcy przeprowadzenia czyszczenia pobudowlanego oraz sanityzacji i dezynfekcji pomieszczeń do uzyskania zadanej klasy czystości, w ilości minimum 2 kolejnych dni roboczych. Sanityzacja i dezynfekcja mają być przeprowadzone bezpośrednio przed procesem kwalifikacji pomieszczeń. </w:t>
      </w:r>
    </w:p>
    <w:p w14:paraId="724352C6" w14:textId="77777777" w:rsidR="00002F8A" w:rsidRPr="006A4C2A" w:rsidRDefault="00002F8A">
      <w:pPr>
        <w:numPr>
          <w:ilvl w:val="0"/>
          <w:numId w:val="39"/>
        </w:numPr>
        <w:autoSpaceDE w:val="0"/>
        <w:autoSpaceDN w:val="0"/>
        <w:adjustRightInd w:val="0"/>
        <w:spacing w:after="0" w:line="240" w:lineRule="auto"/>
        <w:ind w:left="993" w:hanging="426"/>
        <w:contextualSpacing/>
        <w:jc w:val="both"/>
        <w:rPr>
          <w:rFonts w:ascii="Arial" w:eastAsia="Arial Narrow" w:hAnsi="Arial" w:cs="Arial"/>
          <w:sz w:val="24"/>
          <w:szCs w:val="24"/>
        </w:rPr>
      </w:pPr>
      <w:r w:rsidRPr="006A4C2A">
        <w:rPr>
          <w:rFonts w:ascii="Arial" w:eastAsia="Arial Narrow" w:hAnsi="Arial" w:cs="Arial"/>
          <w:kern w:val="1"/>
          <w:sz w:val="24"/>
          <w:szCs w:val="24"/>
          <w:lang w:eastAsia="fa-IR" w:bidi="fa-IR"/>
        </w:rPr>
        <w:t xml:space="preserve">W zakresie pomieszczeń przeznaczonych na Bank Tkanek i Komórek, Wytwórni Farmaceutycznej oraz Laboratorium Kontroli Jakości </w:t>
      </w:r>
      <w:r w:rsidRPr="006A4C2A">
        <w:rPr>
          <w:rFonts w:ascii="Arial" w:eastAsia="Arial Narrow" w:hAnsi="Arial" w:cs="Arial"/>
          <w:sz w:val="24"/>
          <w:szCs w:val="24"/>
        </w:rPr>
        <w:t xml:space="preserve">kwalifikacja pomieszczeń – Wykonawca przeprowadzi niezbędne pomiary i uzyska pozytywny rezultat </w:t>
      </w:r>
      <w:r w:rsidRPr="006A4C2A">
        <w:rPr>
          <w:rFonts w:ascii="Arial" w:hAnsi="Arial" w:cs="Arial"/>
          <w:sz w:val="24"/>
          <w:szCs w:val="24"/>
        </w:rPr>
        <w:t>zgodny z parametrami prezentowanymi przez Zamawiającego w PFU oraz wymaganiami prawnie obowiązującymi na dzień przeprowadzenia pomiarów niezbędnymi do utworzenia</w:t>
      </w:r>
      <w:r w:rsidRPr="006A4C2A" w:rsidDel="004C1BDC">
        <w:rPr>
          <w:rStyle w:val="Odwoaniedokomentarza"/>
          <w:rFonts w:ascii="Arial" w:hAnsi="Arial" w:cs="Arial"/>
          <w:sz w:val="24"/>
          <w:szCs w:val="24"/>
        </w:rPr>
        <w:t xml:space="preserve"> </w:t>
      </w:r>
      <w:r w:rsidRPr="006A4C2A">
        <w:rPr>
          <w:rFonts w:ascii="Arial" w:eastAsia="Arial Narrow" w:hAnsi="Arial" w:cs="Arial"/>
          <w:sz w:val="24"/>
          <w:szCs w:val="24"/>
        </w:rPr>
        <w:t xml:space="preserve"> Banku Tkanek i Komórek i Wytwórni Farmaceutycznej w zakresie projektowanych instalacji: </w:t>
      </w:r>
    </w:p>
    <w:p w14:paraId="1BCB6221"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pomiar temperatury w pomieszczeniach </w:t>
      </w:r>
    </w:p>
    <w:p w14:paraId="64804A8D"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pomiar poziomu wilgotności w pomieszczeniach, </w:t>
      </w:r>
    </w:p>
    <w:p w14:paraId="28B8F6C4"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pomiar czystości pyłowej powietrza, </w:t>
      </w:r>
    </w:p>
    <w:p w14:paraId="5ADF7420"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pomiar natężenia oświetlenia podstawowego i ewakuacyjnego, </w:t>
      </w:r>
    </w:p>
    <w:p w14:paraId="4976CEEF"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pomiary instalacji elektrycznej i uziemiającej, </w:t>
      </w:r>
    </w:p>
    <w:p w14:paraId="6DED8276"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trike/>
          <w:sz w:val="24"/>
          <w:szCs w:val="24"/>
        </w:rPr>
      </w:pPr>
      <w:r w:rsidRPr="006A4C2A">
        <w:rPr>
          <w:rFonts w:ascii="Arial" w:eastAsia="Arial Narrow" w:hAnsi="Arial" w:cs="Arial"/>
          <w:sz w:val="24"/>
          <w:szCs w:val="24"/>
        </w:rPr>
        <w:t>pomiar czasu regeneracji pomieszczeń,</w:t>
      </w:r>
    </w:p>
    <w:p w14:paraId="4BB2C853"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pomiar przecieków oraz szczelności i mocowania filtrów, pomiar szczelności i integralności filtrów HEPA,</w:t>
      </w:r>
    </w:p>
    <w:p w14:paraId="24BC01E1"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pomiar strumienia objętości powietrza nawiewanego i ilości wymian,</w:t>
      </w:r>
    </w:p>
    <w:p w14:paraId="5BA0D387"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pomiar różnic ciśnień w pomieszczeniach oraz pomiar wielkości nadciśnienia względem punktu zero,</w:t>
      </w:r>
    </w:p>
    <w:p w14:paraId="43DFC420"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wektor ciśnienia pomiędzy pomieszczeniami,</w:t>
      </w:r>
    </w:p>
    <w:p w14:paraId="7A73D08B" w14:textId="77777777" w:rsidR="00002F8A" w:rsidRPr="006A4C2A" w:rsidRDefault="00002F8A">
      <w:pPr>
        <w:numPr>
          <w:ilvl w:val="0"/>
          <w:numId w:val="40"/>
        </w:numPr>
        <w:autoSpaceDE w:val="0"/>
        <w:autoSpaceDN w:val="0"/>
        <w:adjustRightInd w:val="0"/>
        <w:spacing w:after="0" w:line="240" w:lineRule="auto"/>
        <w:ind w:left="1276" w:hanging="283"/>
        <w:contextualSpacing/>
        <w:jc w:val="both"/>
        <w:rPr>
          <w:rFonts w:ascii="Arial" w:eastAsia="Arial Narrow" w:hAnsi="Arial" w:cs="Arial"/>
          <w:sz w:val="24"/>
          <w:szCs w:val="24"/>
        </w:rPr>
      </w:pPr>
      <w:r w:rsidRPr="006A4C2A">
        <w:rPr>
          <w:rFonts w:ascii="Arial" w:eastAsia="Arial Narrow" w:hAnsi="Arial" w:cs="Arial"/>
          <w:sz w:val="24"/>
          <w:szCs w:val="24"/>
        </w:rPr>
        <w:t xml:space="preserve">kontrolę mikrobiologiczną pomieszczeń czystych obejmującą: pomiar powietrza metodą wolumetryczną dla każdego z pomieszczeń, pobranie próbek z sufitu, podłogi, ścian metodą odciskową z każdego pomieszczenia oraz każdego okna podawczego. </w:t>
      </w:r>
    </w:p>
    <w:p w14:paraId="48146B4B"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W zakresie kwalifikacji pomieszczeń Wykonawca przygotuje raport kwalifikacji operacyjnej potwierdzający przeprowadzenie pomiarów wraz z oceną wyników i interpretacją. Do raportu Zamawiający wymaga dołączenia wyników surowych z pomiarów, tj. wszelkich wydruków świadczących </w:t>
      </w:r>
      <w:r w:rsidRPr="006A4C2A">
        <w:rPr>
          <w:rFonts w:ascii="Arial" w:hAnsi="Arial" w:cs="Arial"/>
          <w:sz w:val="24"/>
          <w:szCs w:val="24"/>
        </w:rPr>
        <w:br/>
      </w:r>
      <w:r w:rsidRPr="006A4C2A">
        <w:rPr>
          <w:rFonts w:ascii="Arial" w:eastAsia="Arial Narrow" w:hAnsi="Arial" w:cs="Arial"/>
          <w:sz w:val="24"/>
          <w:szCs w:val="24"/>
          <w:lang w:eastAsia="pl-PL"/>
        </w:rPr>
        <w:t xml:space="preserve">o przeprowadzeniu pomiarów oraz aktualne świadectwa certyfikacji użytych przyrządów pomiarowych. Raport zostanie przekazany Zamawiającemu. </w:t>
      </w:r>
    </w:p>
    <w:p w14:paraId="5264ED65"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Wykonawca jest zobowiązany do przeprowadzenia kwalifikacji i walidacji w zakresie systemów krytycznych, które zostaną ocenione na drodze SIA i DQ. Wykonawca powinien przygotować minimum: kwalifikację systemu RMS. Kwalifikację projektu DQ wraz z niezbędnymi dokumentami, walidację systemów skomputeryzowanych wraz ze szkoleniami i niezbędną dokumentacją systemową, kwalifikację systemu gazów procesowych oraz wszelkich innych instalacji krytycznych. Raport z kwalifikacji i walidacji zostanie przekazany Zamawiającemu.</w:t>
      </w:r>
    </w:p>
    <w:p w14:paraId="04F40AAB" w14:textId="77777777" w:rsidR="00002F8A" w:rsidRPr="006A4C2A" w:rsidRDefault="00002F8A">
      <w:pPr>
        <w:numPr>
          <w:ilvl w:val="0"/>
          <w:numId w:val="39"/>
        </w:numPr>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Wykonawca jest zobowiązany do przeprowadzenia kwalifikacji pomieszczeń oraz sanityzacji i dezynfekcji za każdym razem, gdy wcześniejsze pomiary wskażą na niespełnienie wymagań klasy czystości oraz wymagań technicznych i instalacyjnych zawartych w URS. Raport zostanie przekazany Zamawiającemu.</w:t>
      </w:r>
    </w:p>
    <w:p w14:paraId="214A06D5"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Przygotowanie niezbędnych dokumentów przez Wykonawcę do złożenia przez Zamawiającego </w:t>
      </w:r>
      <w:bookmarkStart w:id="2" w:name="_Hlk120465112"/>
      <w:r w:rsidRPr="006A4C2A">
        <w:rPr>
          <w:rFonts w:ascii="Arial" w:eastAsia="Arial Narrow" w:hAnsi="Arial" w:cs="Arial"/>
          <w:sz w:val="24"/>
          <w:szCs w:val="24"/>
          <w:lang w:eastAsia="pl-PL"/>
        </w:rPr>
        <w:t>wniosku do uzyskania pozwolenia Ministra Zdrowia  na wykonywanie czynności, o których mowa w art. 25 w ramach działalności banku tkanek i komórek oraz zezwolenia Głównego Inspektora Farmaceutycznego na wytwarzanie</w:t>
      </w:r>
      <w:bookmarkEnd w:id="2"/>
      <w:r w:rsidRPr="006A4C2A">
        <w:rPr>
          <w:rFonts w:ascii="Arial" w:eastAsia="Arial Narrow" w:hAnsi="Arial" w:cs="Arial"/>
          <w:sz w:val="24"/>
          <w:szCs w:val="24"/>
          <w:lang w:eastAsia="pl-PL"/>
        </w:rPr>
        <w:t>.</w:t>
      </w:r>
    </w:p>
    <w:p w14:paraId="2FF4E283"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Wykonanie wszystkich niezbędnych wskazanych przez GIF robót dodatkowych, uzupełniających i naprawczych. </w:t>
      </w:r>
    </w:p>
    <w:p w14:paraId="60A279DB"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 xml:space="preserve">Uzyskanie decyzji o pozwoleniu na użytkowanie. </w:t>
      </w:r>
    </w:p>
    <w:p w14:paraId="54299E39" w14:textId="77777777" w:rsidR="00002F8A" w:rsidRPr="006A4C2A" w:rsidRDefault="00002F8A">
      <w:pPr>
        <w:numPr>
          <w:ilvl w:val="0"/>
          <w:numId w:val="39"/>
        </w:numPr>
        <w:autoSpaceDE w:val="0"/>
        <w:spacing w:after="0" w:line="240" w:lineRule="auto"/>
        <w:ind w:left="993" w:hanging="426"/>
        <w:jc w:val="both"/>
        <w:rPr>
          <w:rFonts w:ascii="Arial" w:eastAsia="Arial Narrow" w:hAnsi="Arial" w:cs="Arial"/>
          <w:sz w:val="24"/>
          <w:szCs w:val="24"/>
          <w:lang w:eastAsia="pl-PL"/>
        </w:rPr>
      </w:pPr>
      <w:r w:rsidRPr="006A4C2A">
        <w:rPr>
          <w:rFonts w:ascii="Arial" w:eastAsia="Arial Narrow" w:hAnsi="Arial" w:cs="Arial"/>
          <w:sz w:val="24"/>
          <w:szCs w:val="24"/>
          <w:lang w:eastAsia="pl-PL"/>
        </w:rPr>
        <w:t>Wykonawca jest zobowiązany do przeszkolenia Zamawiającego w zakresie użytkowania pomieszczeń Banku Tkanek i Komórek oraz Wytwórni Farmaceutycznej. Liczba szkoleń wymaganych do prawidłowego uruchomienia pomieszczeń cleanroom to: 3 szkolenia teoretyczne, 4 szkolenia praktyczne.</w:t>
      </w:r>
    </w:p>
    <w:p w14:paraId="5BA7DE7A" w14:textId="77777777" w:rsidR="00002F8A" w:rsidRPr="006A4C2A" w:rsidRDefault="00002F8A" w:rsidP="006A4C2A">
      <w:pPr>
        <w:pStyle w:val="podstA"/>
        <w:numPr>
          <w:ilvl w:val="0"/>
          <w:numId w:val="3"/>
        </w:numPr>
        <w:spacing w:before="0" w:line="240" w:lineRule="auto"/>
        <w:ind w:left="567" w:hanging="567"/>
        <w:rPr>
          <w:rFonts w:ascii="Arial" w:hAnsi="Arial" w:cs="Arial"/>
          <w:sz w:val="24"/>
          <w:szCs w:val="24"/>
        </w:rPr>
      </w:pPr>
      <w:r w:rsidRPr="006A4C2A">
        <w:rPr>
          <w:rFonts w:ascii="Arial" w:hAnsi="Arial" w:cs="Arial"/>
          <w:sz w:val="24"/>
          <w:szCs w:val="24"/>
        </w:rPr>
        <w:t xml:space="preserve">Wykonawca zapozna się z treścią PFU wraz z Koncepcją Architektoniczną będącą Załącznikiem PFU. Przedstawione opracowania są materiałem wyjściowym i pomocniczym dla Wykonawcy do sporządzenia własnych opracowań wykonania etapów i zadań wchodzących w skład przedmiotu zamówienia. </w:t>
      </w:r>
      <w:bookmarkStart w:id="3" w:name="_Hlk119963563"/>
      <w:r w:rsidRPr="006A4C2A">
        <w:rPr>
          <w:rFonts w:ascii="Arial" w:hAnsi="Arial" w:cs="Arial"/>
          <w:sz w:val="24"/>
          <w:szCs w:val="24"/>
        </w:rPr>
        <w:t xml:space="preserve">Zamawiający dopuszcza zmiany w stosunku do przedstawionych wymagań pod warunkiem akceptacji przez Zamawiającego rozwiązań alternatywnych oraz uzyskania przez Wykonawcę wszelkich niezbędnych uzgodnień z osobami trzecimi, pozwoleń zamiennych, decyzji, odstępstw, uzgodnień. Zmiany w stosunku do założeń przyjętych w PFU i Koncepcji Architektoniczno-Urbanistycznej wymagają aneksu do Umowy. </w:t>
      </w:r>
      <w:bookmarkEnd w:id="3"/>
    </w:p>
    <w:p w14:paraId="520ECC21" w14:textId="77777777" w:rsidR="00002F8A" w:rsidRPr="006A4C2A" w:rsidRDefault="00002F8A" w:rsidP="006A4C2A">
      <w:pPr>
        <w:pStyle w:val="podstA"/>
        <w:numPr>
          <w:ilvl w:val="0"/>
          <w:numId w:val="3"/>
        </w:numPr>
        <w:spacing w:before="0" w:line="240" w:lineRule="auto"/>
        <w:ind w:left="567" w:hanging="567"/>
        <w:rPr>
          <w:rFonts w:ascii="Arial" w:hAnsi="Arial" w:cs="Arial"/>
          <w:sz w:val="24"/>
          <w:szCs w:val="24"/>
        </w:rPr>
      </w:pPr>
      <w:r w:rsidRPr="006A4C2A">
        <w:rPr>
          <w:rFonts w:ascii="Arial" w:hAnsi="Arial" w:cs="Arial"/>
          <w:sz w:val="24"/>
          <w:szCs w:val="24"/>
        </w:rPr>
        <w:t>Przedstawione w PFU parametry są wstępnie określonymi wielkościami. Rozwiązania projektowe zostaną uszczegółowione w Dokumentacji Projektowej Wykonawcy (Projekt Budowlany, Projekt Wykonawczy) po uzgodnieniu z Zamawiającym, zgodnie z zapisami Umowy. Ostateczne parametry zostaną ustalone na podstawie sporządzonej przez Wykonawcę Dokumentacji Projektowej, przestrzegając możliwych zmian parametrów określonych w kolejnych punktach niniejszego opracowania.</w:t>
      </w:r>
    </w:p>
    <w:p w14:paraId="1CB9F7B7" w14:textId="77777777" w:rsidR="00002F8A" w:rsidRPr="006A4C2A" w:rsidRDefault="00002F8A" w:rsidP="006A4C2A">
      <w:pPr>
        <w:pStyle w:val="podstA"/>
        <w:numPr>
          <w:ilvl w:val="0"/>
          <w:numId w:val="3"/>
        </w:numPr>
        <w:spacing w:before="0" w:line="240" w:lineRule="auto"/>
        <w:ind w:left="567" w:hanging="567"/>
        <w:rPr>
          <w:rFonts w:ascii="Arial" w:hAnsi="Arial" w:cs="Arial"/>
          <w:sz w:val="24"/>
          <w:szCs w:val="24"/>
        </w:rPr>
      </w:pPr>
      <w:r w:rsidRPr="006A4C2A">
        <w:rPr>
          <w:rFonts w:ascii="Arial" w:hAnsi="Arial" w:cs="Arial"/>
          <w:sz w:val="24"/>
          <w:szCs w:val="24"/>
        </w:rPr>
        <w:t>W ramach Etapu Projektowania należy wykonać inwentaryzację wielobranżową terenu inwestycji, w tym infrastruktury podziemnej, zieleni oraz Obiektów istniejących przeznaczonych do Rozbiórki. Dokumentację należy aktualizować o zmiany odkryte na Etapie Budowy.</w:t>
      </w:r>
    </w:p>
    <w:p w14:paraId="2560E646" w14:textId="77777777" w:rsidR="00002F8A" w:rsidRPr="006A4C2A" w:rsidRDefault="00002F8A" w:rsidP="006A4C2A">
      <w:pPr>
        <w:pStyle w:val="podstA"/>
        <w:numPr>
          <w:ilvl w:val="0"/>
          <w:numId w:val="3"/>
        </w:numPr>
        <w:spacing w:before="0" w:line="240" w:lineRule="auto"/>
        <w:ind w:left="567" w:hanging="567"/>
        <w:rPr>
          <w:rFonts w:ascii="Arial" w:hAnsi="Arial" w:cs="Arial"/>
          <w:sz w:val="24"/>
          <w:szCs w:val="24"/>
        </w:rPr>
      </w:pPr>
      <w:r w:rsidRPr="006A4C2A">
        <w:rPr>
          <w:rFonts w:ascii="Arial" w:hAnsi="Arial" w:cs="Arial"/>
          <w:sz w:val="24"/>
          <w:szCs w:val="24"/>
        </w:rPr>
        <w:t>Wykonawca w ramach Umowy ma obowiązek uzyskania pisemnej akceptacji Zamawiającego (w formie wiadomości e-mail, korespondencji papierowej, itp.) dla wszystkich rysunków, opracowań i materiałów użytych w Dokumentacji.</w:t>
      </w:r>
    </w:p>
    <w:p w14:paraId="116EC727" w14:textId="77777777" w:rsidR="00002F8A" w:rsidRPr="006A4C2A" w:rsidRDefault="00002F8A" w:rsidP="006A4C2A">
      <w:pPr>
        <w:pStyle w:val="podstA"/>
        <w:numPr>
          <w:ilvl w:val="0"/>
          <w:numId w:val="3"/>
        </w:numPr>
        <w:spacing w:line="240" w:lineRule="auto"/>
        <w:ind w:left="567" w:hanging="567"/>
        <w:rPr>
          <w:rFonts w:ascii="Arial" w:hAnsi="Arial" w:cs="Arial"/>
          <w:sz w:val="24"/>
          <w:szCs w:val="24"/>
        </w:rPr>
      </w:pPr>
      <w:r w:rsidRPr="006A4C2A">
        <w:rPr>
          <w:rFonts w:ascii="Arial" w:hAnsi="Arial" w:cs="Arial"/>
          <w:sz w:val="24"/>
          <w:szCs w:val="24"/>
        </w:rPr>
        <w:t>Wykonawca w ramach Etapu Projektowania jest odpowiedzialny za uzyskanie wszystkich niezbędnych opracowań, załączników, opinii i uzgodnień niezbędnych do wykonania Przedmiotu zamówienia i pokrycia kosztów z tym związanych na koszt Wykonawcy, w tym:</w:t>
      </w:r>
    </w:p>
    <w:p w14:paraId="61DACDBA"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Usunięcie ewentualnych kolizji i związana z tym przebudowa sieci zewnętrznych,</w:t>
      </w:r>
    </w:p>
    <w:p w14:paraId="22133901"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wskazanie konieczności dodatkowych badań lub uzgodnień uzupełniających</w:t>
      </w:r>
      <w:r w:rsidRPr="006A4C2A">
        <w:rPr>
          <w:rFonts w:ascii="Arial" w:hAnsi="Arial" w:cs="Arial"/>
          <w:sz w:val="24"/>
          <w:shd w:val="clear" w:color="auto" w:fill="FFFFFF"/>
        </w:rPr>
        <w:t xml:space="preserve"> </w:t>
      </w:r>
      <w:r w:rsidRPr="006A4C2A">
        <w:rPr>
          <w:rStyle w:val="normaltextrun"/>
          <w:rFonts w:ascii="Arial" w:hAnsi="Arial" w:cs="Arial"/>
          <w:sz w:val="24"/>
          <w:shd w:val="clear" w:color="auto" w:fill="FFFFFF"/>
        </w:rPr>
        <w:t>mogących mieć wpływ na zakres, termin cenę wykonania zadania</w:t>
      </w:r>
      <w:r w:rsidRPr="006A4C2A">
        <w:rPr>
          <w:rFonts w:ascii="Arial" w:hAnsi="Arial" w:cs="Arial"/>
          <w:sz w:val="24"/>
        </w:rPr>
        <w:t>,</w:t>
      </w:r>
    </w:p>
    <w:p w14:paraId="567EAC6F" w14:textId="77777777" w:rsidR="00002F8A" w:rsidRPr="006A4C2A" w:rsidRDefault="00002F8A">
      <w:pPr>
        <w:pStyle w:val="poz4"/>
        <w:numPr>
          <w:ilvl w:val="0"/>
          <w:numId w:val="41"/>
        </w:numPr>
        <w:spacing w:line="240" w:lineRule="auto"/>
        <w:ind w:left="993" w:hanging="426"/>
        <w:jc w:val="both"/>
        <w:rPr>
          <w:rFonts w:ascii="Arial" w:eastAsia="Arial Narrow" w:hAnsi="Arial" w:cs="Arial"/>
          <w:color w:val="000000" w:themeColor="text1"/>
          <w:sz w:val="24"/>
        </w:rPr>
      </w:pPr>
      <w:r w:rsidRPr="006A4C2A">
        <w:rPr>
          <w:rFonts w:ascii="Arial" w:hAnsi="Arial" w:cs="Arial"/>
          <w:sz w:val="24"/>
        </w:rPr>
        <w:t>wykonanie wizji lokalnej i niezbędnych pomiarów w terenie,</w:t>
      </w:r>
    </w:p>
    <w:p w14:paraId="54AA0CB1"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zapoznanie się z wszelkimi dokumentami przekazanymi przez Zamawiającego oraz określenie, które z nich wymagają aktualizacji i uzyskanie tych aktualizacji,</w:t>
      </w:r>
    </w:p>
    <w:p w14:paraId="1AB5D17F"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uwzględnienie wszelkich zaleceń wynikających z raportów, opinii i ekspertyz przekazanych przez Zamawiającego lub innych niezbędnych uzyskanych we własnym zakresie,</w:t>
      </w:r>
    </w:p>
    <w:p w14:paraId="4C32BDE4"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przygotowanie Dokumentacji Projektowej oraz wniosków o Pozwolenie na Rozbiórkę i przebudowę Obiektów istniejących wchodzących w zakres terenu objętego Przedmiotem Umowy oraz uzyskanie decyzji;</w:t>
      </w:r>
    </w:p>
    <w:p w14:paraId="51ABBBFA"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uzyskanie w imieniu Zamawiającego (na podstawie stosownych pełnomocnictw) ostatecznej dla realizacji Robót związanych z rozbiórką i przebudową Obiektów istniejących decyzji zatwierdzającej projekt rozbiórek / budowlany i udzielającej pozwolenia na rozbiórkę / budowę / przebudowę,</w:t>
      </w:r>
    </w:p>
    <w:p w14:paraId="44575217"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inwentaryzacja istniejących pomieszczeń w zakresie niezbędnym do wykonania Przedmiotu zamówienia,</w:t>
      </w:r>
    </w:p>
    <w:p w14:paraId="64F52840"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wykonanie niezbędnych opinii i ekspertyz budowlanych, instalacyjnych oraz pożarowych,</w:t>
      </w:r>
    </w:p>
    <w:p w14:paraId="2C160EAB"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uzyskanie wszelkich niezbędnych uzgodnień,</w:t>
      </w:r>
    </w:p>
    <w:p w14:paraId="653D93C8"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uzyskanie w imieniu Zamawiającego (na podstawie stosowny</w:t>
      </w:r>
      <w:r w:rsidRPr="006A4C2A">
        <w:rPr>
          <w:rFonts w:ascii="Arial" w:hAnsi="Arial" w:cs="Arial"/>
          <w:color w:val="000000" w:themeColor="text1"/>
          <w:sz w:val="24"/>
        </w:rPr>
        <w:t>ch pełnomocnictw) ostatecznej dla Przedmiotu zamówienia decyzji zatwierdzającej Projekt Budowlany i udzielającej pozwolenia na budowę,</w:t>
      </w:r>
    </w:p>
    <w:p w14:paraId="065B3B72"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jeżeli po uzyskaniu prawomocnej decyzji o Pozwoleniu na Budowę nastąpi konieczność wprowadzenia zmian istotnych zgodnie z ustawą Prawo Budowlane w stosunku do Dokumentacji Projektowej w tym Projektu Budowlanego, Wykonawca zobowiązany jest opracować Dokumentację Projektową zamienną w zakresie zmian i uzyskać prawomocną decyzję o zamiennym Pozwoleniu na Budowę. W przypadku wystąpienia kolizji lub braków w Dokumentacji Projektowej z winy Wykonawcy skutkujących koniecznością uzyskania pozwolenia zamiennego - całość kosztów po stronie Wykonawcy. W przypadku polecenia zmiany od Zamawiającego Wykonawca może wystąpić o uzgodnienie nowego terminu i wynagrodzenia dodatkowego zgodnie z warunkami Umowy.</w:t>
      </w:r>
    </w:p>
    <w:p w14:paraId="75044B71"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opracuje Dokumentację wielobranżowo w tym Projekt Wykonawczy i Projekt Techniczny, w uzgodnieniu z Zamawiającym, zgodnie z procedurą wskazaną w Kontakcie.</w:t>
      </w:r>
    </w:p>
    <w:p w14:paraId="40CF35BF"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Wykonawca zrealizuje Roboty zgodnie z opracowaną i zaakceptowaną przez Zamawiającego Dokumentacją.</w:t>
      </w:r>
    </w:p>
    <w:p w14:paraId="684DB86D" w14:textId="77777777" w:rsidR="00002F8A" w:rsidRPr="006A4C2A" w:rsidRDefault="00002F8A">
      <w:pPr>
        <w:pStyle w:val="poz4"/>
        <w:numPr>
          <w:ilvl w:val="0"/>
          <w:numId w:val="41"/>
        </w:numPr>
        <w:spacing w:line="240" w:lineRule="auto"/>
        <w:ind w:left="993" w:hanging="426"/>
        <w:jc w:val="both"/>
        <w:rPr>
          <w:rFonts w:ascii="Arial" w:hAnsi="Arial" w:cs="Arial"/>
          <w:sz w:val="24"/>
        </w:rPr>
      </w:pPr>
      <w:r w:rsidRPr="006A4C2A">
        <w:rPr>
          <w:rFonts w:ascii="Arial" w:hAnsi="Arial" w:cs="Arial"/>
          <w:sz w:val="24"/>
        </w:rPr>
        <w:t>w zakresie Wykonawcy także inne nie wymienione powyżej opracowania, niezbędne do realizacji Umowy.</w:t>
      </w:r>
    </w:p>
    <w:p w14:paraId="08A917DA"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Wymagania ogólne stawiane Dokumentacji:</w:t>
      </w:r>
    </w:p>
    <w:p w14:paraId="5A04A909"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Dokumentacja będzie obejmować całkowity zakres planowanych Robót wraz z zapewnieniem ciągłości funkcjonowania budynku.</w:t>
      </w:r>
    </w:p>
    <w:p w14:paraId="7FD5A9DD"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Opracowania przedprojektowe, projektowe oraz projekty branżowe należy skoordynować między sobą. Opracowania muszą być spójne. Wykonawca odpowiada za koordynację międzybranżową oraz usuwanie kolizji;</w:t>
      </w:r>
    </w:p>
    <w:p w14:paraId="42E27D32"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odpowiada za poprawność i prawidłowość rozwiązań projektowych.</w:t>
      </w:r>
    </w:p>
    <w:p w14:paraId="05E9AF06"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ma obowiązek sporządzenia wszystkich opracowań wraz z uzyskaniem wymaganych opinii, zgód, uzgodnień, pozwoleń, warunków i decyzji niezbędnych do realizacji Przedmiotu zamówienia.</w:t>
      </w:r>
    </w:p>
    <w:p w14:paraId="70EC3412"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Dokumentacja musi zostać wykonana zgodnie z Umową, wymogami Zamawiającego, obowiązującymi w Polsce przepisami i normami oraz zostać wydana w stanie kompletnym z punktu widzenia celu któremu ma służyć.</w:t>
      </w:r>
    </w:p>
    <w:p w14:paraId="30968DE7"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ma obowiązek opracowania Dokumentacji Projektowej w oparciu o PFU. Rozwiązania funkcjonalne, techniczne i materiałowe będą konsultowane z Zamawiającym na każdym etapie przygotowywania Dokumentacji.</w:t>
      </w:r>
    </w:p>
    <w:p w14:paraId="1ACE9809" w14:textId="77777777" w:rsidR="00002F8A" w:rsidRPr="006A4C2A" w:rsidRDefault="00002F8A">
      <w:pPr>
        <w:pStyle w:val="Akapitzlist"/>
        <w:numPr>
          <w:ilvl w:val="0"/>
          <w:numId w:val="42"/>
        </w:numPr>
        <w:spacing w:before="40"/>
        <w:ind w:left="993" w:hanging="426"/>
        <w:jc w:val="both"/>
        <w:rPr>
          <w:rFonts w:ascii="Arial" w:hAnsi="Arial" w:cs="Arial"/>
          <w:strike/>
        </w:rPr>
      </w:pPr>
      <w:r w:rsidRPr="006A4C2A">
        <w:rPr>
          <w:rFonts w:ascii="Arial" w:hAnsi="Arial" w:cs="Arial"/>
        </w:rPr>
        <w:t>Dokumentację, w szczególności Dokumentację Projektową należy przedłożyć zgodnie z rozdziałem 6.18 PFU Zgodność dokumentacji projektowej z programem funkcjonalno-użytkowym i 7.7 PFU Wymagania dotyczące wykonywania robót budowlanych.</w:t>
      </w:r>
    </w:p>
    <w:p w14:paraId="02AB3ED4"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przeniesie na Zamawiającego autorskie prawa majątkowe do sporządzonego Utworu zgodnie z zapisami Umowy.</w:t>
      </w:r>
    </w:p>
    <w:p w14:paraId="7E960F46"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zagwarantuje świadczenie usług nadzoru autorskiego nad wytworzoną Dokumentacją.</w:t>
      </w:r>
    </w:p>
    <w:p w14:paraId="5DD4DC7A"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Każda zmiana w stosunku do wytycznych zawartych w PFU, Koncepcji, Umowie wraz z załącznikami musi uzyskać akceptację Zamawiającego.</w:t>
      </w:r>
    </w:p>
    <w:p w14:paraId="4A1B2264"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Zamawiający zastrzega sobie prawo zmian w stosunku do rozwiązań zawartych w koncepcji architektoniczno-urbanistycznej, będącej załącznikiem niniejszego PFU oraz zmian wynikających z nowych okoliczności mogących zaistnieć w trakcie trwania Umowy.</w:t>
      </w:r>
    </w:p>
    <w:p w14:paraId="0E0329A7"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Wykonawca jest zobowiązany przekazywać na każde żądanie Zamawiającego do weryfikacji robocze wersje Dokumentacji, w tym w szczególności rozwiązań technicznych i materiałowych.</w:t>
      </w:r>
    </w:p>
    <w:p w14:paraId="2A619E8C" w14:textId="77777777" w:rsidR="00002F8A" w:rsidRPr="006A4C2A" w:rsidRDefault="00002F8A">
      <w:pPr>
        <w:pStyle w:val="Akapitzlist"/>
        <w:numPr>
          <w:ilvl w:val="0"/>
          <w:numId w:val="42"/>
        </w:numPr>
        <w:spacing w:before="40"/>
        <w:ind w:left="993" w:hanging="426"/>
        <w:jc w:val="both"/>
        <w:rPr>
          <w:rFonts w:ascii="Arial" w:hAnsi="Arial" w:cs="Arial"/>
        </w:rPr>
      </w:pPr>
      <w:r w:rsidRPr="006A4C2A">
        <w:rPr>
          <w:rFonts w:ascii="Arial" w:hAnsi="Arial" w:cs="Arial"/>
        </w:rPr>
        <w:t>Dokumentacja musi być sporządzona przez osoby posiadające uprawnienia budowlane do projektowania w odpowiednich specjalnościach oraz będące członkami odpowiednich izb samorządu zawodowego.</w:t>
      </w:r>
    </w:p>
    <w:p w14:paraId="7E0C2125" w14:textId="77777777" w:rsidR="00002F8A" w:rsidRPr="006A4C2A" w:rsidRDefault="00002F8A" w:rsidP="006A4C2A">
      <w:pPr>
        <w:pStyle w:val="podstA"/>
        <w:numPr>
          <w:ilvl w:val="0"/>
          <w:numId w:val="3"/>
        </w:numPr>
        <w:spacing w:before="0" w:line="240" w:lineRule="auto"/>
        <w:ind w:left="567" w:hanging="567"/>
        <w:rPr>
          <w:rFonts w:ascii="Arial" w:eastAsia="Arial Narrow" w:hAnsi="Arial" w:cs="Arial"/>
          <w:sz w:val="24"/>
          <w:szCs w:val="24"/>
        </w:rPr>
      </w:pPr>
      <w:r w:rsidRPr="006A4C2A">
        <w:rPr>
          <w:rFonts w:ascii="Arial" w:eastAsia="Arial Narrow" w:hAnsi="Arial" w:cs="Arial"/>
          <w:sz w:val="24"/>
          <w:szCs w:val="24"/>
        </w:rPr>
        <w:t>Pomieszczenia powinny być zaprojektowane i wykonane w technologii „clean room” oraz spełniać wymagania GMP –obwieszczenie Ministra Zdrowia z dnia  28 kwietnia 2022r. w sprawie ogłoszenia jednolitego tekstu rozporządzenia Ministra Zdrowia w sprawie wymagań Dobrej Praktyki Wytwarzania i</w:t>
      </w:r>
      <w:r w:rsidRPr="006A4C2A">
        <w:rPr>
          <w:rFonts w:ascii="Arial" w:eastAsia="Arial Narrow" w:hAnsi="Arial" w:cs="Arial"/>
          <w:b/>
          <w:bCs/>
          <w:sz w:val="24"/>
          <w:szCs w:val="24"/>
        </w:rPr>
        <w:t xml:space="preserve"> </w:t>
      </w:r>
      <w:r w:rsidRPr="006A4C2A">
        <w:rPr>
          <w:rFonts w:ascii="Arial" w:eastAsia="Arial Narrow" w:hAnsi="Arial" w:cs="Arial"/>
          <w:sz w:val="24"/>
          <w:szCs w:val="24"/>
        </w:rPr>
        <w:t xml:space="preserve">normą europejską, PN-EN ISO 14644 „Pomieszczenia czyste i związane z nimi środowiska kontrolowane” – część 1,2,3,4,5 w podziale na pomieszczenia strefy szarej i pomieszczenia strefy czystej. </w:t>
      </w:r>
    </w:p>
    <w:p w14:paraId="326082CD" w14:textId="77777777" w:rsidR="00002F8A" w:rsidRPr="006A4C2A" w:rsidRDefault="00002F8A" w:rsidP="006A4C2A">
      <w:pPr>
        <w:pStyle w:val="podstA"/>
        <w:numPr>
          <w:ilvl w:val="0"/>
          <w:numId w:val="3"/>
        </w:numPr>
        <w:spacing w:before="0" w:line="240" w:lineRule="auto"/>
        <w:ind w:left="567" w:hanging="567"/>
        <w:rPr>
          <w:rFonts w:ascii="Arial" w:eastAsia="Arial Narrow" w:hAnsi="Arial" w:cs="Arial"/>
          <w:sz w:val="24"/>
          <w:szCs w:val="24"/>
        </w:rPr>
      </w:pPr>
      <w:r w:rsidRPr="006A4C2A">
        <w:rPr>
          <w:rFonts w:ascii="Arial" w:eastAsia="Arial Narrow" w:hAnsi="Arial" w:cs="Arial"/>
          <w:sz w:val="24"/>
          <w:szCs w:val="24"/>
        </w:rPr>
        <w:t>Przyjęte w PFU wytyczne związane z wielkościami powierzchni, proponowanymi wartościami liczby wymian powietrza, wielkości nadciśnień oraz pozostałe parametry liczbowe mogą ulec zmianom w związku z procesem projektowania. Ostateczne wartości zostaną obliczone i wprowadzone do projektu wykonawczego.</w:t>
      </w:r>
    </w:p>
    <w:p w14:paraId="3B86BDC7" w14:textId="77777777" w:rsidR="00002F8A" w:rsidRPr="006A4C2A" w:rsidRDefault="00002F8A" w:rsidP="006A4C2A">
      <w:pPr>
        <w:pStyle w:val="podstA"/>
        <w:numPr>
          <w:ilvl w:val="0"/>
          <w:numId w:val="3"/>
        </w:numPr>
        <w:spacing w:before="0" w:line="240" w:lineRule="auto"/>
        <w:ind w:left="567" w:hanging="567"/>
        <w:rPr>
          <w:rFonts w:ascii="Arial" w:hAnsi="Arial" w:cs="Arial"/>
          <w:sz w:val="24"/>
          <w:szCs w:val="24"/>
        </w:rPr>
      </w:pPr>
      <w:r w:rsidRPr="006A4C2A">
        <w:rPr>
          <w:rFonts w:ascii="Arial" w:hAnsi="Arial" w:cs="Arial"/>
        </w:rPr>
        <w:t xml:space="preserve">Przedmiotem zamówienia w zakresie </w:t>
      </w:r>
      <w:r w:rsidRPr="006A4C2A">
        <w:rPr>
          <w:rFonts w:ascii="Arial" w:hAnsi="Arial" w:cs="Arial"/>
          <w:bCs/>
        </w:rPr>
        <w:t xml:space="preserve">„wybuduj” jest kompleksowe wykonanie inwestycji </w:t>
      </w:r>
      <w:r w:rsidRPr="006A4C2A">
        <w:rPr>
          <w:rFonts w:ascii="Arial" w:hAnsi="Arial" w:cs="Arial"/>
          <w:sz w:val="24"/>
          <w:szCs w:val="24"/>
        </w:rPr>
        <w:t>opisane jako Przedmiot umowy w PFU i w Koncepcji.</w:t>
      </w:r>
      <w:r w:rsidRPr="006A4C2A">
        <w:rPr>
          <w:rFonts w:ascii="Arial" w:hAnsi="Arial" w:cs="Arial"/>
        </w:rPr>
        <w:t xml:space="preserve"> </w:t>
      </w:r>
      <w:r w:rsidRPr="006A4C2A">
        <w:rPr>
          <w:rFonts w:ascii="Arial" w:hAnsi="Arial" w:cs="Arial"/>
          <w:sz w:val="24"/>
          <w:szCs w:val="24"/>
        </w:rPr>
        <w:t>W zakres robót</w:t>
      </w:r>
      <w:r w:rsidRPr="006A4C2A">
        <w:rPr>
          <w:rFonts w:ascii="Arial" w:hAnsi="Arial" w:cs="Arial"/>
        </w:rPr>
        <w:t xml:space="preserve"> </w:t>
      </w:r>
      <w:r w:rsidRPr="006A4C2A">
        <w:rPr>
          <w:rStyle w:val="podstAZnak"/>
          <w:rFonts w:ascii="Arial" w:hAnsi="Arial" w:cs="Arial"/>
          <w:sz w:val="24"/>
          <w:szCs w:val="24"/>
        </w:rPr>
        <w:t>wchodzi realizacja Robót Budowlanych, Robót Rozbiórkowych, Rozruch Instalacji i Urządzeń wraz z szkoleniem z obsługi, Odbiory Robót, p</w:t>
      </w:r>
      <w:r w:rsidRPr="006A4C2A">
        <w:rPr>
          <w:rFonts w:ascii="Arial" w:hAnsi="Arial" w:cs="Arial"/>
          <w:sz w:val="24"/>
          <w:szCs w:val="24"/>
        </w:rPr>
        <w:t>race wynikające z uzyskanych uzgodnień, decyzji, warunków, prace rozbiórkowe oraz przeprowadzenie wszelkich postępowań administracyjne na koszt Wykonawcy - jakie będą konieczne do realizacji celu przedstawionego w niniejszym PFU. W szczególności takie jak:</w:t>
      </w:r>
    </w:p>
    <w:p w14:paraId="3B2B43D3" w14:textId="77777777" w:rsidR="00002F8A" w:rsidRPr="006A4C2A" w:rsidRDefault="00002F8A">
      <w:pPr>
        <w:pStyle w:val="poz4"/>
        <w:numPr>
          <w:ilvl w:val="0"/>
          <w:numId w:val="23"/>
        </w:numPr>
        <w:spacing w:line="240" w:lineRule="auto"/>
        <w:rPr>
          <w:rFonts w:ascii="Arial" w:hAnsi="Arial" w:cs="Arial"/>
          <w:color w:val="000000" w:themeColor="text1"/>
          <w:sz w:val="24"/>
        </w:rPr>
      </w:pPr>
      <w:r w:rsidRPr="006A4C2A">
        <w:rPr>
          <w:rFonts w:ascii="Arial" w:hAnsi="Arial" w:cs="Arial"/>
          <w:sz w:val="24"/>
        </w:rPr>
        <w:t>Przed przekazaniem Terenu Budowy - przygotowanie i uzgodnienie z Zamawiającym projektu organizacji Robót, projektu zagospodarowania terenu budowy, planu bezpieczeństwa i ochrony zdrowia, programu zapewnienia jakości,</w:t>
      </w:r>
    </w:p>
    <w:p w14:paraId="05D5C8E7" w14:textId="77777777" w:rsidR="00002F8A" w:rsidRPr="006A4C2A" w:rsidRDefault="00002F8A">
      <w:pPr>
        <w:pStyle w:val="poz4"/>
        <w:numPr>
          <w:ilvl w:val="0"/>
          <w:numId w:val="23"/>
        </w:numPr>
        <w:spacing w:line="240" w:lineRule="auto"/>
        <w:rPr>
          <w:rFonts w:ascii="Arial" w:hAnsi="Arial" w:cs="Arial"/>
          <w:color w:val="000000" w:themeColor="text1"/>
          <w:sz w:val="24"/>
        </w:rPr>
      </w:pPr>
      <w:r w:rsidRPr="006A4C2A">
        <w:rPr>
          <w:rFonts w:ascii="Arial" w:hAnsi="Arial" w:cs="Arial"/>
          <w:sz w:val="24"/>
        </w:rPr>
        <w:t xml:space="preserve">Przygotowanie Terenu Budowy, oznakowanie i zabezpieczenie, ustawienie tablic informacyjnych zgodnie z Ustawą Prawo Budowlane, </w:t>
      </w:r>
    </w:p>
    <w:p w14:paraId="7588F1D3" w14:textId="77777777" w:rsidR="00002F8A" w:rsidRPr="006A4C2A" w:rsidRDefault="00002F8A">
      <w:pPr>
        <w:pStyle w:val="poz4"/>
        <w:numPr>
          <w:ilvl w:val="0"/>
          <w:numId w:val="23"/>
        </w:numPr>
        <w:spacing w:line="240" w:lineRule="auto"/>
        <w:rPr>
          <w:rFonts w:ascii="Arial" w:hAnsi="Arial" w:cs="Arial"/>
          <w:color w:val="000000" w:themeColor="text1"/>
          <w:sz w:val="24"/>
        </w:rPr>
      </w:pPr>
      <w:r w:rsidRPr="006A4C2A">
        <w:rPr>
          <w:rFonts w:ascii="Arial" w:hAnsi="Arial" w:cs="Arial"/>
          <w:sz w:val="24"/>
        </w:rPr>
        <w:t xml:space="preserve">Wytyczenie geodezyjne Obiektu i Obiektów Towarzyszących (jeżeli okaże się konieczne), </w:t>
      </w:r>
    </w:p>
    <w:p w14:paraId="21B2166D" w14:textId="77777777" w:rsidR="00002F8A" w:rsidRPr="006A4C2A" w:rsidRDefault="00002F8A">
      <w:pPr>
        <w:pStyle w:val="poz4"/>
        <w:numPr>
          <w:ilvl w:val="0"/>
          <w:numId w:val="23"/>
        </w:numPr>
        <w:spacing w:line="240" w:lineRule="auto"/>
        <w:rPr>
          <w:rFonts w:ascii="Arial" w:hAnsi="Arial" w:cs="Arial"/>
          <w:sz w:val="24"/>
        </w:rPr>
      </w:pPr>
      <w:r w:rsidRPr="006A4C2A">
        <w:rPr>
          <w:rFonts w:ascii="Arial" w:hAnsi="Arial" w:cs="Arial"/>
          <w:sz w:val="24"/>
        </w:rPr>
        <w:t>Zagospodarowanie terenu budowy wraz z ustawieniem Obiektów tymczasowych koniecznych do realizacji Robót,</w:t>
      </w:r>
    </w:p>
    <w:p w14:paraId="4813274B" w14:textId="77777777" w:rsidR="00002F8A" w:rsidRPr="006A4C2A" w:rsidRDefault="00002F8A">
      <w:pPr>
        <w:pStyle w:val="poz4"/>
        <w:numPr>
          <w:ilvl w:val="0"/>
          <w:numId w:val="23"/>
        </w:numPr>
        <w:spacing w:line="240" w:lineRule="auto"/>
        <w:rPr>
          <w:rFonts w:ascii="Arial" w:hAnsi="Arial" w:cs="Arial"/>
          <w:color w:val="000000" w:themeColor="text1"/>
          <w:sz w:val="24"/>
        </w:rPr>
      </w:pPr>
      <w:r w:rsidRPr="006A4C2A">
        <w:rPr>
          <w:rFonts w:ascii="Arial" w:hAnsi="Arial" w:cs="Arial"/>
          <w:sz w:val="24"/>
        </w:rPr>
        <w:t xml:space="preserve">Przywrócenie stanu pierwotnego terenów leżących poza Terenem Budowy - jeżeli ingerencja w te tereny była konieczna do realizacji Robót, </w:t>
      </w:r>
    </w:p>
    <w:p w14:paraId="21D73DF7" w14:textId="77777777" w:rsidR="00002F8A" w:rsidRPr="006A4C2A" w:rsidRDefault="00002F8A">
      <w:pPr>
        <w:pStyle w:val="poz4"/>
        <w:numPr>
          <w:ilvl w:val="0"/>
          <w:numId w:val="23"/>
        </w:numPr>
        <w:spacing w:line="240" w:lineRule="auto"/>
        <w:rPr>
          <w:rFonts w:ascii="Arial" w:hAnsi="Arial" w:cs="Arial"/>
          <w:color w:val="000000" w:themeColor="text1"/>
          <w:sz w:val="24"/>
        </w:rPr>
      </w:pPr>
      <w:r w:rsidRPr="006A4C2A">
        <w:rPr>
          <w:rFonts w:ascii="Arial" w:hAnsi="Arial" w:cs="Arial"/>
          <w:sz w:val="24"/>
        </w:rPr>
        <w:t xml:space="preserve">Naprawa wszelkich uszkodzeń dróg, wodociągów, kanalizacji, linii, sieci oraz jakichkolwiek innych uszkodzeń spowodowanych przez Wykonawcę lub jego Podwykonawców podczas realizacji Robót Budowlanych, </w:t>
      </w:r>
    </w:p>
    <w:p w14:paraId="5970FEC7" w14:textId="77777777" w:rsidR="00002F8A" w:rsidRPr="006A4C2A" w:rsidRDefault="00002F8A">
      <w:pPr>
        <w:pStyle w:val="poz4"/>
        <w:numPr>
          <w:ilvl w:val="0"/>
          <w:numId w:val="23"/>
        </w:numPr>
        <w:spacing w:line="240" w:lineRule="auto"/>
        <w:rPr>
          <w:rFonts w:ascii="Arial" w:hAnsi="Arial" w:cs="Arial"/>
          <w:sz w:val="24"/>
        </w:rPr>
      </w:pPr>
      <w:r w:rsidRPr="006A4C2A">
        <w:rPr>
          <w:rFonts w:ascii="Arial" w:hAnsi="Arial" w:cs="Arial"/>
          <w:sz w:val="24"/>
        </w:rPr>
        <w:t>Gromadzenie dokumentacji jakościowej, określającej w sposób jednoznaczny cechy zastosowanych produktów, urządzeń dla Robót już wykonanych,</w:t>
      </w:r>
    </w:p>
    <w:p w14:paraId="5EEAEE29" w14:textId="77777777" w:rsidR="00002F8A" w:rsidRPr="006A4C2A" w:rsidRDefault="00002F8A">
      <w:pPr>
        <w:pStyle w:val="poz4"/>
        <w:numPr>
          <w:ilvl w:val="0"/>
          <w:numId w:val="23"/>
        </w:numPr>
        <w:spacing w:line="240" w:lineRule="auto"/>
        <w:rPr>
          <w:rFonts w:ascii="Arial" w:eastAsia="Arial Narrow" w:hAnsi="Arial" w:cs="Arial"/>
          <w:sz w:val="24"/>
        </w:rPr>
      </w:pPr>
      <w:r w:rsidRPr="006A4C2A">
        <w:rPr>
          <w:rFonts w:ascii="Arial" w:hAnsi="Arial" w:cs="Arial"/>
          <w:sz w:val="24"/>
        </w:rPr>
        <w:t>Przygotowanie szczegółowych projektów technologicznych i organizacji robót budowlano-montażowych, projektów warsztatowych, projektów tymczasowych,</w:t>
      </w:r>
    </w:p>
    <w:p w14:paraId="75BF7AE0" w14:textId="77777777" w:rsidR="00002F8A" w:rsidRPr="006A4C2A" w:rsidRDefault="00002F8A">
      <w:pPr>
        <w:pStyle w:val="poz4"/>
        <w:numPr>
          <w:ilvl w:val="0"/>
          <w:numId w:val="23"/>
        </w:numPr>
        <w:spacing w:line="240" w:lineRule="auto"/>
        <w:rPr>
          <w:rFonts w:ascii="Arial" w:eastAsia="Arial Narrow" w:hAnsi="Arial" w:cs="Arial"/>
          <w:color w:val="000000" w:themeColor="text1"/>
          <w:sz w:val="24"/>
        </w:rPr>
      </w:pPr>
      <w:r w:rsidRPr="006A4C2A">
        <w:rPr>
          <w:rFonts w:ascii="Arial" w:hAnsi="Arial" w:cs="Arial"/>
          <w:sz w:val="24"/>
        </w:rPr>
        <w:t xml:space="preserve">Dokonywanie systematycznych kontroli, pobieranie próbek jakościowych, </w:t>
      </w:r>
    </w:p>
    <w:p w14:paraId="4DD9D75D" w14:textId="77777777" w:rsidR="00002F8A" w:rsidRPr="006A4C2A" w:rsidRDefault="00002F8A">
      <w:pPr>
        <w:pStyle w:val="poz4"/>
        <w:numPr>
          <w:ilvl w:val="0"/>
          <w:numId w:val="23"/>
        </w:numPr>
        <w:spacing w:line="240" w:lineRule="auto"/>
        <w:rPr>
          <w:rFonts w:ascii="Arial" w:eastAsia="Arial Narrow" w:hAnsi="Arial" w:cs="Arial"/>
          <w:color w:val="000000" w:themeColor="text1"/>
          <w:sz w:val="24"/>
        </w:rPr>
      </w:pPr>
      <w:r w:rsidRPr="006A4C2A">
        <w:rPr>
          <w:rFonts w:ascii="Arial" w:hAnsi="Arial" w:cs="Arial"/>
          <w:sz w:val="24"/>
        </w:rPr>
        <w:t xml:space="preserve">Przygotowanie dokumentacji odbiorowej, dokumentacji techniczno-rozruchowej, wniosków oraz Uzyskanie Decyzji Pozwolenia na Użytkowanie, </w:t>
      </w:r>
    </w:p>
    <w:p w14:paraId="3927EB85" w14:textId="77777777" w:rsidR="00002F8A" w:rsidRPr="006A4C2A" w:rsidRDefault="00002F8A">
      <w:pPr>
        <w:pStyle w:val="poz4"/>
        <w:numPr>
          <w:ilvl w:val="0"/>
          <w:numId w:val="23"/>
        </w:numPr>
        <w:spacing w:line="240" w:lineRule="auto"/>
        <w:rPr>
          <w:rFonts w:ascii="Arial" w:hAnsi="Arial" w:cs="Arial"/>
          <w:sz w:val="24"/>
        </w:rPr>
      </w:pPr>
      <w:r w:rsidRPr="006A4C2A">
        <w:rPr>
          <w:rFonts w:ascii="Arial" w:hAnsi="Arial" w:cs="Arial"/>
          <w:sz w:val="24"/>
        </w:rPr>
        <w:t xml:space="preserve">Rozruch Urządzeń i szkolenie Użytkowników / Zamawiającego, </w:t>
      </w:r>
    </w:p>
    <w:p w14:paraId="4B8313E6" w14:textId="77777777" w:rsidR="00002F8A" w:rsidRPr="006A4C2A" w:rsidRDefault="00002F8A">
      <w:pPr>
        <w:pStyle w:val="poz4"/>
        <w:numPr>
          <w:ilvl w:val="0"/>
          <w:numId w:val="23"/>
        </w:numPr>
        <w:spacing w:line="240" w:lineRule="auto"/>
        <w:rPr>
          <w:rFonts w:ascii="Arial" w:hAnsi="Arial" w:cs="Arial"/>
          <w:sz w:val="24"/>
        </w:rPr>
      </w:pPr>
      <w:r w:rsidRPr="006A4C2A">
        <w:rPr>
          <w:rFonts w:ascii="Arial" w:hAnsi="Arial" w:cs="Arial"/>
          <w:sz w:val="24"/>
        </w:rPr>
        <w:t>Przygotowanie dokumentacji powykonawczej, geodezyjnej inwentaryzacji powykonawczej oraz innych materiałów koniecznych do utworzenia i prawidłowego funkcjonowania Obiektu,</w:t>
      </w:r>
    </w:p>
    <w:p w14:paraId="7E9F3C70" w14:textId="77777777" w:rsidR="00002F8A" w:rsidRPr="006A4C2A" w:rsidRDefault="00002F8A">
      <w:pPr>
        <w:pStyle w:val="Akapitzlist"/>
        <w:numPr>
          <w:ilvl w:val="0"/>
          <w:numId w:val="23"/>
        </w:numPr>
        <w:rPr>
          <w:rFonts w:ascii="Arial" w:eastAsia="Arial" w:hAnsi="Arial" w:cs="Arial"/>
        </w:rPr>
      </w:pPr>
      <w:r w:rsidRPr="006A4C2A">
        <w:rPr>
          <w:rFonts w:ascii="Arial" w:eastAsia="Arial" w:hAnsi="Arial" w:cs="Arial"/>
        </w:rPr>
        <w:t>w</w:t>
      </w:r>
      <w:r w:rsidRPr="006A4C2A">
        <w:rPr>
          <w:rFonts w:ascii="Arial" w:eastAsia="Arial" w:hAnsi="Arial" w:cs="Arial"/>
          <w:spacing w:val="1"/>
        </w:rPr>
        <w:t>yk</w:t>
      </w:r>
      <w:r w:rsidRPr="006A4C2A">
        <w:rPr>
          <w:rFonts w:ascii="Arial" w:eastAsia="Arial" w:hAnsi="Arial" w:cs="Arial"/>
        </w:rPr>
        <w:t>o</w:t>
      </w:r>
      <w:r w:rsidRPr="006A4C2A">
        <w:rPr>
          <w:rFonts w:ascii="Arial" w:eastAsia="Arial" w:hAnsi="Arial" w:cs="Arial"/>
          <w:spacing w:val="2"/>
        </w:rPr>
        <w:t>na</w:t>
      </w:r>
      <w:r w:rsidRPr="006A4C2A">
        <w:rPr>
          <w:rFonts w:ascii="Arial" w:eastAsia="Arial" w:hAnsi="Arial" w:cs="Arial"/>
        </w:rPr>
        <w:t>n</w:t>
      </w:r>
      <w:r w:rsidRPr="006A4C2A">
        <w:rPr>
          <w:rFonts w:ascii="Arial" w:eastAsia="Arial" w:hAnsi="Arial" w:cs="Arial"/>
          <w:spacing w:val="-1"/>
        </w:rPr>
        <w:t>i</w:t>
      </w:r>
      <w:r w:rsidRPr="006A4C2A">
        <w:rPr>
          <w:rFonts w:ascii="Arial" w:eastAsia="Arial" w:hAnsi="Arial" w:cs="Arial"/>
        </w:rPr>
        <w:t xml:space="preserve">e </w:t>
      </w:r>
      <w:r w:rsidRPr="006A4C2A">
        <w:rPr>
          <w:rFonts w:ascii="Arial" w:eastAsia="Arial" w:hAnsi="Arial" w:cs="Arial"/>
          <w:spacing w:val="16"/>
        </w:rPr>
        <w:t xml:space="preserve"> </w:t>
      </w:r>
      <w:r w:rsidRPr="006A4C2A">
        <w:rPr>
          <w:rFonts w:ascii="Arial" w:eastAsia="Arial" w:hAnsi="Arial" w:cs="Arial"/>
        </w:rPr>
        <w:t>p</w:t>
      </w:r>
      <w:r w:rsidRPr="006A4C2A">
        <w:rPr>
          <w:rFonts w:ascii="Arial" w:eastAsia="Arial" w:hAnsi="Arial" w:cs="Arial"/>
          <w:spacing w:val="1"/>
        </w:rPr>
        <w:t>r</w:t>
      </w:r>
      <w:r w:rsidRPr="006A4C2A">
        <w:rPr>
          <w:rFonts w:ascii="Arial" w:eastAsia="Arial" w:hAnsi="Arial" w:cs="Arial"/>
        </w:rPr>
        <w:t xml:space="preserve">ac </w:t>
      </w:r>
      <w:r w:rsidRPr="006A4C2A">
        <w:rPr>
          <w:rFonts w:ascii="Arial" w:eastAsia="Arial" w:hAnsi="Arial" w:cs="Arial"/>
          <w:spacing w:val="20"/>
        </w:rPr>
        <w:t xml:space="preserve"> </w:t>
      </w:r>
      <w:r w:rsidRPr="006A4C2A">
        <w:rPr>
          <w:rFonts w:ascii="Arial" w:eastAsia="Arial" w:hAnsi="Arial" w:cs="Arial"/>
        </w:rPr>
        <w:t>b</w:t>
      </w:r>
      <w:r w:rsidRPr="006A4C2A">
        <w:rPr>
          <w:rFonts w:ascii="Arial" w:eastAsia="Arial" w:hAnsi="Arial" w:cs="Arial"/>
          <w:spacing w:val="2"/>
        </w:rPr>
        <w:t>u</w:t>
      </w:r>
      <w:r w:rsidRPr="006A4C2A">
        <w:rPr>
          <w:rFonts w:ascii="Arial" w:eastAsia="Arial" w:hAnsi="Arial" w:cs="Arial"/>
        </w:rPr>
        <w:t>do</w:t>
      </w:r>
      <w:r w:rsidRPr="006A4C2A">
        <w:rPr>
          <w:rFonts w:ascii="Arial" w:eastAsia="Arial" w:hAnsi="Arial" w:cs="Arial"/>
          <w:spacing w:val="3"/>
        </w:rPr>
        <w:t>w</w:t>
      </w:r>
      <w:r w:rsidRPr="006A4C2A">
        <w:rPr>
          <w:rFonts w:ascii="Arial" w:eastAsia="Arial" w:hAnsi="Arial" w:cs="Arial"/>
          <w:spacing w:val="-1"/>
        </w:rPr>
        <w:t>l</w:t>
      </w:r>
      <w:r w:rsidRPr="006A4C2A">
        <w:rPr>
          <w:rFonts w:ascii="Arial" w:eastAsia="Arial" w:hAnsi="Arial" w:cs="Arial"/>
          <w:spacing w:val="2"/>
        </w:rPr>
        <w:t>a</w:t>
      </w:r>
      <w:r w:rsidRPr="006A4C2A">
        <w:rPr>
          <w:rFonts w:ascii="Arial" w:eastAsia="Arial" w:hAnsi="Arial" w:cs="Arial"/>
        </w:rPr>
        <w:t>no</w:t>
      </w:r>
      <w:r w:rsidRPr="006A4C2A">
        <w:rPr>
          <w:rFonts w:ascii="Arial" w:eastAsia="Arial" w:hAnsi="Arial" w:cs="Arial"/>
          <w:spacing w:val="1"/>
        </w:rPr>
        <w:t>-</w:t>
      </w:r>
      <w:r w:rsidRPr="006A4C2A">
        <w:rPr>
          <w:rFonts w:ascii="Arial" w:eastAsia="Arial" w:hAnsi="Arial" w:cs="Arial"/>
          <w:spacing w:val="-1"/>
        </w:rPr>
        <w:t>i</w:t>
      </w:r>
      <w:r w:rsidRPr="006A4C2A">
        <w:rPr>
          <w:rFonts w:ascii="Arial" w:eastAsia="Arial" w:hAnsi="Arial" w:cs="Arial"/>
        </w:rPr>
        <w:t>n</w:t>
      </w:r>
      <w:r w:rsidRPr="006A4C2A">
        <w:rPr>
          <w:rFonts w:ascii="Arial" w:eastAsia="Arial" w:hAnsi="Arial" w:cs="Arial"/>
          <w:spacing w:val="1"/>
        </w:rPr>
        <w:t>s</w:t>
      </w:r>
      <w:r w:rsidRPr="006A4C2A">
        <w:rPr>
          <w:rFonts w:ascii="Arial" w:eastAsia="Arial" w:hAnsi="Arial" w:cs="Arial"/>
          <w:spacing w:val="2"/>
        </w:rPr>
        <w:t>t</w:t>
      </w:r>
      <w:r w:rsidRPr="006A4C2A">
        <w:rPr>
          <w:rFonts w:ascii="Arial" w:eastAsia="Arial" w:hAnsi="Arial" w:cs="Arial"/>
        </w:rPr>
        <w:t>a</w:t>
      </w:r>
      <w:r w:rsidRPr="006A4C2A">
        <w:rPr>
          <w:rFonts w:ascii="Arial" w:eastAsia="Arial" w:hAnsi="Arial" w:cs="Arial"/>
          <w:spacing w:val="1"/>
        </w:rPr>
        <w:t>l</w:t>
      </w:r>
      <w:r w:rsidRPr="006A4C2A">
        <w:rPr>
          <w:rFonts w:ascii="Arial" w:eastAsia="Arial" w:hAnsi="Arial" w:cs="Arial"/>
        </w:rPr>
        <w:t>a</w:t>
      </w:r>
      <w:r w:rsidRPr="006A4C2A">
        <w:rPr>
          <w:rFonts w:ascii="Arial" w:eastAsia="Arial" w:hAnsi="Arial" w:cs="Arial"/>
          <w:spacing w:val="1"/>
        </w:rPr>
        <w:t>cyj</w:t>
      </w:r>
      <w:r w:rsidRPr="006A4C2A">
        <w:rPr>
          <w:rFonts w:ascii="Arial" w:eastAsia="Arial" w:hAnsi="Arial" w:cs="Arial"/>
        </w:rPr>
        <w:t>n</w:t>
      </w:r>
      <w:r w:rsidRPr="006A4C2A">
        <w:rPr>
          <w:rFonts w:ascii="Arial" w:eastAsia="Arial" w:hAnsi="Arial" w:cs="Arial"/>
          <w:spacing w:val="1"/>
        </w:rPr>
        <w:t>yc</w:t>
      </w:r>
      <w:r w:rsidRPr="006A4C2A">
        <w:rPr>
          <w:rFonts w:ascii="Arial" w:eastAsia="Arial" w:hAnsi="Arial" w:cs="Arial"/>
        </w:rPr>
        <w:t>h,</w:t>
      </w:r>
    </w:p>
    <w:p w14:paraId="3DDE8561" w14:textId="77777777" w:rsidR="00002F8A" w:rsidRPr="006A4C2A" w:rsidRDefault="00002F8A">
      <w:pPr>
        <w:pStyle w:val="Akapitzlist"/>
        <w:numPr>
          <w:ilvl w:val="0"/>
          <w:numId w:val="23"/>
        </w:numPr>
        <w:rPr>
          <w:rFonts w:ascii="Arial" w:eastAsia="Arial" w:hAnsi="Arial" w:cs="Arial"/>
        </w:rPr>
      </w:pPr>
      <w:r w:rsidRPr="006A4C2A">
        <w:rPr>
          <w:rFonts w:ascii="Arial" w:eastAsia="Arial" w:hAnsi="Arial" w:cs="Arial"/>
        </w:rPr>
        <w:t xml:space="preserve">wykonanie  </w:t>
      </w:r>
      <w:r w:rsidRPr="006A4C2A">
        <w:rPr>
          <w:rFonts w:ascii="Arial" w:eastAsia="Arial" w:hAnsi="Arial" w:cs="Arial"/>
          <w:spacing w:val="1"/>
        </w:rPr>
        <w:t>z</w:t>
      </w:r>
      <w:r w:rsidRPr="006A4C2A">
        <w:rPr>
          <w:rFonts w:ascii="Arial" w:eastAsia="Arial" w:hAnsi="Arial" w:cs="Arial"/>
        </w:rPr>
        <w:t>m</w:t>
      </w:r>
      <w:r w:rsidRPr="006A4C2A">
        <w:rPr>
          <w:rFonts w:ascii="Arial" w:eastAsia="Arial" w:hAnsi="Arial" w:cs="Arial"/>
          <w:spacing w:val="-1"/>
        </w:rPr>
        <w:t>i</w:t>
      </w:r>
      <w:r w:rsidRPr="006A4C2A">
        <w:rPr>
          <w:rFonts w:ascii="Arial" w:eastAsia="Arial" w:hAnsi="Arial" w:cs="Arial"/>
        </w:rPr>
        <w:t xml:space="preserve">any </w:t>
      </w:r>
      <w:r w:rsidRPr="006A4C2A">
        <w:rPr>
          <w:rFonts w:ascii="Arial" w:eastAsia="Arial" w:hAnsi="Arial" w:cs="Arial"/>
          <w:spacing w:val="18"/>
        </w:rPr>
        <w:t xml:space="preserve"> </w:t>
      </w:r>
      <w:r w:rsidRPr="006A4C2A">
        <w:rPr>
          <w:rFonts w:ascii="Arial" w:eastAsia="Arial" w:hAnsi="Arial" w:cs="Arial"/>
        </w:rPr>
        <w:t>a</w:t>
      </w:r>
      <w:r w:rsidRPr="006A4C2A">
        <w:rPr>
          <w:rFonts w:ascii="Arial" w:eastAsia="Arial" w:hAnsi="Arial" w:cs="Arial"/>
          <w:spacing w:val="1"/>
        </w:rPr>
        <w:t>r</w:t>
      </w:r>
      <w:r w:rsidRPr="006A4C2A">
        <w:rPr>
          <w:rFonts w:ascii="Arial" w:eastAsia="Arial" w:hAnsi="Arial" w:cs="Arial"/>
        </w:rPr>
        <w:t>an</w:t>
      </w:r>
      <w:r w:rsidRPr="006A4C2A">
        <w:rPr>
          <w:rFonts w:ascii="Arial" w:eastAsia="Arial" w:hAnsi="Arial" w:cs="Arial"/>
          <w:spacing w:val="1"/>
        </w:rPr>
        <w:t>ż</w:t>
      </w:r>
      <w:r w:rsidRPr="006A4C2A">
        <w:rPr>
          <w:rFonts w:ascii="Arial" w:eastAsia="Arial" w:hAnsi="Arial" w:cs="Arial"/>
        </w:rPr>
        <w:t>a</w:t>
      </w:r>
      <w:r w:rsidRPr="006A4C2A">
        <w:rPr>
          <w:rFonts w:ascii="Arial" w:eastAsia="Arial" w:hAnsi="Arial" w:cs="Arial"/>
          <w:spacing w:val="1"/>
        </w:rPr>
        <w:t>c</w:t>
      </w:r>
      <w:r w:rsidRPr="006A4C2A">
        <w:rPr>
          <w:rFonts w:ascii="Arial" w:eastAsia="Arial" w:hAnsi="Arial" w:cs="Arial"/>
          <w:spacing w:val="4"/>
        </w:rPr>
        <w:t>j</w:t>
      </w:r>
      <w:r w:rsidRPr="006A4C2A">
        <w:rPr>
          <w:rFonts w:ascii="Arial" w:eastAsia="Arial" w:hAnsi="Arial" w:cs="Arial"/>
        </w:rPr>
        <w:t xml:space="preserve">i </w:t>
      </w:r>
      <w:r w:rsidRPr="006A4C2A">
        <w:rPr>
          <w:rFonts w:ascii="Arial" w:eastAsia="Arial" w:hAnsi="Arial" w:cs="Arial"/>
          <w:spacing w:val="14"/>
        </w:rPr>
        <w:t xml:space="preserve"> </w:t>
      </w:r>
      <w:r w:rsidRPr="006A4C2A">
        <w:rPr>
          <w:rFonts w:ascii="Arial" w:eastAsia="Arial" w:hAnsi="Arial" w:cs="Arial"/>
        </w:rPr>
        <w:t>p</w:t>
      </w:r>
      <w:r w:rsidRPr="006A4C2A">
        <w:rPr>
          <w:rFonts w:ascii="Arial" w:eastAsia="Arial" w:hAnsi="Arial" w:cs="Arial"/>
          <w:spacing w:val="2"/>
        </w:rPr>
        <w:t>o</w:t>
      </w:r>
      <w:r w:rsidRPr="006A4C2A">
        <w:rPr>
          <w:rFonts w:ascii="Arial" w:eastAsia="Arial" w:hAnsi="Arial" w:cs="Arial"/>
        </w:rPr>
        <w:t>m</w:t>
      </w:r>
      <w:r w:rsidRPr="006A4C2A">
        <w:rPr>
          <w:rFonts w:ascii="Arial" w:eastAsia="Arial" w:hAnsi="Arial" w:cs="Arial"/>
          <w:spacing w:val="1"/>
        </w:rPr>
        <w:t>i</w:t>
      </w:r>
      <w:r w:rsidRPr="006A4C2A">
        <w:rPr>
          <w:rFonts w:ascii="Arial" w:eastAsia="Arial" w:hAnsi="Arial" w:cs="Arial"/>
        </w:rPr>
        <w:t>e</w:t>
      </w:r>
      <w:r w:rsidRPr="006A4C2A">
        <w:rPr>
          <w:rFonts w:ascii="Arial" w:eastAsia="Arial" w:hAnsi="Arial" w:cs="Arial"/>
          <w:spacing w:val="1"/>
        </w:rPr>
        <w:t>szcz</w:t>
      </w:r>
      <w:r w:rsidRPr="006A4C2A">
        <w:rPr>
          <w:rFonts w:ascii="Arial" w:eastAsia="Arial" w:hAnsi="Arial" w:cs="Arial"/>
        </w:rPr>
        <w:t xml:space="preserve">eń </w:t>
      </w:r>
      <w:r w:rsidRPr="006A4C2A">
        <w:rPr>
          <w:rFonts w:ascii="Arial" w:eastAsia="Arial" w:hAnsi="Arial" w:cs="Arial"/>
          <w:spacing w:val="-1"/>
        </w:rPr>
        <w:t>l</w:t>
      </w:r>
      <w:r w:rsidRPr="006A4C2A">
        <w:rPr>
          <w:rFonts w:ascii="Arial" w:eastAsia="Arial" w:hAnsi="Arial" w:cs="Arial"/>
        </w:rPr>
        <w:t>a</w:t>
      </w:r>
      <w:r w:rsidRPr="006A4C2A">
        <w:rPr>
          <w:rFonts w:ascii="Arial" w:eastAsia="Arial" w:hAnsi="Arial" w:cs="Arial"/>
          <w:spacing w:val="2"/>
        </w:rPr>
        <w:t>b</w:t>
      </w:r>
      <w:r w:rsidRPr="006A4C2A">
        <w:rPr>
          <w:rFonts w:ascii="Arial" w:eastAsia="Arial" w:hAnsi="Arial" w:cs="Arial"/>
        </w:rPr>
        <w:t>o</w:t>
      </w:r>
      <w:r w:rsidRPr="006A4C2A">
        <w:rPr>
          <w:rFonts w:ascii="Arial" w:eastAsia="Arial" w:hAnsi="Arial" w:cs="Arial"/>
          <w:spacing w:val="1"/>
        </w:rPr>
        <w:t>r</w:t>
      </w:r>
      <w:r w:rsidRPr="006A4C2A">
        <w:rPr>
          <w:rFonts w:ascii="Arial" w:eastAsia="Arial" w:hAnsi="Arial" w:cs="Arial"/>
        </w:rPr>
        <w:t>ato</w:t>
      </w:r>
      <w:r w:rsidRPr="006A4C2A">
        <w:rPr>
          <w:rFonts w:ascii="Arial" w:eastAsia="Arial" w:hAnsi="Arial" w:cs="Arial"/>
          <w:spacing w:val="1"/>
        </w:rPr>
        <w:t>ryj</w:t>
      </w:r>
      <w:r w:rsidRPr="006A4C2A">
        <w:rPr>
          <w:rFonts w:ascii="Arial" w:eastAsia="Arial" w:hAnsi="Arial" w:cs="Arial"/>
        </w:rPr>
        <w:t>n</w:t>
      </w:r>
      <w:r w:rsidRPr="006A4C2A">
        <w:rPr>
          <w:rFonts w:ascii="Arial" w:eastAsia="Arial" w:hAnsi="Arial" w:cs="Arial"/>
          <w:spacing w:val="1"/>
        </w:rPr>
        <w:t>yc</w:t>
      </w:r>
      <w:r w:rsidRPr="006A4C2A">
        <w:rPr>
          <w:rFonts w:ascii="Arial" w:eastAsia="Arial" w:hAnsi="Arial" w:cs="Arial"/>
        </w:rPr>
        <w:t>h,</w:t>
      </w:r>
      <w:r w:rsidRPr="006A4C2A">
        <w:rPr>
          <w:rFonts w:ascii="Arial" w:eastAsia="Arial" w:hAnsi="Arial" w:cs="Arial"/>
          <w:spacing w:val="-15"/>
        </w:rPr>
        <w:t xml:space="preserve"> </w:t>
      </w:r>
    </w:p>
    <w:p w14:paraId="1CAFBB46" w14:textId="77777777" w:rsidR="00002F8A" w:rsidRPr="006A4C2A" w:rsidRDefault="00002F8A">
      <w:pPr>
        <w:pStyle w:val="Akapitzlist"/>
        <w:numPr>
          <w:ilvl w:val="0"/>
          <w:numId w:val="23"/>
        </w:numPr>
        <w:rPr>
          <w:rFonts w:ascii="Arial" w:eastAsia="Arial" w:hAnsi="Arial" w:cs="Arial"/>
        </w:rPr>
      </w:pPr>
      <w:r w:rsidRPr="006A4C2A">
        <w:rPr>
          <w:rFonts w:ascii="Arial" w:eastAsia="Arial" w:hAnsi="Arial" w:cs="Arial"/>
        </w:rPr>
        <w:t>p</w:t>
      </w:r>
      <w:r w:rsidRPr="006A4C2A">
        <w:rPr>
          <w:rFonts w:ascii="Arial" w:eastAsia="Arial" w:hAnsi="Arial" w:cs="Arial"/>
          <w:spacing w:val="1"/>
        </w:rPr>
        <w:t>r</w:t>
      </w:r>
      <w:r w:rsidRPr="006A4C2A">
        <w:rPr>
          <w:rFonts w:ascii="Arial" w:eastAsia="Arial" w:hAnsi="Arial" w:cs="Arial"/>
        </w:rPr>
        <w:t>a</w:t>
      </w:r>
      <w:r w:rsidRPr="006A4C2A">
        <w:rPr>
          <w:rFonts w:ascii="Arial" w:eastAsia="Arial" w:hAnsi="Arial" w:cs="Arial"/>
          <w:spacing w:val="1"/>
        </w:rPr>
        <w:t>c</w:t>
      </w:r>
      <w:r w:rsidRPr="006A4C2A">
        <w:rPr>
          <w:rFonts w:ascii="Arial" w:eastAsia="Arial" w:hAnsi="Arial" w:cs="Arial"/>
        </w:rPr>
        <w:t>e</w:t>
      </w:r>
      <w:r w:rsidRPr="006A4C2A">
        <w:rPr>
          <w:rFonts w:ascii="Arial" w:eastAsia="Arial" w:hAnsi="Arial" w:cs="Arial"/>
          <w:spacing w:val="-6"/>
        </w:rPr>
        <w:t xml:space="preserve"> </w:t>
      </w:r>
      <w:r w:rsidRPr="006A4C2A">
        <w:rPr>
          <w:rFonts w:ascii="Arial" w:eastAsia="Arial" w:hAnsi="Arial" w:cs="Arial"/>
        </w:rPr>
        <w:t>w</w:t>
      </w:r>
      <w:r w:rsidRPr="006A4C2A">
        <w:rPr>
          <w:rFonts w:ascii="Arial" w:eastAsia="Arial" w:hAnsi="Arial" w:cs="Arial"/>
          <w:spacing w:val="2"/>
        </w:rPr>
        <w:t>a</w:t>
      </w:r>
      <w:r w:rsidRPr="006A4C2A">
        <w:rPr>
          <w:rFonts w:ascii="Arial" w:eastAsia="Arial" w:hAnsi="Arial" w:cs="Arial"/>
          <w:spacing w:val="-1"/>
        </w:rPr>
        <w:t>l</w:t>
      </w:r>
      <w:r w:rsidRPr="006A4C2A">
        <w:rPr>
          <w:rFonts w:ascii="Arial" w:eastAsia="Arial" w:hAnsi="Arial" w:cs="Arial"/>
          <w:spacing w:val="1"/>
        </w:rPr>
        <w:t>i</w:t>
      </w:r>
      <w:r w:rsidRPr="006A4C2A">
        <w:rPr>
          <w:rFonts w:ascii="Arial" w:eastAsia="Arial" w:hAnsi="Arial" w:cs="Arial"/>
        </w:rPr>
        <w:t>da</w:t>
      </w:r>
      <w:r w:rsidRPr="006A4C2A">
        <w:rPr>
          <w:rFonts w:ascii="Arial" w:eastAsia="Arial" w:hAnsi="Arial" w:cs="Arial"/>
          <w:spacing w:val="1"/>
        </w:rPr>
        <w:t>cyj</w:t>
      </w:r>
      <w:r w:rsidRPr="006A4C2A">
        <w:rPr>
          <w:rFonts w:ascii="Arial" w:eastAsia="Arial" w:hAnsi="Arial" w:cs="Arial"/>
        </w:rPr>
        <w:t>ne i kwalifikacyjne, do</w:t>
      </w:r>
      <w:r w:rsidRPr="006A4C2A">
        <w:rPr>
          <w:rFonts w:ascii="Arial" w:eastAsia="Arial" w:hAnsi="Arial" w:cs="Arial"/>
          <w:spacing w:val="9"/>
        </w:rPr>
        <w:t xml:space="preserve"> </w:t>
      </w:r>
      <w:r w:rsidRPr="006A4C2A">
        <w:rPr>
          <w:rFonts w:ascii="Arial" w:eastAsia="Arial" w:hAnsi="Arial" w:cs="Arial"/>
        </w:rPr>
        <w:t>p</w:t>
      </w:r>
      <w:r w:rsidRPr="006A4C2A">
        <w:rPr>
          <w:rFonts w:ascii="Arial" w:eastAsia="Arial" w:hAnsi="Arial" w:cs="Arial"/>
          <w:spacing w:val="1"/>
        </w:rPr>
        <w:t>r</w:t>
      </w:r>
      <w:r w:rsidRPr="006A4C2A">
        <w:rPr>
          <w:rFonts w:ascii="Arial" w:eastAsia="Arial" w:hAnsi="Arial" w:cs="Arial"/>
          <w:spacing w:val="2"/>
        </w:rPr>
        <w:t>o</w:t>
      </w:r>
      <w:r w:rsidRPr="006A4C2A">
        <w:rPr>
          <w:rFonts w:ascii="Arial" w:eastAsia="Arial" w:hAnsi="Arial" w:cs="Arial"/>
        </w:rPr>
        <w:t>wad</w:t>
      </w:r>
      <w:r w:rsidRPr="006A4C2A">
        <w:rPr>
          <w:rFonts w:ascii="Arial" w:eastAsia="Arial" w:hAnsi="Arial" w:cs="Arial"/>
          <w:spacing w:val="1"/>
        </w:rPr>
        <w:t>z</w:t>
      </w:r>
      <w:r w:rsidRPr="006A4C2A">
        <w:rPr>
          <w:rFonts w:ascii="Arial" w:eastAsia="Arial" w:hAnsi="Arial" w:cs="Arial"/>
          <w:spacing w:val="2"/>
        </w:rPr>
        <w:t>e</w:t>
      </w:r>
      <w:r w:rsidRPr="006A4C2A">
        <w:rPr>
          <w:rFonts w:ascii="Arial" w:eastAsia="Arial" w:hAnsi="Arial" w:cs="Arial"/>
        </w:rPr>
        <w:t>n</w:t>
      </w:r>
      <w:r w:rsidRPr="006A4C2A">
        <w:rPr>
          <w:rFonts w:ascii="Arial" w:eastAsia="Arial" w:hAnsi="Arial" w:cs="Arial"/>
          <w:spacing w:val="1"/>
        </w:rPr>
        <w:t>i</w:t>
      </w:r>
      <w:r w:rsidRPr="006A4C2A">
        <w:rPr>
          <w:rFonts w:ascii="Arial" w:eastAsia="Arial" w:hAnsi="Arial" w:cs="Arial"/>
        </w:rPr>
        <w:t>a d</w:t>
      </w:r>
      <w:r w:rsidRPr="006A4C2A">
        <w:rPr>
          <w:rFonts w:ascii="Arial" w:eastAsia="Arial" w:hAnsi="Arial" w:cs="Arial"/>
          <w:spacing w:val="1"/>
        </w:rPr>
        <w:t>zi</w:t>
      </w:r>
      <w:r w:rsidRPr="006A4C2A">
        <w:rPr>
          <w:rFonts w:ascii="Arial" w:eastAsia="Arial" w:hAnsi="Arial" w:cs="Arial"/>
        </w:rPr>
        <w:t>a</w:t>
      </w:r>
      <w:r w:rsidRPr="006A4C2A">
        <w:rPr>
          <w:rFonts w:ascii="Arial" w:eastAsia="Arial" w:hAnsi="Arial" w:cs="Arial"/>
          <w:spacing w:val="-1"/>
        </w:rPr>
        <w:t>ł</w:t>
      </w:r>
      <w:r w:rsidRPr="006A4C2A">
        <w:rPr>
          <w:rFonts w:ascii="Arial" w:eastAsia="Arial" w:hAnsi="Arial" w:cs="Arial"/>
          <w:spacing w:val="2"/>
        </w:rPr>
        <w:t>a</w:t>
      </w:r>
      <w:r w:rsidRPr="006A4C2A">
        <w:rPr>
          <w:rFonts w:ascii="Arial" w:eastAsia="Arial" w:hAnsi="Arial" w:cs="Arial"/>
          <w:spacing w:val="-1"/>
        </w:rPr>
        <w:t>l</w:t>
      </w:r>
      <w:r w:rsidRPr="006A4C2A">
        <w:rPr>
          <w:rFonts w:ascii="Arial" w:eastAsia="Arial" w:hAnsi="Arial" w:cs="Arial"/>
          <w:spacing w:val="2"/>
        </w:rPr>
        <w:t>n</w:t>
      </w:r>
      <w:r w:rsidRPr="006A4C2A">
        <w:rPr>
          <w:rFonts w:ascii="Arial" w:eastAsia="Arial" w:hAnsi="Arial" w:cs="Arial"/>
        </w:rPr>
        <w:t>o</w:t>
      </w:r>
      <w:r w:rsidRPr="006A4C2A">
        <w:rPr>
          <w:rFonts w:ascii="Arial" w:eastAsia="Arial" w:hAnsi="Arial" w:cs="Arial"/>
          <w:spacing w:val="1"/>
        </w:rPr>
        <w:t>śc</w:t>
      </w:r>
      <w:r w:rsidRPr="006A4C2A">
        <w:rPr>
          <w:rFonts w:ascii="Arial" w:eastAsia="Arial" w:hAnsi="Arial" w:cs="Arial"/>
        </w:rPr>
        <w:t>i p</w:t>
      </w:r>
      <w:r w:rsidRPr="006A4C2A">
        <w:rPr>
          <w:rFonts w:ascii="Arial" w:eastAsia="Arial" w:hAnsi="Arial" w:cs="Arial"/>
          <w:spacing w:val="2"/>
        </w:rPr>
        <w:t>o</w:t>
      </w:r>
      <w:r w:rsidRPr="006A4C2A">
        <w:rPr>
          <w:rFonts w:ascii="Arial" w:eastAsia="Arial" w:hAnsi="Arial" w:cs="Arial"/>
          <w:spacing w:val="-1"/>
        </w:rPr>
        <w:t>l</w:t>
      </w:r>
      <w:r w:rsidRPr="006A4C2A">
        <w:rPr>
          <w:rFonts w:ascii="Arial" w:eastAsia="Arial" w:hAnsi="Arial" w:cs="Arial"/>
        </w:rPr>
        <w:t>e</w:t>
      </w:r>
      <w:r w:rsidRPr="006A4C2A">
        <w:rPr>
          <w:rFonts w:ascii="Arial" w:eastAsia="Arial" w:hAnsi="Arial" w:cs="Arial"/>
          <w:spacing w:val="2"/>
        </w:rPr>
        <w:t>g</w:t>
      </w:r>
      <w:r w:rsidRPr="006A4C2A">
        <w:rPr>
          <w:rFonts w:ascii="Arial" w:eastAsia="Arial" w:hAnsi="Arial" w:cs="Arial"/>
        </w:rPr>
        <w:t>a</w:t>
      </w:r>
      <w:r w:rsidRPr="006A4C2A">
        <w:rPr>
          <w:rFonts w:ascii="Arial" w:eastAsia="Arial" w:hAnsi="Arial" w:cs="Arial"/>
          <w:spacing w:val="1"/>
        </w:rPr>
        <w:t>j</w:t>
      </w:r>
      <w:r w:rsidRPr="006A4C2A">
        <w:rPr>
          <w:rFonts w:ascii="Arial" w:eastAsia="Arial" w:hAnsi="Arial" w:cs="Arial"/>
        </w:rPr>
        <w:t>ą</w:t>
      </w:r>
      <w:r w:rsidRPr="006A4C2A">
        <w:rPr>
          <w:rFonts w:ascii="Arial" w:eastAsia="Arial" w:hAnsi="Arial" w:cs="Arial"/>
          <w:spacing w:val="1"/>
        </w:rPr>
        <w:t>c</w:t>
      </w:r>
      <w:r w:rsidRPr="006A4C2A">
        <w:rPr>
          <w:rFonts w:ascii="Arial" w:eastAsia="Arial" w:hAnsi="Arial" w:cs="Arial"/>
        </w:rPr>
        <w:t>ej</w:t>
      </w:r>
      <w:r w:rsidRPr="006A4C2A">
        <w:rPr>
          <w:rFonts w:ascii="Arial" w:eastAsia="Arial" w:hAnsi="Arial" w:cs="Arial"/>
          <w:spacing w:val="3"/>
        </w:rPr>
        <w:t xml:space="preserve"> </w:t>
      </w:r>
      <w:r w:rsidRPr="006A4C2A">
        <w:rPr>
          <w:rFonts w:ascii="Arial" w:eastAsia="Arial" w:hAnsi="Arial" w:cs="Arial"/>
        </w:rPr>
        <w:t>na</w:t>
      </w:r>
      <w:r w:rsidRPr="006A4C2A">
        <w:rPr>
          <w:rFonts w:ascii="Arial" w:eastAsia="Arial" w:hAnsi="Arial" w:cs="Arial"/>
          <w:spacing w:val="9"/>
        </w:rPr>
        <w:t xml:space="preserve"> </w:t>
      </w:r>
      <w:r w:rsidRPr="006A4C2A">
        <w:rPr>
          <w:rFonts w:ascii="Arial" w:eastAsia="Arial" w:hAnsi="Arial" w:cs="Arial"/>
        </w:rPr>
        <w:t>w</w:t>
      </w:r>
      <w:r w:rsidRPr="006A4C2A">
        <w:rPr>
          <w:rFonts w:ascii="Arial" w:eastAsia="Arial" w:hAnsi="Arial" w:cs="Arial"/>
          <w:spacing w:val="1"/>
        </w:rPr>
        <w:t>y</w:t>
      </w:r>
      <w:r w:rsidRPr="006A4C2A">
        <w:rPr>
          <w:rFonts w:ascii="Arial" w:eastAsia="Arial" w:hAnsi="Arial" w:cs="Arial"/>
        </w:rPr>
        <w:t>t</w:t>
      </w:r>
      <w:r w:rsidRPr="006A4C2A">
        <w:rPr>
          <w:rFonts w:ascii="Arial" w:eastAsia="Arial" w:hAnsi="Arial" w:cs="Arial"/>
          <w:spacing w:val="3"/>
        </w:rPr>
        <w:t>w</w:t>
      </w:r>
      <w:r w:rsidRPr="006A4C2A">
        <w:rPr>
          <w:rFonts w:ascii="Arial" w:eastAsia="Arial" w:hAnsi="Arial" w:cs="Arial"/>
        </w:rPr>
        <w:t>a</w:t>
      </w:r>
      <w:r w:rsidRPr="006A4C2A">
        <w:rPr>
          <w:rFonts w:ascii="Arial" w:eastAsia="Arial" w:hAnsi="Arial" w:cs="Arial"/>
          <w:spacing w:val="1"/>
        </w:rPr>
        <w:t>rz</w:t>
      </w:r>
      <w:r w:rsidRPr="006A4C2A">
        <w:rPr>
          <w:rFonts w:ascii="Arial" w:eastAsia="Arial" w:hAnsi="Arial" w:cs="Arial"/>
          <w:spacing w:val="2"/>
        </w:rPr>
        <w:t>a</w:t>
      </w:r>
      <w:r w:rsidRPr="006A4C2A">
        <w:rPr>
          <w:rFonts w:ascii="Arial" w:eastAsia="Arial" w:hAnsi="Arial" w:cs="Arial"/>
        </w:rPr>
        <w:t>n</w:t>
      </w:r>
      <w:r w:rsidRPr="006A4C2A">
        <w:rPr>
          <w:rFonts w:ascii="Arial" w:eastAsia="Arial" w:hAnsi="Arial" w:cs="Arial"/>
          <w:spacing w:val="-1"/>
        </w:rPr>
        <w:t>i</w:t>
      </w:r>
      <w:r w:rsidRPr="006A4C2A">
        <w:rPr>
          <w:rFonts w:ascii="Arial" w:eastAsia="Arial" w:hAnsi="Arial" w:cs="Arial"/>
        </w:rPr>
        <w:t>u</w:t>
      </w:r>
      <w:r w:rsidRPr="006A4C2A">
        <w:rPr>
          <w:rFonts w:ascii="Arial" w:eastAsia="Arial" w:hAnsi="Arial" w:cs="Arial"/>
          <w:spacing w:val="2"/>
        </w:rPr>
        <w:t xml:space="preserve"> </w:t>
      </w:r>
      <w:r w:rsidRPr="006A4C2A">
        <w:rPr>
          <w:rFonts w:ascii="Arial" w:eastAsia="Arial" w:hAnsi="Arial" w:cs="Arial"/>
        </w:rPr>
        <w:t>w</w:t>
      </w:r>
      <w:r w:rsidRPr="006A4C2A">
        <w:rPr>
          <w:rFonts w:ascii="Arial" w:eastAsia="Arial" w:hAnsi="Arial" w:cs="Arial"/>
          <w:spacing w:val="10"/>
        </w:rPr>
        <w:t xml:space="preserve"> </w:t>
      </w:r>
      <w:r w:rsidRPr="006A4C2A">
        <w:rPr>
          <w:rFonts w:ascii="Arial" w:eastAsia="Arial" w:hAnsi="Arial" w:cs="Arial"/>
          <w:spacing w:val="1"/>
        </w:rPr>
        <w:t>s</w:t>
      </w:r>
      <w:r w:rsidRPr="006A4C2A">
        <w:rPr>
          <w:rFonts w:ascii="Arial" w:eastAsia="Arial" w:hAnsi="Arial" w:cs="Arial"/>
        </w:rPr>
        <w:t>ta</w:t>
      </w:r>
      <w:r w:rsidRPr="006A4C2A">
        <w:rPr>
          <w:rFonts w:ascii="Arial" w:eastAsia="Arial" w:hAnsi="Arial" w:cs="Arial"/>
          <w:spacing w:val="2"/>
        </w:rPr>
        <w:t>n</w:t>
      </w:r>
      <w:r w:rsidRPr="006A4C2A">
        <w:rPr>
          <w:rFonts w:ascii="Arial" w:eastAsia="Arial" w:hAnsi="Arial" w:cs="Arial"/>
        </w:rPr>
        <w:t>da</w:t>
      </w:r>
      <w:r w:rsidRPr="006A4C2A">
        <w:rPr>
          <w:rFonts w:ascii="Arial" w:eastAsia="Arial" w:hAnsi="Arial" w:cs="Arial"/>
          <w:spacing w:val="1"/>
        </w:rPr>
        <w:t>r</w:t>
      </w:r>
      <w:r w:rsidRPr="006A4C2A">
        <w:rPr>
          <w:rFonts w:ascii="Arial" w:eastAsia="Arial" w:hAnsi="Arial" w:cs="Arial"/>
        </w:rPr>
        <w:t>d</w:t>
      </w:r>
      <w:r w:rsidRPr="006A4C2A">
        <w:rPr>
          <w:rFonts w:ascii="Arial" w:eastAsia="Arial" w:hAnsi="Arial" w:cs="Arial"/>
          <w:spacing w:val="1"/>
        </w:rPr>
        <w:t>zi</w:t>
      </w:r>
      <w:r w:rsidRPr="006A4C2A">
        <w:rPr>
          <w:rFonts w:ascii="Arial" w:eastAsia="Arial" w:hAnsi="Arial" w:cs="Arial"/>
        </w:rPr>
        <w:t>e</w:t>
      </w:r>
      <w:r w:rsidRPr="006A4C2A">
        <w:rPr>
          <w:rFonts w:ascii="Arial" w:eastAsia="Arial" w:hAnsi="Arial" w:cs="Arial"/>
          <w:spacing w:val="1"/>
        </w:rPr>
        <w:t xml:space="preserve"> G</w:t>
      </w:r>
      <w:r w:rsidRPr="006A4C2A">
        <w:rPr>
          <w:rFonts w:ascii="Arial" w:eastAsia="Arial" w:hAnsi="Arial" w:cs="Arial"/>
          <w:spacing w:val="2"/>
        </w:rPr>
        <w:t>M</w:t>
      </w:r>
      <w:r w:rsidRPr="006A4C2A">
        <w:rPr>
          <w:rFonts w:ascii="Arial" w:eastAsia="Arial" w:hAnsi="Arial" w:cs="Arial"/>
        </w:rPr>
        <w:t>P</w:t>
      </w:r>
      <w:r w:rsidRPr="006A4C2A">
        <w:rPr>
          <w:rFonts w:ascii="Arial" w:eastAsia="Arial" w:hAnsi="Arial" w:cs="Arial"/>
          <w:spacing w:val="6"/>
        </w:rPr>
        <w:t xml:space="preserve"> </w:t>
      </w:r>
      <w:r w:rsidRPr="006A4C2A">
        <w:rPr>
          <w:rFonts w:ascii="Arial" w:eastAsia="Arial" w:hAnsi="Arial" w:cs="Arial"/>
        </w:rPr>
        <w:t>produktów leczniczych, w tym preparatów</w:t>
      </w:r>
      <w:r w:rsidRPr="006A4C2A">
        <w:rPr>
          <w:rFonts w:ascii="Arial" w:eastAsia="Arial" w:hAnsi="Arial" w:cs="Arial"/>
          <w:spacing w:val="1"/>
        </w:rPr>
        <w:t xml:space="preserve"> k</w:t>
      </w:r>
      <w:r w:rsidRPr="006A4C2A">
        <w:rPr>
          <w:rFonts w:ascii="Arial" w:eastAsia="Arial" w:hAnsi="Arial" w:cs="Arial"/>
          <w:spacing w:val="2"/>
        </w:rPr>
        <w:t>o</w:t>
      </w:r>
      <w:r w:rsidRPr="006A4C2A">
        <w:rPr>
          <w:rFonts w:ascii="Arial" w:eastAsia="Arial" w:hAnsi="Arial" w:cs="Arial"/>
        </w:rPr>
        <w:t>mó</w:t>
      </w:r>
      <w:r w:rsidRPr="006A4C2A">
        <w:rPr>
          <w:rFonts w:ascii="Arial" w:eastAsia="Arial" w:hAnsi="Arial" w:cs="Arial"/>
          <w:spacing w:val="1"/>
        </w:rPr>
        <w:t>rk</w:t>
      </w:r>
      <w:r w:rsidRPr="006A4C2A">
        <w:rPr>
          <w:rFonts w:ascii="Arial" w:eastAsia="Arial" w:hAnsi="Arial" w:cs="Arial"/>
        </w:rPr>
        <w:t>ow</w:t>
      </w:r>
      <w:r w:rsidRPr="006A4C2A">
        <w:rPr>
          <w:rFonts w:ascii="Arial" w:eastAsia="Arial" w:hAnsi="Arial" w:cs="Arial"/>
          <w:spacing w:val="1"/>
        </w:rPr>
        <w:t>yc</w:t>
      </w:r>
      <w:r w:rsidRPr="006A4C2A">
        <w:rPr>
          <w:rFonts w:ascii="Arial" w:eastAsia="Arial" w:hAnsi="Arial" w:cs="Arial"/>
        </w:rPr>
        <w:t xml:space="preserve">h </w:t>
      </w:r>
      <w:r w:rsidRPr="006A4C2A">
        <w:rPr>
          <w:rFonts w:ascii="Arial" w:eastAsia="Arial" w:hAnsi="Arial" w:cs="Arial"/>
          <w:spacing w:val="1"/>
        </w:rPr>
        <w:t>s</w:t>
      </w:r>
      <w:r w:rsidRPr="006A4C2A">
        <w:rPr>
          <w:rFonts w:ascii="Arial" w:eastAsia="Arial" w:hAnsi="Arial" w:cs="Arial"/>
        </w:rPr>
        <w:t>tano</w:t>
      </w:r>
      <w:r w:rsidRPr="006A4C2A">
        <w:rPr>
          <w:rFonts w:ascii="Arial" w:eastAsia="Arial" w:hAnsi="Arial" w:cs="Arial"/>
          <w:spacing w:val="3"/>
        </w:rPr>
        <w:t>w</w:t>
      </w:r>
      <w:r w:rsidRPr="006A4C2A">
        <w:rPr>
          <w:rFonts w:ascii="Arial" w:eastAsia="Arial" w:hAnsi="Arial" w:cs="Arial"/>
          <w:spacing w:val="-1"/>
        </w:rPr>
        <w:t>i</w:t>
      </w:r>
      <w:r w:rsidRPr="006A4C2A">
        <w:rPr>
          <w:rFonts w:ascii="Arial" w:eastAsia="Arial" w:hAnsi="Arial" w:cs="Arial"/>
        </w:rPr>
        <w:t>ą</w:t>
      </w:r>
      <w:r w:rsidRPr="006A4C2A">
        <w:rPr>
          <w:rFonts w:ascii="Arial" w:eastAsia="Arial" w:hAnsi="Arial" w:cs="Arial"/>
          <w:spacing w:val="1"/>
        </w:rPr>
        <w:t>cyc</w:t>
      </w:r>
      <w:r w:rsidRPr="006A4C2A">
        <w:rPr>
          <w:rFonts w:ascii="Arial" w:eastAsia="Arial" w:hAnsi="Arial" w:cs="Arial"/>
        </w:rPr>
        <w:t>h</w:t>
      </w:r>
      <w:r w:rsidRPr="006A4C2A">
        <w:rPr>
          <w:rFonts w:ascii="Arial" w:eastAsia="Arial" w:hAnsi="Arial" w:cs="Arial"/>
          <w:spacing w:val="2"/>
        </w:rPr>
        <w:t xml:space="preserve"> </w:t>
      </w:r>
      <w:r w:rsidRPr="006A4C2A">
        <w:rPr>
          <w:rFonts w:ascii="Arial" w:eastAsia="Arial" w:hAnsi="Arial" w:cs="Arial"/>
        </w:rPr>
        <w:t>w</w:t>
      </w:r>
      <w:r w:rsidRPr="006A4C2A">
        <w:rPr>
          <w:rFonts w:ascii="Arial" w:eastAsia="Arial" w:hAnsi="Arial" w:cs="Arial"/>
          <w:spacing w:val="12"/>
        </w:rPr>
        <w:t xml:space="preserve"> </w:t>
      </w:r>
      <w:r w:rsidRPr="006A4C2A">
        <w:rPr>
          <w:rFonts w:ascii="Arial" w:eastAsia="Arial" w:hAnsi="Arial" w:cs="Arial"/>
          <w:spacing w:val="1"/>
        </w:rPr>
        <w:t>ś</w:t>
      </w:r>
      <w:r w:rsidRPr="006A4C2A">
        <w:rPr>
          <w:rFonts w:ascii="Arial" w:eastAsia="Arial" w:hAnsi="Arial" w:cs="Arial"/>
          <w:spacing w:val="3"/>
        </w:rPr>
        <w:t>w</w:t>
      </w:r>
      <w:r w:rsidRPr="006A4C2A">
        <w:rPr>
          <w:rFonts w:ascii="Arial" w:eastAsia="Arial" w:hAnsi="Arial" w:cs="Arial"/>
          <w:spacing w:val="-1"/>
        </w:rPr>
        <w:t>i</w:t>
      </w:r>
      <w:r w:rsidRPr="006A4C2A">
        <w:rPr>
          <w:rFonts w:ascii="Arial" w:eastAsia="Arial" w:hAnsi="Arial" w:cs="Arial"/>
        </w:rPr>
        <w:t>e</w:t>
      </w:r>
      <w:r w:rsidRPr="006A4C2A">
        <w:rPr>
          <w:rFonts w:ascii="Arial" w:eastAsia="Arial" w:hAnsi="Arial" w:cs="Arial"/>
          <w:spacing w:val="2"/>
        </w:rPr>
        <w:t>t</w:t>
      </w:r>
      <w:r w:rsidRPr="006A4C2A">
        <w:rPr>
          <w:rFonts w:ascii="Arial" w:eastAsia="Arial" w:hAnsi="Arial" w:cs="Arial"/>
          <w:spacing w:val="-1"/>
        </w:rPr>
        <w:t>l</w:t>
      </w:r>
      <w:r w:rsidRPr="006A4C2A">
        <w:rPr>
          <w:rFonts w:ascii="Arial" w:eastAsia="Arial" w:hAnsi="Arial" w:cs="Arial"/>
        </w:rPr>
        <w:t>e</w:t>
      </w:r>
      <w:r w:rsidRPr="006A4C2A">
        <w:rPr>
          <w:rFonts w:ascii="Arial" w:eastAsia="Arial" w:hAnsi="Arial" w:cs="Arial"/>
          <w:spacing w:val="10"/>
        </w:rPr>
        <w:t xml:space="preserve"> </w:t>
      </w:r>
      <w:r w:rsidRPr="006A4C2A">
        <w:rPr>
          <w:rFonts w:ascii="Arial" w:eastAsia="Arial" w:hAnsi="Arial" w:cs="Arial"/>
          <w:spacing w:val="2"/>
        </w:rPr>
        <w:t>p</w:t>
      </w:r>
      <w:r w:rsidRPr="006A4C2A">
        <w:rPr>
          <w:rFonts w:ascii="Arial" w:eastAsia="Arial" w:hAnsi="Arial" w:cs="Arial"/>
          <w:spacing w:val="1"/>
        </w:rPr>
        <w:t>r</w:t>
      </w:r>
      <w:r w:rsidRPr="006A4C2A">
        <w:rPr>
          <w:rFonts w:ascii="Arial" w:eastAsia="Arial" w:hAnsi="Arial" w:cs="Arial"/>
        </w:rPr>
        <w:t>awa</w:t>
      </w:r>
      <w:r w:rsidRPr="006A4C2A">
        <w:rPr>
          <w:rFonts w:ascii="Arial" w:eastAsia="Arial" w:hAnsi="Arial" w:cs="Arial"/>
          <w:spacing w:val="8"/>
        </w:rPr>
        <w:t xml:space="preserve"> badane </w:t>
      </w:r>
      <w:r w:rsidRPr="006A4C2A">
        <w:rPr>
          <w:rFonts w:ascii="Arial" w:eastAsia="Arial" w:hAnsi="Arial" w:cs="Arial"/>
        </w:rPr>
        <w:t>p</w:t>
      </w:r>
      <w:r w:rsidRPr="006A4C2A">
        <w:rPr>
          <w:rFonts w:ascii="Arial" w:eastAsia="Arial" w:hAnsi="Arial" w:cs="Arial"/>
          <w:spacing w:val="3"/>
        </w:rPr>
        <w:t>r</w:t>
      </w:r>
      <w:r w:rsidRPr="006A4C2A">
        <w:rPr>
          <w:rFonts w:ascii="Arial" w:eastAsia="Arial" w:hAnsi="Arial" w:cs="Arial"/>
        </w:rPr>
        <w:t>odu</w:t>
      </w:r>
      <w:r w:rsidRPr="006A4C2A">
        <w:rPr>
          <w:rFonts w:ascii="Arial" w:eastAsia="Arial" w:hAnsi="Arial" w:cs="Arial"/>
          <w:spacing w:val="1"/>
        </w:rPr>
        <w:t>k</w:t>
      </w:r>
      <w:r w:rsidRPr="006A4C2A">
        <w:rPr>
          <w:rFonts w:ascii="Arial" w:eastAsia="Arial" w:hAnsi="Arial" w:cs="Arial"/>
        </w:rPr>
        <w:t>ty</w:t>
      </w:r>
      <w:r w:rsidRPr="006A4C2A">
        <w:rPr>
          <w:rFonts w:ascii="Arial" w:eastAsia="Arial" w:hAnsi="Arial" w:cs="Arial"/>
          <w:spacing w:val="10"/>
        </w:rPr>
        <w:t xml:space="preserve"> </w:t>
      </w:r>
      <w:r w:rsidRPr="006A4C2A">
        <w:rPr>
          <w:rFonts w:ascii="Arial" w:eastAsia="Arial" w:hAnsi="Arial" w:cs="Arial"/>
          <w:spacing w:val="-1"/>
        </w:rPr>
        <w:t>l</w:t>
      </w:r>
      <w:r w:rsidRPr="006A4C2A">
        <w:rPr>
          <w:rFonts w:ascii="Arial" w:eastAsia="Arial" w:hAnsi="Arial" w:cs="Arial"/>
        </w:rPr>
        <w:t>e</w:t>
      </w:r>
      <w:r w:rsidRPr="006A4C2A">
        <w:rPr>
          <w:rFonts w:ascii="Arial" w:eastAsia="Arial" w:hAnsi="Arial" w:cs="Arial"/>
          <w:spacing w:val="1"/>
        </w:rPr>
        <w:t>cz</w:t>
      </w:r>
      <w:r w:rsidRPr="006A4C2A">
        <w:rPr>
          <w:rFonts w:ascii="Arial" w:eastAsia="Arial" w:hAnsi="Arial" w:cs="Arial"/>
        </w:rPr>
        <w:t>n</w:t>
      </w:r>
      <w:r w:rsidRPr="006A4C2A">
        <w:rPr>
          <w:rFonts w:ascii="Arial" w:eastAsia="Arial" w:hAnsi="Arial" w:cs="Arial"/>
          <w:spacing w:val="-1"/>
        </w:rPr>
        <w:t>i</w:t>
      </w:r>
      <w:r w:rsidRPr="006A4C2A">
        <w:rPr>
          <w:rFonts w:ascii="Arial" w:eastAsia="Arial" w:hAnsi="Arial" w:cs="Arial"/>
          <w:spacing w:val="1"/>
        </w:rPr>
        <w:t>cz</w:t>
      </w:r>
      <w:r w:rsidRPr="006A4C2A">
        <w:rPr>
          <w:rFonts w:ascii="Arial" w:eastAsia="Arial" w:hAnsi="Arial" w:cs="Arial"/>
        </w:rPr>
        <w:t>e</w:t>
      </w:r>
      <w:r w:rsidRPr="006A4C2A">
        <w:rPr>
          <w:rFonts w:ascii="Arial" w:eastAsia="Arial" w:hAnsi="Arial" w:cs="Arial"/>
          <w:spacing w:val="8"/>
        </w:rPr>
        <w:t xml:space="preserve"> </w:t>
      </w:r>
      <w:r w:rsidRPr="006A4C2A">
        <w:rPr>
          <w:rFonts w:ascii="Arial" w:eastAsia="Arial" w:hAnsi="Arial" w:cs="Arial"/>
          <w:spacing w:val="2"/>
        </w:rPr>
        <w:t>t</w:t>
      </w:r>
      <w:r w:rsidRPr="006A4C2A">
        <w:rPr>
          <w:rFonts w:ascii="Arial" w:eastAsia="Arial" w:hAnsi="Arial" w:cs="Arial"/>
        </w:rPr>
        <w:t>e</w:t>
      </w:r>
      <w:r w:rsidRPr="006A4C2A">
        <w:rPr>
          <w:rFonts w:ascii="Arial" w:eastAsia="Arial" w:hAnsi="Arial" w:cs="Arial"/>
          <w:spacing w:val="1"/>
        </w:rPr>
        <w:t>r</w:t>
      </w:r>
      <w:r w:rsidRPr="006A4C2A">
        <w:rPr>
          <w:rFonts w:ascii="Arial" w:eastAsia="Arial" w:hAnsi="Arial" w:cs="Arial"/>
        </w:rPr>
        <w:t>ap</w:t>
      </w:r>
      <w:r w:rsidRPr="006A4C2A">
        <w:rPr>
          <w:rFonts w:ascii="Arial" w:eastAsia="Arial" w:hAnsi="Arial" w:cs="Arial"/>
          <w:spacing w:val="1"/>
        </w:rPr>
        <w:t>i</w:t>
      </w:r>
      <w:r w:rsidRPr="006A4C2A">
        <w:rPr>
          <w:rFonts w:ascii="Arial" w:eastAsia="Arial" w:hAnsi="Arial" w:cs="Arial"/>
        </w:rPr>
        <w:t>i</w:t>
      </w:r>
      <w:r w:rsidRPr="006A4C2A">
        <w:rPr>
          <w:rFonts w:ascii="Arial" w:eastAsia="Arial" w:hAnsi="Arial" w:cs="Arial"/>
          <w:spacing w:val="7"/>
        </w:rPr>
        <w:t xml:space="preserve"> </w:t>
      </w:r>
      <w:r w:rsidRPr="006A4C2A">
        <w:rPr>
          <w:rFonts w:ascii="Arial" w:eastAsia="Arial" w:hAnsi="Arial" w:cs="Arial"/>
          <w:spacing w:val="1"/>
        </w:rPr>
        <w:t>z</w:t>
      </w:r>
      <w:r w:rsidRPr="006A4C2A">
        <w:rPr>
          <w:rFonts w:ascii="Arial" w:eastAsia="Arial" w:hAnsi="Arial" w:cs="Arial"/>
          <w:spacing w:val="2"/>
        </w:rPr>
        <w:t>a</w:t>
      </w:r>
      <w:r w:rsidRPr="006A4C2A">
        <w:rPr>
          <w:rFonts w:ascii="Arial" w:eastAsia="Arial" w:hAnsi="Arial" w:cs="Arial"/>
        </w:rPr>
        <w:t>aw</w:t>
      </w:r>
      <w:r w:rsidRPr="006A4C2A">
        <w:rPr>
          <w:rFonts w:ascii="Arial" w:eastAsia="Arial" w:hAnsi="Arial" w:cs="Arial"/>
          <w:spacing w:val="2"/>
        </w:rPr>
        <w:t>a</w:t>
      </w:r>
      <w:r w:rsidRPr="006A4C2A">
        <w:rPr>
          <w:rFonts w:ascii="Arial" w:eastAsia="Arial" w:hAnsi="Arial" w:cs="Arial"/>
        </w:rPr>
        <w:t>n</w:t>
      </w:r>
      <w:r w:rsidRPr="006A4C2A">
        <w:rPr>
          <w:rFonts w:ascii="Arial" w:eastAsia="Arial" w:hAnsi="Arial" w:cs="Arial"/>
          <w:spacing w:val="1"/>
        </w:rPr>
        <w:t>s</w:t>
      </w:r>
      <w:r w:rsidRPr="006A4C2A">
        <w:rPr>
          <w:rFonts w:ascii="Arial" w:eastAsia="Arial" w:hAnsi="Arial" w:cs="Arial"/>
        </w:rPr>
        <w:t>owan</w:t>
      </w:r>
      <w:r w:rsidRPr="006A4C2A">
        <w:rPr>
          <w:rFonts w:ascii="Arial" w:eastAsia="Arial" w:hAnsi="Arial" w:cs="Arial"/>
          <w:spacing w:val="1"/>
        </w:rPr>
        <w:t>yc</w:t>
      </w:r>
      <w:r w:rsidRPr="006A4C2A">
        <w:rPr>
          <w:rFonts w:ascii="Arial" w:eastAsia="Arial" w:hAnsi="Arial" w:cs="Arial"/>
        </w:rPr>
        <w:t xml:space="preserve">h </w:t>
      </w:r>
      <w:r w:rsidRPr="006A4C2A">
        <w:rPr>
          <w:rFonts w:ascii="Arial" w:eastAsia="Arial" w:hAnsi="Arial" w:cs="Arial"/>
          <w:spacing w:val="1"/>
        </w:rPr>
        <w:t>(</w:t>
      </w:r>
      <w:r w:rsidRPr="006A4C2A">
        <w:rPr>
          <w:rFonts w:ascii="Arial" w:eastAsia="Arial" w:hAnsi="Arial" w:cs="Arial"/>
          <w:spacing w:val="-1"/>
        </w:rPr>
        <w:t>A</w:t>
      </w:r>
      <w:r w:rsidRPr="006A4C2A">
        <w:rPr>
          <w:rFonts w:ascii="Arial" w:eastAsia="Arial" w:hAnsi="Arial" w:cs="Arial"/>
          <w:spacing w:val="1"/>
        </w:rPr>
        <w:t>TI</w:t>
      </w:r>
      <w:r w:rsidRPr="006A4C2A">
        <w:rPr>
          <w:rFonts w:ascii="Arial" w:eastAsia="Arial" w:hAnsi="Arial" w:cs="Arial"/>
          <w:spacing w:val="2"/>
        </w:rPr>
        <w:t>M</w:t>
      </w:r>
      <w:r w:rsidRPr="006A4C2A">
        <w:rPr>
          <w:rFonts w:ascii="Arial" w:eastAsia="Arial" w:hAnsi="Arial" w:cs="Arial"/>
          <w:spacing w:val="-1"/>
        </w:rPr>
        <w:t>P</w:t>
      </w:r>
      <w:r w:rsidRPr="006A4C2A">
        <w:rPr>
          <w:rFonts w:ascii="Arial" w:eastAsia="Arial" w:hAnsi="Arial" w:cs="Arial"/>
        </w:rPr>
        <w:t>) czy produkty lecznicze terapii zaawansowanej - wyjątku szpitalnego (ATMP-HE).</w:t>
      </w:r>
      <w:r w:rsidRPr="006A4C2A">
        <w:rPr>
          <w:rFonts w:ascii="Arial" w:eastAsia="Arial" w:hAnsi="Arial" w:cs="Arial"/>
          <w:spacing w:val="8"/>
        </w:rPr>
        <w:t xml:space="preserve"> </w:t>
      </w:r>
      <w:r w:rsidRPr="006A4C2A">
        <w:rPr>
          <w:rFonts w:ascii="Arial" w:eastAsia="Arial" w:hAnsi="Arial" w:cs="Arial"/>
        </w:rPr>
        <w:t>Szczegółowy opis zawarty jest w pkt. 5.11, a w szczególności w pkt. 5.11.1 Wymagania dla procesu kwalifikacji i walidacji Programu Funkcjonalno-Użytkowego -załącznika nr 4 do SIWZ.</w:t>
      </w:r>
    </w:p>
    <w:p w14:paraId="1CB02886"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 xml:space="preserve">Miejsce realizacji przedmiotu zamówienia: </w:t>
      </w:r>
      <w:bookmarkStart w:id="4" w:name="_Hlk56444520"/>
      <w:r w:rsidRPr="006A4C2A">
        <w:rPr>
          <w:rFonts w:ascii="Arial" w:hAnsi="Arial" w:cs="Arial"/>
        </w:rPr>
        <w:t>budynek Śląskiego Parku Technologii Medycznych Kardio-Med Silesia Spółka  z o. o.</w:t>
      </w:r>
      <w:r w:rsidRPr="006A4C2A">
        <w:rPr>
          <w:rFonts w:ascii="Arial" w:hAnsi="Arial" w:cs="Arial"/>
          <w:b/>
        </w:rPr>
        <w:t xml:space="preserve"> </w:t>
      </w:r>
      <w:r w:rsidRPr="006A4C2A">
        <w:rPr>
          <w:rFonts w:ascii="Arial" w:hAnsi="Arial" w:cs="Arial"/>
        </w:rPr>
        <w:t xml:space="preserve"> w Zabrzu, ul. M. Curie-Skłodowskiej 10c. Obszar objęty zmianami funkcjonalno-użytkowymi dotyczy przebudowy pomieszczeń zlokalizowanych w obrębie osi 4-5/A-D oraz C-D/ok. połowa modułu 4-5.</w:t>
      </w:r>
    </w:p>
    <w:bookmarkEnd w:id="4"/>
    <w:p w14:paraId="2D0F6A15" w14:textId="77777777" w:rsidR="00002F8A" w:rsidRPr="006A4C2A" w:rsidRDefault="00002F8A" w:rsidP="006A4C2A">
      <w:pPr>
        <w:pStyle w:val="Akapitzlist"/>
        <w:numPr>
          <w:ilvl w:val="0"/>
          <w:numId w:val="3"/>
        </w:numPr>
        <w:ind w:left="567" w:hanging="567"/>
        <w:contextualSpacing w:val="0"/>
        <w:rPr>
          <w:rFonts w:ascii="Arial" w:hAnsi="Arial" w:cs="Arial"/>
        </w:rPr>
      </w:pPr>
      <w:r w:rsidRPr="006A4C2A">
        <w:rPr>
          <w:rFonts w:ascii="Arial" w:hAnsi="Arial" w:cs="Arial"/>
        </w:rPr>
        <w:t>Do obowiązków wykonawcy będzie należało w szczególności:</w:t>
      </w:r>
    </w:p>
    <w:p w14:paraId="43657375"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 xml:space="preserve">prace przygotowawcze, </w:t>
      </w:r>
    </w:p>
    <w:p w14:paraId="260B2274"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 xml:space="preserve">prace projektowe niezbędne do zgłoszenia robót budowlanych </w:t>
      </w:r>
      <w:r w:rsidRPr="006A4C2A">
        <w:rPr>
          <w:rFonts w:ascii="Arial" w:hAnsi="Arial" w:cs="Arial"/>
          <w:color w:val="222222"/>
          <w:sz w:val="24"/>
          <w:szCs w:val="24"/>
          <w:shd w:val="clear" w:color="auto" w:fill="FFFFFF"/>
        </w:rPr>
        <w:t>nie wymagających pozwolenia na budowę oraz wymagających pozwolenia na budowę, a także realizacja</w:t>
      </w:r>
      <w:r w:rsidRPr="006A4C2A">
        <w:rPr>
          <w:rFonts w:ascii="Arial" w:hAnsi="Arial" w:cs="Arial"/>
          <w:sz w:val="24"/>
          <w:szCs w:val="24"/>
        </w:rPr>
        <w:t xml:space="preserve">, </w:t>
      </w:r>
    </w:p>
    <w:p w14:paraId="1435728B"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uzyskanie pozwolenia na budowę,</w:t>
      </w:r>
    </w:p>
    <w:p w14:paraId="6177ED06"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nadzór autorski,</w:t>
      </w:r>
    </w:p>
    <w:p w14:paraId="50CCF7AA"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 xml:space="preserve">roboty budowlane, </w:t>
      </w:r>
    </w:p>
    <w:p w14:paraId="62461198"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 xml:space="preserve">zakup, dostawa i montaż wyposażenia towarzyszącego (w tym m.in. zabudowy meblowej, blatów, umywalek, itd. opisanego w PFU) </w:t>
      </w:r>
      <w:bookmarkStart w:id="5" w:name="_Hlk120013316"/>
      <w:r w:rsidRPr="006A4C2A">
        <w:rPr>
          <w:rFonts w:ascii="Arial" w:hAnsi="Arial" w:cs="Arial"/>
          <w:sz w:val="24"/>
          <w:szCs w:val="24"/>
        </w:rPr>
        <w:t>ponowne wykorzystanie materiałów/ elementów (np. paneli sufitowych), pochodzących z przebudowy pomieszczeń, po ustaleniu na etapie prac projektowych i realizacyjnych zakresu wykorzystania z Zamawiającym</w:t>
      </w:r>
      <w:bookmarkEnd w:id="5"/>
      <w:r w:rsidRPr="006A4C2A">
        <w:rPr>
          <w:rFonts w:ascii="Arial" w:hAnsi="Arial" w:cs="Arial"/>
          <w:sz w:val="24"/>
          <w:szCs w:val="24"/>
        </w:rPr>
        <w:t xml:space="preserve">,  </w:t>
      </w:r>
    </w:p>
    <w:p w14:paraId="351DD015" w14:textId="77777777" w:rsidR="00002F8A" w:rsidRPr="006A4C2A" w:rsidRDefault="00002F8A">
      <w:pPr>
        <w:pStyle w:val="Nagwek"/>
        <w:numPr>
          <w:ilvl w:val="0"/>
          <w:numId w:val="25"/>
        </w:numPr>
        <w:tabs>
          <w:tab w:val="left" w:pos="851"/>
        </w:tabs>
        <w:ind w:left="851" w:hanging="284"/>
        <w:jc w:val="both"/>
        <w:rPr>
          <w:rFonts w:ascii="Arial" w:hAnsi="Arial" w:cs="Arial"/>
          <w:sz w:val="24"/>
          <w:szCs w:val="24"/>
        </w:rPr>
      </w:pPr>
      <w:r w:rsidRPr="006A4C2A">
        <w:rPr>
          <w:rFonts w:ascii="Arial" w:hAnsi="Arial" w:cs="Arial"/>
          <w:sz w:val="24"/>
          <w:szCs w:val="24"/>
        </w:rPr>
        <w:t xml:space="preserve">opracowanie dokumentacji powykonawczej, </w:t>
      </w:r>
    </w:p>
    <w:p w14:paraId="53C483A1" w14:textId="77777777" w:rsidR="00002F8A" w:rsidRPr="006A4C2A" w:rsidRDefault="00002F8A">
      <w:pPr>
        <w:pStyle w:val="Nagwek"/>
        <w:numPr>
          <w:ilvl w:val="0"/>
          <w:numId w:val="25"/>
        </w:numPr>
        <w:tabs>
          <w:tab w:val="left" w:pos="1418"/>
        </w:tabs>
        <w:ind w:left="851" w:hanging="284"/>
        <w:jc w:val="both"/>
        <w:rPr>
          <w:rFonts w:ascii="Arial" w:hAnsi="Arial" w:cs="Arial"/>
          <w:sz w:val="24"/>
          <w:szCs w:val="24"/>
        </w:rPr>
      </w:pPr>
      <w:r w:rsidRPr="006A4C2A">
        <w:rPr>
          <w:rFonts w:ascii="Arial" w:hAnsi="Arial" w:cs="Arial"/>
          <w:sz w:val="24"/>
          <w:szCs w:val="24"/>
        </w:rPr>
        <w:t>uzyskanie pozwolenia na użytkowanie,</w:t>
      </w:r>
    </w:p>
    <w:p w14:paraId="34FA94B3" w14:textId="77777777" w:rsidR="00002F8A" w:rsidRPr="006A4C2A" w:rsidRDefault="00002F8A">
      <w:pPr>
        <w:pStyle w:val="Nagwek"/>
        <w:numPr>
          <w:ilvl w:val="0"/>
          <w:numId w:val="25"/>
        </w:numPr>
        <w:tabs>
          <w:tab w:val="left" w:pos="1418"/>
        </w:tabs>
        <w:ind w:left="851" w:hanging="284"/>
        <w:jc w:val="both"/>
        <w:rPr>
          <w:rFonts w:ascii="Arial" w:hAnsi="Arial" w:cs="Arial"/>
          <w:sz w:val="24"/>
          <w:szCs w:val="24"/>
        </w:rPr>
      </w:pPr>
      <w:r w:rsidRPr="006A4C2A">
        <w:rPr>
          <w:rFonts w:ascii="Arial" w:hAnsi="Arial" w:cs="Arial"/>
          <w:sz w:val="24"/>
          <w:szCs w:val="24"/>
        </w:rPr>
        <w:t xml:space="preserve">prace walidacyjne i kwalifikacyjne (kwalifikacja projektowa DQ, Analiza Ryzyka, Główny Plan Walidacji, kwalifikacja instalacyjna IQ, kwalifikacja operacyjna OQ) dla systemów krytycznych i urządzeń, oraz pomieszczeń, </w:t>
      </w:r>
    </w:p>
    <w:p w14:paraId="0C276F5F" w14:textId="77777777" w:rsidR="00002F8A" w:rsidRPr="006A4C2A" w:rsidRDefault="00002F8A">
      <w:pPr>
        <w:pStyle w:val="Nagwek"/>
        <w:numPr>
          <w:ilvl w:val="0"/>
          <w:numId w:val="25"/>
        </w:numPr>
        <w:tabs>
          <w:tab w:val="left" w:pos="851"/>
          <w:tab w:val="left" w:pos="1418"/>
        </w:tabs>
        <w:ind w:left="851" w:hanging="284"/>
        <w:jc w:val="both"/>
        <w:rPr>
          <w:rFonts w:ascii="Arial" w:hAnsi="Arial" w:cs="Arial"/>
          <w:sz w:val="24"/>
          <w:szCs w:val="24"/>
        </w:rPr>
      </w:pPr>
      <w:r w:rsidRPr="006A4C2A">
        <w:rPr>
          <w:rFonts w:ascii="Arial" w:hAnsi="Arial" w:cs="Arial"/>
          <w:sz w:val="24"/>
          <w:szCs w:val="24"/>
        </w:rPr>
        <w:t xml:space="preserve">przygotowanie wszelkich dokumentów niezbędnych do wystąpienia przez Zamawiającego do  GIF z wnioskiem o zezwolenie na wytwarzanie badanych produktów leczniczych, badanych produktów leczniczych terapii zaawansowanej (ATIMP) oraz produktów leczniczych terapii zaawansowanej - wyjątku szpitalnego (HE-ATMP), </w:t>
      </w:r>
    </w:p>
    <w:p w14:paraId="5FE848E8" w14:textId="77777777" w:rsidR="00002F8A" w:rsidRPr="006A4C2A" w:rsidRDefault="00002F8A">
      <w:pPr>
        <w:pStyle w:val="Nagwek"/>
        <w:numPr>
          <w:ilvl w:val="0"/>
          <w:numId w:val="25"/>
        </w:numPr>
        <w:tabs>
          <w:tab w:val="left" w:pos="851"/>
          <w:tab w:val="left" w:pos="1418"/>
        </w:tabs>
        <w:ind w:left="851" w:hanging="284"/>
        <w:jc w:val="both"/>
        <w:rPr>
          <w:rFonts w:ascii="Arial" w:hAnsi="Arial" w:cs="Arial"/>
          <w:sz w:val="24"/>
          <w:szCs w:val="24"/>
        </w:rPr>
      </w:pPr>
      <w:r w:rsidRPr="006A4C2A">
        <w:rPr>
          <w:rFonts w:ascii="Arial" w:hAnsi="Arial" w:cs="Arial"/>
          <w:sz w:val="24"/>
          <w:szCs w:val="24"/>
        </w:rPr>
        <w:t xml:space="preserve">dokonania wszelkich napraw, korekt w ramach gwarancji w zakresie przedmiotu zamówienia, w przypadku zgłoszenia zastrzeżeń w toku uzyskiwania  zezwolenia na wytwarzanie badanych produktów leczniczych, badanych produktów leczniczych terapii zaawansowanej (ATIMP) oraz produktów leczniczych terapii zaawansowanej – wyjątku szpitalnego (ATMP-HE) ze strony Głównego Inspektora Farmaceutycznego, oraz w toku uzyskiwania pozwolenia na gromadzenie, sterylizowanie, testowanie, przetwarzanie, przechowywanie tkanek i komórek z ramienia Ministra Zdrowia (w zakresie infrastruktury). </w:t>
      </w:r>
    </w:p>
    <w:p w14:paraId="6D41CB5D"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Dokumentacja projektowa (prace projektowe) wymagana w ramach realizacji zamówienia składa się w szczególności z:</w:t>
      </w:r>
    </w:p>
    <w:p w14:paraId="10239BE2" w14:textId="77777777" w:rsidR="00002F8A" w:rsidRPr="006A4C2A" w:rsidRDefault="00002F8A" w:rsidP="006A4C2A">
      <w:pPr>
        <w:tabs>
          <w:tab w:val="left" w:pos="426"/>
        </w:tabs>
        <w:spacing w:after="0" w:line="240" w:lineRule="auto"/>
        <w:ind w:left="709" w:hanging="425"/>
        <w:jc w:val="both"/>
        <w:rPr>
          <w:rFonts w:ascii="Arial" w:hAnsi="Arial" w:cs="Arial"/>
          <w:sz w:val="24"/>
          <w:szCs w:val="24"/>
        </w:rPr>
      </w:pPr>
      <w:r w:rsidRPr="006A4C2A">
        <w:rPr>
          <w:rFonts w:ascii="Arial" w:hAnsi="Arial" w:cs="Arial"/>
          <w:sz w:val="24"/>
          <w:szCs w:val="24"/>
        </w:rPr>
        <w:tab/>
        <w:t>1)</w:t>
      </w:r>
      <w:r w:rsidRPr="006A4C2A">
        <w:rPr>
          <w:rFonts w:ascii="Arial" w:hAnsi="Arial" w:cs="Arial"/>
          <w:sz w:val="24"/>
          <w:szCs w:val="24"/>
        </w:rPr>
        <w:tab/>
        <w:t>projektu budowlanego w zakresie uwzględniającym specyfikę robót budowlanych;</w:t>
      </w:r>
    </w:p>
    <w:p w14:paraId="411FF28F" w14:textId="77777777" w:rsidR="00002F8A" w:rsidRPr="006A4C2A" w:rsidRDefault="00002F8A" w:rsidP="006A4C2A">
      <w:pPr>
        <w:tabs>
          <w:tab w:val="left" w:pos="426"/>
        </w:tabs>
        <w:spacing w:after="0" w:line="240" w:lineRule="auto"/>
        <w:ind w:left="709" w:hanging="425"/>
        <w:jc w:val="both"/>
        <w:rPr>
          <w:rFonts w:ascii="Arial" w:hAnsi="Arial" w:cs="Arial"/>
          <w:sz w:val="24"/>
          <w:szCs w:val="24"/>
        </w:rPr>
      </w:pPr>
      <w:r w:rsidRPr="006A4C2A">
        <w:rPr>
          <w:rFonts w:ascii="Arial" w:hAnsi="Arial" w:cs="Arial"/>
          <w:sz w:val="24"/>
          <w:szCs w:val="24"/>
        </w:rPr>
        <w:tab/>
        <w:t>2)</w:t>
      </w:r>
      <w:r w:rsidRPr="006A4C2A">
        <w:rPr>
          <w:rFonts w:ascii="Arial" w:hAnsi="Arial" w:cs="Arial"/>
          <w:sz w:val="24"/>
          <w:szCs w:val="24"/>
        </w:rPr>
        <w:tab/>
        <w:t>projektów wykonawczych;</w:t>
      </w:r>
    </w:p>
    <w:p w14:paraId="01A94067" w14:textId="77777777" w:rsidR="00002F8A" w:rsidRPr="006A4C2A" w:rsidRDefault="00002F8A" w:rsidP="006A4C2A">
      <w:pPr>
        <w:tabs>
          <w:tab w:val="left" w:pos="426"/>
        </w:tabs>
        <w:spacing w:after="0" w:line="240" w:lineRule="auto"/>
        <w:ind w:left="709" w:hanging="425"/>
        <w:jc w:val="both"/>
        <w:rPr>
          <w:rFonts w:ascii="Arial" w:hAnsi="Arial" w:cs="Arial"/>
          <w:sz w:val="24"/>
          <w:szCs w:val="24"/>
        </w:rPr>
      </w:pPr>
      <w:r w:rsidRPr="006A4C2A">
        <w:rPr>
          <w:rFonts w:ascii="Arial" w:hAnsi="Arial" w:cs="Arial"/>
          <w:sz w:val="24"/>
          <w:szCs w:val="24"/>
        </w:rPr>
        <w:t xml:space="preserve">  3)</w:t>
      </w:r>
      <w:r w:rsidRPr="006A4C2A">
        <w:rPr>
          <w:rFonts w:ascii="Arial" w:hAnsi="Arial" w:cs="Arial"/>
          <w:sz w:val="24"/>
          <w:szCs w:val="24"/>
        </w:rPr>
        <w:tab/>
        <w:t>informacji dotyczącej bezpieczeństwa i ochrony zdrowia.</w:t>
      </w:r>
    </w:p>
    <w:p w14:paraId="55186AD6"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 xml:space="preserve">W ramach  prac projektowych Zamawiający wymaga również opracowania: </w:t>
      </w:r>
    </w:p>
    <w:p w14:paraId="24C76F28" w14:textId="77777777" w:rsidR="00002F8A" w:rsidRPr="006A4C2A" w:rsidRDefault="00002F8A">
      <w:pPr>
        <w:pStyle w:val="Akapitzlist"/>
        <w:numPr>
          <w:ilvl w:val="1"/>
          <w:numId w:val="24"/>
        </w:numPr>
        <w:ind w:left="709" w:hanging="283"/>
        <w:jc w:val="both"/>
        <w:rPr>
          <w:rFonts w:ascii="Arial" w:hAnsi="Arial" w:cs="Arial"/>
        </w:rPr>
      </w:pPr>
      <w:r w:rsidRPr="006A4C2A">
        <w:rPr>
          <w:rFonts w:ascii="Arial" w:hAnsi="Arial" w:cs="Arial"/>
        </w:rPr>
        <w:t>specyfikacji technicznych wykonania i odbioru robót;</w:t>
      </w:r>
    </w:p>
    <w:p w14:paraId="1200278D" w14:textId="77777777" w:rsidR="00002F8A" w:rsidRPr="006A4C2A" w:rsidRDefault="00002F8A">
      <w:pPr>
        <w:pStyle w:val="Akapitzlist"/>
        <w:numPr>
          <w:ilvl w:val="0"/>
          <w:numId w:val="24"/>
        </w:numPr>
        <w:tabs>
          <w:tab w:val="right" w:pos="284"/>
          <w:tab w:val="left" w:pos="408"/>
        </w:tabs>
        <w:autoSpaceDE w:val="0"/>
        <w:autoSpaceDN w:val="0"/>
        <w:adjustRightInd w:val="0"/>
        <w:ind w:hanging="294"/>
        <w:jc w:val="both"/>
        <w:rPr>
          <w:rFonts w:ascii="Arial" w:hAnsi="Arial" w:cs="Arial"/>
          <w:lang w:eastAsia="en-US"/>
        </w:rPr>
      </w:pPr>
      <w:r w:rsidRPr="006A4C2A">
        <w:rPr>
          <w:rFonts w:ascii="Arial" w:hAnsi="Arial" w:cs="Arial"/>
          <w:lang w:eastAsia="en-US"/>
        </w:rPr>
        <w:t>kosztorysu inwestorskiego;</w:t>
      </w:r>
    </w:p>
    <w:p w14:paraId="2AFA13C8" w14:textId="77777777" w:rsidR="00002F8A" w:rsidRPr="006A4C2A" w:rsidRDefault="00002F8A">
      <w:pPr>
        <w:pStyle w:val="Akapitzlist"/>
        <w:numPr>
          <w:ilvl w:val="0"/>
          <w:numId w:val="24"/>
        </w:numPr>
        <w:tabs>
          <w:tab w:val="right" w:pos="284"/>
          <w:tab w:val="left" w:pos="408"/>
        </w:tabs>
        <w:autoSpaceDE w:val="0"/>
        <w:autoSpaceDN w:val="0"/>
        <w:adjustRightInd w:val="0"/>
        <w:ind w:hanging="294"/>
        <w:jc w:val="both"/>
        <w:rPr>
          <w:rFonts w:ascii="Arial" w:hAnsi="Arial" w:cs="Arial"/>
          <w:lang w:eastAsia="en-US"/>
        </w:rPr>
      </w:pPr>
      <w:r w:rsidRPr="006A4C2A">
        <w:rPr>
          <w:rFonts w:ascii="Arial" w:hAnsi="Arial" w:cs="Arial"/>
          <w:lang w:eastAsia="en-US"/>
        </w:rPr>
        <w:t>przedmiaru robót;</w:t>
      </w:r>
    </w:p>
    <w:p w14:paraId="56D5A50A"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projektu architektoniczno - budowlanego, budowlano-technicznego, wielobranżowych projektów wykonawczych;</w:t>
      </w:r>
    </w:p>
    <w:p w14:paraId="5D29521D"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szczegółowych opisów składowych systemów;</w:t>
      </w:r>
    </w:p>
    <w:p w14:paraId="15400871"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schematów strukturalnych i funkcjonalnych;</w:t>
      </w:r>
    </w:p>
    <w:p w14:paraId="54908BB9"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specyfikacji funkcjonalnych;</w:t>
      </w:r>
    </w:p>
    <w:p w14:paraId="484D2CA5"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specyfikacji elementów składowych;</w:t>
      </w:r>
    </w:p>
    <w:p w14:paraId="53B69A1F"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wyspecyfikowania wymaganych atestów i certyfikatów elementów składowych;</w:t>
      </w:r>
    </w:p>
    <w:p w14:paraId="1F436B7C"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dokumentacji dla systemów skomputeryzowanych zgodnie z GAMP5;</w:t>
      </w:r>
    </w:p>
    <w:p w14:paraId="787F2DD0" w14:textId="77777777" w:rsidR="00002F8A" w:rsidRPr="006A4C2A" w:rsidRDefault="00002F8A">
      <w:pPr>
        <w:pStyle w:val="Akapitzlist"/>
        <w:numPr>
          <w:ilvl w:val="0"/>
          <w:numId w:val="24"/>
        </w:numPr>
        <w:spacing w:before="40"/>
        <w:jc w:val="both"/>
        <w:rPr>
          <w:rFonts w:ascii="Arial" w:hAnsi="Arial" w:cs="Arial"/>
        </w:rPr>
      </w:pPr>
      <w:r w:rsidRPr="006A4C2A">
        <w:rPr>
          <w:rFonts w:ascii="Arial" w:hAnsi="Arial" w:cs="Arial"/>
        </w:rPr>
        <w:t>Instrukcji bezpieczeństwa pożarowego oraz scenariusza pożarowego;</w:t>
      </w:r>
    </w:p>
    <w:p w14:paraId="420D867D" w14:textId="77777777" w:rsidR="00002F8A" w:rsidRPr="006A4C2A" w:rsidRDefault="00002F8A">
      <w:pPr>
        <w:pStyle w:val="Akapitzlist"/>
        <w:numPr>
          <w:ilvl w:val="0"/>
          <w:numId w:val="24"/>
        </w:numPr>
        <w:spacing w:before="40"/>
        <w:jc w:val="both"/>
        <w:rPr>
          <w:rFonts w:ascii="Arial" w:hAnsi="Arial" w:cs="Arial"/>
        </w:rPr>
      </w:pPr>
      <w:bookmarkStart w:id="6" w:name="_Toc114773046"/>
      <w:bookmarkStart w:id="7" w:name="_Toc114773493"/>
      <w:bookmarkStart w:id="8" w:name="_Toc114815076"/>
      <w:bookmarkStart w:id="9" w:name="_Toc114815580"/>
      <w:bookmarkStart w:id="10" w:name="_Toc114819240"/>
      <w:bookmarkStart w:id="11" w:name="_Toc114899903"/>
      <w:bookmarkStart w:id="12" w:name="_Toc114900851"/>
      <w:bookmarkStart w:id="13" w:name="_Toc114901670"/>
      <w:bookmarkStart w:id="14" w:name="_Toc114902133"/>
      <w:bookmarkStart w:id="15" w:name="_Toc114902542"/>
      <w:bookmarkStart w:id="16" w:name="_Toc114904242"/>
      <w:bookmarkStart w:id="17" w:name="_Toc114904627"/>
      <w:bookmarkStart w:id="18" w:name="_Toc114905009"/>
      <w:bookmarkStart w:id="19" w:name="_Toc115076827"/>
      <w:bookmarkEnd w:id="6"/>
      <w:bookmarkEnd w:id="7"/>
      <w:bookmarkEnd w:id="8"/>
      <w:bookmarkEnd w:id="9"/>
      <w:bookmarkEnd w:id="10"/>
      <w:bookmarkEnd w:id="11"/>
      <w:bookmarkEnd w:id="12"/>
      <w:bookmarkEnd w:id="13"/>
      <w:bookmarkEnd w:id="14"/>
      <w:bookmarkEnd w:id="15"/>
      <w:bookmarkEnd w:id="16"/>
      <w:bookmarkEnd w:id="17"/>
      <w:bookmarkEnd w:id="18"/>
      <w:bookmarkEnd w:id="19"/>
      <w:r w:rsidRPr="006A4C2A">
        <w:rPr>
          <w:rFonts w:ascii="Arial" w:hAnsi="Arial" w:cs="Arial"/>
        </w:rPr>
        <w:t>instrukcje, DTR, dokumenty systemowe</w:t>
      </w:r>
    </w:p>
    <w:p w14:paraId="1BED420E" w14:textId="77777777" w:rsidR="00002F8A" w:rsidRPr="006A4C2A" w:rsidRDefault="00002F8A" w:rsidP="006A4C2A">
      <w:pPr>
        <w:pStyle w:val="Akapitzlist"/>
        <w:numPr>
          <w:ilvl w:val="0"/>
          <w:numId w:val="3"/>
        </w:numPr>
        <w:ind w:left="426" w:hanging="426"/>
        <w:rPr>
          <w:rFonts w:ascii="Arial" w:hAnsi="Arial" w:cs="Arial"/>
        </w:rPr>
      </w:pPr>
      <w:r w:rsidRPr="006A4C2A">
        <w:rPr>
          <w:rFonts w:ascii="Arial" w:hAnsi="Arial" w:cs="Arial"/>
        </w:rPr>
        <w:t>Wykonawca jest zobowiązany wykonać i/lub uzyskać w formie pisemnej poniższe opracowania, opinie, decyzje, uzgodnienia i warunki techniczne:</w:t>
      </w:r>
    </w:p>
    <w:tbl>
      <w:tblPr>
        <w:tblStyle w:val="Tabela-Siatka"/>
        <w:tblW w:w="9067" w:type="dxa"/>
        <w:tblLook w:val="04A0" w:firstRow="1" w:lastRow="0" w:firstColumn="1" w:lastColumn="0" w:noHBand="0" w:noVBand="1"/>
      </w:tblPr>
      <w:tblGrid>
        <w:gridCol w:w="549"/>
        <w:gridCol w:w="3201"/>
        <w:gridCol w:w="5317"/>
      </w:tblGrid>
      <w:tr w:rsidR="00002F8A" w:rsidRPr="006A4C2A" w14:paraId="010C5FFE" w14:textId="77777777" w:rsidTr="004E07AC">
        <w:tc>
          <w:tcPr>
            <w:tcW w:w="549" w:type="dxa"/>
          </w:tcPr>
          <w:p w14:paraId="780BC1FD" w14:textId="77777777" w:rsidR="00002F8A" w:rsidRPr="006A4C2A" w:rsidRDefault="00002F8A" w:rsidP="006A4C2A">
            <w:pPr>
              <w:rPr>
                <w:rFonts w:ascii="Arial" w:hAnsi="Arial" w:cs="Arial"/>
                <w:sz w:val="24"/>
                <w:szCs w:val="24"/>
              </w:rPr>
            </w:pPr>
            <w:r w:rsidRPr="006A4C2A">
              <w:rPr>
                <w:rFonts w:ascii="Arial" w:hAnsi="Arial" w:cs="Arial"/>
                <w:sz w:val="24"/>
                <w:szCs w:val="24"/>
              </w:rPr>
              <w:t>1</w:t>
            </w:r>
          </w:p>
        </w:tc>
        <w:tc>
          <w:tcPr>
            <w:tcW w:w="3201" w:type="dxa"/>
          </w:tcPr>
          <w:p w14:paraId="761DFBDF" w14:textId="77777777" w:rsidR="00002F8A" w:rsidRPr="006A4C2A" w:rsidRDefault="00002F8A" w:rsidP="006A4C2A">
            <w:pPr>
              <w:rPr>
                <w:rFonts w:ascii="Arial" w:hAnsi="Arial" w:cs="Arial"/>
                <w:sz w:val="24"/>
                <w:szCs w:val="24"/>
              </w:rPr>
            </w:pPr>
            <w:r w:rsidRPr="006A4C2A">
              <w:rPr>
                <w:rFonts w:ascii="Arial" w:hAnsi="Arial" w:cs="Arial"/>
                <w:sz w:val="24"/>
                <w:szCs w:val="24"/>
              </w:rPr>
              <w:t>Plan wykonania BIM</w:t>
            </w:r>
          </w:p>
        </w:tc>
        <w:tc>
          <w:tcPr>
            <w:tcW w:w="5317" w:type="dxa"/>
          </w:tcPr>
          <w:p w14:paraId="775488AE" w14:textId="77777777" w:rsidR="00002F8A" w:rsidRPr="006A4C2A" w:rsidRDefault="00002F8A" w:rsidP="006A4C2A">
            <w:pPr>
              <w:rPr>
                <w:rFonts w:ascii="Arial" w:hAnsi="Arial" w:cs="Arial"/>
                <w:sz w:val="24"/>
                <w:szCs w:val="24"/>
              </w:rPr>
            </w:pPr>
          </w:p>
        </w:tc>
      </w:tr>
      <w:tr w:rsidR="00002F8A" w:rsidRPr="006A4C2A" w14:paraId="1E7CE99A" w14:textId="77777777" w:rsidTr="004E07AC">
        <w:tc>
          <w:tcPr>
            <w:tcW w:w="549" w:type="dxa"/>
          </w:tcPr>
          <w:p w14:paraId="52CB5296" w14:textId="77777777" w:rsidR="00002F8A" w:rsidRPr="006A4C2A" w:rsidRDefault="00002F8A" w:rsidP="006A4C2A">
            <w:pPr>
              <w:rPr>
                <w:rFonts w:ascii="Arial" w:hAnsi="Arial" w:cs="Arial"/>
                <w:sz w:val="24"/>
                <w:szCs w:val="24"/>
              </w:rPr>
            </w:pPr>
            <w:r w:rsidRPr="006A4C2A">
              <w:rPr>
                <w:rFonts w:ascii="Arial" w:hAnsi="Arial" w:cs="Arial"/>
                <w:sz w:val="24"/>
                <w:szCs w:val="24"/>
              </w:rPr>
              <w:t>2.</w:t>
            </w:r>
          </w:p>
        </w:tc>
        <w:tc>
          <w:tcPr>
            <w:tcW w:w="3201" w:type="dxa"/>
          </w:tcPr>
          <w:p w14:paraId="5D2C30FD" w14:textId="77777777" w:rsidR="00002F8A" w:rsidRPr="006A4C2A" w:rsidRDefault="00002F8A" w:rsidP="006A4C2A">
            <w:pPr>
              <w:rPr>
                <w:rFonts w:ascii="Arial" w:hAnsi="Arial" w:cs="Arial"/>
                <w:sz w:val="24"/>
                <w:szCs w:val="24"/>
              </w:rPr>
            </w:pPr>
            <w:r w:rsidRPr="006A4C2A">
              <w:rPr>
                <w:rFonts w:ascii="Arial" w:hAnsi="Arial" w:cs="Arial"/>
                <w:sz w:val="24"/>
                <w:szCs w:val="24"/>
              </w:rPr>
              <w:t>Inwentaryzacja architektoniczna do celów projektowych</w:t>
            </w:r>
          </w:p>
        </w:tc>
        <w:tc>
          <w:tcPr>
            <w:tcW w:w="5317" w:type="dxa"/>
          </w:tcPr>
          <w:p w14:paraId="03603FD1" w14:textId="77777777" w:rsidR="00002F8A" w:rsidRPr="006A4C2A" w:rsidRDefault="00002F8A" w:rsidP="006A4C2A">
            <w:pPr>
              <w:rPr>
                <w:rFonts w:ascii="Arial" w:hAnsi="Arial" w:cs="Arial"/>
                <w:sz w:val="24"/>
                <w:szCs w:val="24"/>
              </w:rPr>
            </w:pPr>
            <w:r w:rsidRPr="006A4C2A">
              <w:rPr>
                <w:rFonts w:ascii="Arial" w:hAnsi="Arial" w:cs="Arial"/>
                <w:sz w:val="24"/>
                <w:szCs w:val="24"/>
              </w:rPr>
              <w:t>Kompletna     inwentaryzacja     architektoniczna     –     budowlana     do     celów projektowych dla wszystkich branż wraz z fotografiami i oceną stanu technicznego w zakresie instalacji.</w:t>
            </w:r>
          </w:p>
        </w:tc>
      </w:tr>
      <w:tr w:rsidR="00002F8A" w:rsidRPr="006A4C2A" w14:paraId="0A508981" w14:textId="77777777" w:rsidTr="004E07AC">
        <w:tc>
          <w:tcPr>
            <w:tcW w:w="549" w:type="dxa"/>
          </w:tcPr>
          <w:p w14:paraId="391A8705" w14:textId="77777777" w:rsidR="00002F8A" w:rsidRPr="006A4C2A" w:rsidRDefault="00002F8A" w:rsidP="006A4C2A">
            <w:pPr>
              <w:rPr>
                <w:rFonts w:ascii="Arial" w:hAnsi="Arial" w:cs="Arial"/>
                <w:sz w:val="24"/>
                <w:szCs w:val="24"/>
              </w:rPr>
            </w:pPr>
            <w:r w:rsidRPr="006A4C2A">
              <w:rPr>
                <w:rFonts w:ascii="Arial" w:hAnsi="Arial" w:cs="Arial"/>
                <w:sz w:val="24"/>
                <w:szCs w:val="24"/>
              </w:rPr>
              <w:t>3.</w:t>
            </w:r>
          </w:p>
        </w:tc>
        <w:tc>
          <w:tcPr>
            <w:tcW w:w="3201" w:type="dxa"/>
          </w:tcPr>
          <w:p w14:paraId="49BAAEFF" w14:textId="77777777" w:rsidR="00002F8A" w:rsidRPr="006A4C2A" w:rsidRDefault="00002F8A" w:rsidP="006A4C2A">
            <w:pPr>
              <w:rPr>
                <w:rFonts w:ascii="Arial" w:hAnsi="Arial" w:cs="Arial"/>
                <w:sz w:val="24"/>
                <w:szCs w:val="24"/>
              </w:rPr>
            </w:pPr>
            <w:r w:rsidRPr="006A4C2A">
              <w:rPr>
                <w:rFonts w:ascii="Arial" w:hAnsi="Arial" w:cs="Arial"/>
                <w:sz w:val="24"/>
                <w:szCs w:val="24"/>
              </w:rPr>
              <w:t>Inwentaryzacja zieleni z gospodarką zieleni</w:t>
            </w:r>
          </w:p>
        </w:tc>
        <w:tc>
          <w:tcPr>
            <w:tcW w:w="5317" w:type="dxa"/>
          </w:tcPr>
          <w:p w14:paraId="19D840DC" w14:textId="77777777" w:rsidR="00002F8A" w:rsidRPr="006A4C2A" w:rsidRDefault="00002F8A" w:rsidP="006A4C2A">
            <w:pPr>
              <w:rPr>
                <w:rFonts w:ascii="Arial" w:hAnsi="Arial" w:cs="Arial"/>
                <w:sz w:val="24"/>
                <w:szCs w:val="24"/>
              </w:rPr>
            </w:pPr>
            <w:r w:rsidRPr="006A4C2A">
              <w:rPr>
                <w:rFonts w:ascii="Arial" w:hAnsi="Arial" w:cs="Arial"/>
                <w:sz w:val="24"/>
                <w:szCs w:val="24"/>
              </w:rPr>
              <w:t>Przygotowana na podstawie inwentaryzacji zieleni, obejmująca:</w:t>
            </w:r>
          </w:p>
          <w:p w14:paraId="183CF1B2" w14:textId="77777777" w:rsidR="00002F8A" w:rsidRPr="006A4C2A" w:rsidRDefault="00002F8A" w:rsidP="006A4C2A">
            <w:pPr>
              <w:rPr>
                <w:rFonts w:ascii="Arial" w:hAnsi="Arial" w:cs="Arial"/>
                <w:sz w:val="24"/>
                <w:szCs w:val="24"/>
              </w:rPr>
            </w:pPr>
            <w:r w:rsidRPr="006A4C2A">
              <w:rPr>
                <w:rFonts w:ascii="Arial" w:hAnsi="Arial" w:cs="Arial"/>
                <w:sz w:val="24"/>
                <w:szCs w:val="24"/>
              </w:rPr>
              <w:t>Wskazania i wytyczne dla Zamawiającego w tym:</w:t>
            </w:r>
          </w:p>
          <w:p w14:paraId="7510EEDC" w14:textId="77777777" w:rsidR="00002F8A" w:rsidRPr="006A4C2A" w:rsidRDefault="00002F8A" w:rsidP="006A4C2A">
            <w:pPr>
              <w:rPr>
                <w:rFonts w:ascii="Arial" w:hAnsi="Arial" w:cs="Arial"/>
                <w:sz w:val="24"/>
                <w:szCs w:val="24"/>
              </w:rPr>
            </w:pPr>
            <w:r w:rsidRPr="006A4C2A">
              <w:rPr>
                <w:rFonts w:ascii="Arial" w:hAnsi="Arial" w:cs="Arial"/>
                <w:sz w:val="24"/>
                <w:szCs w:val="24"/>
              </w:rPr>
              <w:t>Preliminarz opłat za usuwanie drzew i krzewów,</w:t>
            </w:r>
          </w:p>
          <w:p w14:paraId="25A86CC7" w14:textId="77777777" w:rsidR="00002F8A" w:rsidRPr="006A4C2A" w:rsidRDefault="00002F8A" w:rsidP="006A4C2A">
            <w:pPr>
              <w:rPr>
                <w:rFonts w:ascii="Arial" w:hAnsi="Arial" w:cs="Arial"/>
                <w:sz w:val="24"/>
                <w:szCs w:val="24"/>
              </w:rPr>
            </w:pPr>
            <w:r w:rsidRPr="006A4C2A">
              <w:rPr>
                <w:rFonts w:ascii="Arial" w:hAnsi="Arial" w:cs="Arial"/>
                <w:sz w:val="24"/>
                <w:szCs w:val="24"/>
              </w:rPr>
              <w:t>Określenie sposobu zabezpieczenia drzew na terenie budowy</w:t>
            </w:r>
          </w:p>
          <w:p w14:paraId="4961D5B3" w14:textId="77777777" w:rsidR="00002F8A" w:rsidRPr="006A4C2A" w:rsidRDefault="00002F8A" w:rsidP="006A4C2A">
            <w:pPr>
              <w:rPr>
                <w:rFonts w:ascii="Arial" w:hAnsi="Arial" w:cs="Arial"/>
                <w:sz w:val="24"/>
                <w:szCs w:val="24"/>
              </w:rPr>
            </w:pPr>
            <w:r w:rsidRPr="006A4C2A">
              <w:rPr>
                <w:rFonts w:ascii="Arial" w:hAnsi="Arial" w:cs="Arial"/>
                <w:sz w:val="24"/>
                <w:szCs w:val="24"/>
              </w:rPr>
              <w:t>Wskazania pielęgnacyjne</w:t>
            </w:r>
          </w:p>
          <w:p w14:paraId="495011D6" w14:textId="77777777" w:rsidR="00002F8A" w:rsidRPr="006A4C2A" w:rsidRDefault="00002F8A" w:rsidP="006A4C2A">
            <w:pPr>
              <w:rPr>
                <w:rFonts w:ascii="Arial" w:hAnsi="Arial" w:cs="Arial"/>
                <w:sz w:val="24"/>
                <w:szCs w:val="24"/>
              </w:rPr>
            </w:pPr>
            <w:r w:rsidRPr="006A4C2A">
              <w:rPr>
                <w:rFonts w:ascii="Arial" w:hAnsi="Arial" w:cs="Arial"/>
                <w:sz w:val="24"/>
                <w:szCs w:val="24"/>
              </w:rPr>
              <w:t>Wskazania kompensacyjne oraz projekt nasadzeń kompensacyjnych – jeżeli wymagane</w:t>
            </w:r>
          </w:p>
          <w:p w14:paraId="1FC92878" w14:textId="77777777" w:rsidR="00002F8A" w:rsidRPr="006A4C2A" w:rsidRDefault="00002F8A" w:rsidP="006A4C2A">
            <w:pPr>
              <w:rPr>
                <w:rFonts w:ascii="Arial" w:hAnsi="Arial" w:cs="Arial"/>
                <w:sz w:val="24"/>
                <w:szCs w:val="24"/>
              </w:rPr>
            </w:pPr>
            <w:r w:rsidRPr="006A4C2A">
              <w:rPr>
                <w:rFonts w:ascii="Arial" w:hAnsi="Arial" w:cs="Arial"/>
                <w:sz w:val="24"/>
                <w:szCs w:val="24"/>
              </w:rPr>
              <w:t>Mapę wskazującą na miejsca kolizji zieleni z Obiektem projektowanym i Obiektami towarzyszącymi</w:t>
            </w:r>
          </w:p>
          <w:p w14:paraId="03224263" w14:textId="77777777" w:rsidR="00002F8A" w:rsidRPr="006A4C2A" w:rsidRDefault="00002F8A" w:rsidP="006A4C2A">
            <w:pPr>
              <w:rPr>
                <w:rFonts w:ascii="Arial" w:hAnsi="Arial" w:cs="Arial"/>
                <w:sz w:val="24"/>
                <w:szCs w:val="24"/>
              </w:rPr>
            </w:pPr>
            <w:r w:rsidRPr="006A4C2A">
              <w:rPr>
                <w:rFonts w:ascii="Arial" w:hAnsi="Arial" w:cs="Arial"/>
                <w:sz w:val="24"/>
                <w:szCs w:val="24"/>
              </w:rPr>
              <w:t>Wykonawca</w:t>
            </w:r>
            <w:r w:rsidRPr="006A4C2A">
              <w:rPr>
                <w:rFonts w:ascii="Arial" w:hAnsi="Arial" w:cs="Arial"/>
                <w:spacing w:val="16"/>
                <w:sz w:val="24"/>
                <w:szCs w:val="24"/>
              </w:rPr>
              <w:t xml:space="preserve"> </w:t>
            </w:r>
            <w:r w:rsidRPr="006A4C2A">
              <w:rPr>
                <w:rFonts w:ascii="Arial" w:hAnsi="Arial" w:cs="Arial"/>
                <w:sz w:val="24"/>
                <w:szCs w:val="24"/>
              </w:rPr>
              <w:t>ma</w:t>
            </w:r>
            <w:r w:rsidRPr="006A4C2A">
              <w:rPr>
                <w:rFonts w:ascii="Arial" w:hAnsi="Arial" w:cs="Arial"/>
                <w:spacing w:val="16"/>
                <w:sz w:val="24"/>
                <w:szCs w:val="24"/>
              </w:rPr>
              <w:t xml:space="preserve"> </w:t>
            </w:r>
            <w:r w:rsidRPr="006A4C2A">
              <w:rPr>
                <w:rFonts w:ascii="Arial" w:hAnsi="Arial" w:cs="Arial"/>
                <w:sz w:val="24"/>
                <w:szCs w:val="24"/>
              </w:rPr>
              <w:t>obowiązek</w:t>
            </w:r>
            <w:r w:rsidRPr="006A4C2A">
              <w:rPr>
                <w:rFonts w:ascii="Arial" w:hAnsi="Arial" w:cs="Arial"/>
                <w:spacing w:val="19"/>
                <w:sz w:val="24"/>
                <w:szCs w:val="24"/>
              </w:rPr>
              <w:t xml:space="preserve"> </w:t>
            </w:r>
            <w:r w:rsidRPr="006A4C2A">
              <w:rPr>
                <w:rFonts w:ascii="Arial" w:hAnsi="Arial" w:cs="Arial"/>
                <w:sz w:val="24"/>
                <w:szCs w:val="24"/>
              </w:rPr>
              <w:t>m.in.</w:t>
            </w:r>
            <w:r w:rsidRPr="006A4C2A">
              <w:rPr>
                <w:rFonts w:ascii="Arial" w:hAnsi="Arial" w:cs="Arial"/>
                <w:spacing w:val="16"/>
                <w:sz w:val="24"/>
                <w:szCs w:val="24"/>
              </w:rPr>
              <w:t xml:space="preserve"> </w:t>
            </w:r>
            <w:r w:rsidRPr="006A4C2A">
              <w:rPr>
                <w:rFonts w:ascii="Arial" w:hAnsi="Arial" w:cs="Arial"/>
                <w:sz w:val="24"/>
                <w:szCs w:val="24"/>
              </w:rPr>
              <w:t>uwzg</w:t>
            </w:r>
            <w:r w:rsidRPr="006A4C2A">
              <w:rPr>
                <w:rFonts w:ascii="Arial" w:hAnsi="Arial" w:cs="Arial"/>
                <w:spacing w:val="1"/>
                <w:sz w:val="24"/>
                <w:szCs w:val="24"/>
              </w:rPr>
              <w:t>l</w:t>
            </w:r>
            <w:r w:rsidRPr="006A4C2A">
              <w:rPr>
                <w:rFonts w:ascii="Arial" w:hAnsi="Arial" w:cs="Arial"/>
                <w:sz w:val="24"/>
                <w:szCs w:val="24"/>
              </w:rPr>
              <w:t>ędnić</w:t>
            </w:r>
            <w:r w:rsidRPr="006A4C2A">
              <w:rPr>
                <w:rFonts w:ascii="Arial" w:hAnsi="Arial" w:cs="Arial"/>
                <w:spacing w:val="16"/>
                <w:sz w:val="24"/>
                <w:szCs w:val="24"/>
              </w:rPr>
              <w:t xml:space="preserve"> </w:t>
            </w:r>
            <w:r w:rsidRPr="006A4C2A">
              <w:rPr>
                <w:rFonts w:ascii="Arial" w:hAnsi="Arial" w:cs="Arial"/>
                <w:spacing w:val="1"/>
                <w:sz w:val="24"/>
                <w:szCs w:val="24"/>
              </w:rPr>
              <w:t>w</w:t>
            </w:r>
            <w:r w:rsidRPr="006A4C2A">
              <w:rPr>
                <w:rFonts w:ascii="Arial" w:hAnsi="Arial" w:cs="Arial"/>
                <w:sz w:val="24"/>
                <w:szCs w:val="24"/>
              </w:rPr>
              <w:t>szystkie</w:t>
            </w:r>
            <w:r w:rsidRPr="006A4C2A">
              <w:rPr>
                <w:rFonts w:ascii="Arial" w:hAnsi="Arial" w:cs="Arial"/>
                <w:spacing w:val="16"/>
                <w:sz w:val="24"/>
                <w:szCs w:val="24"/>
              </w:rPr>
              <w:t xml:space="preserve"> </w:t>
            </w:r>
            <w:r w:rsidRPr="006A4C2A">
              <w:rPr>
                <w:rFonts w:ascii="Arial" w:hAnsi="Arial" w:cs="Arial"/>
                <w:spacing w:val="3"/>
                <w:sz w:val="24"/>
                <w:szCs w:val="24"/>
              </w:rPr>
              <w:t>d</w:t>
            </w:r>
            <w:r w:rsidRPr="006A4C2A">
              <w:rPr>
                <w:rFonts w:ascii="Arial" w:hAnsi="Arial" w:cs="Arial"/>
                <w:sz w:val="24"/>
                <w:szCs w:val="24"/>
              </w:rPr>
              <w:t>a</w:t>
            </w:r>
            <w:r w:rsidRPr="006A4C2A">
              <w:rPr>
                <w:rFonts w:ascii="Arial" w:hAnsi="Arial" w:cs="Arial"/>
                <w:spacing w:val="1"/>
                <w:sz w:val="24"/>
                <w:szCs w:val="24"/>
              </w:rPr>
              <w:t>n</w:t>
            </w:r>
            <w:r w:rsidRPr="006A4C2A">
              <w:rPr>
                <w:rFonts w:ascii="Arial" w:hAnsi="Arial" w:cs="Arial"/>
                <w:sz w:val="24"/>
                <w:szCs w:val="24"/>
              </w:rPr>
              <w:t>e</w:t>
            </w:r>
            <w:r w:rsidRPr="006A4C2A">
              <w:rPr>
                <w:rFonts w:ascii="Arial" w:hAnsi="Arial" w:cs="Arial"/>
                <w:spacing w:val="15"/>
                <w:sz w:val="24"/>
                <w:szCs w:val="24"/>
              </w:rPr>
              <w:t xml:space="preserve"> </w:t>
            </w:r>
            <w:r w:rsidRPr="006A4C2A">
              <w:rPr>
                <w:rFonts w:ascii="Arial" w:hAnsi="Arial" w:cs="Arial"/>
                <w:sz w:val="24"/>
                <w:szCs w:val="24"/>
              </w:rPr>
              <w:t>j</w:t>
            </w:r>
            <w:r w:rsidRPr="006A4C2A">
              <w:rPr>
                <w:rFonts w:ascii="Arial" w:hAnsi="Arial" w:cs="Arial"/>
                <w:spacing w:val="1"/>
                <w:sz w:val="24"/>
                <w:szCs w:val="24"/>
              </w:rPr>
              <w:t>a</w:t>
            </w:r>
            <w:r w:rsidRPr="006A4C2A">
              <w:rPr>
                <w:rFonts w:ascii="Arial" w:hAnsi="Arial" w:cs="Arial"/>
                <w:sz w:val="24"/>
                <w:szCs w:val="24"/>
              </w:rPr>
              <w:t>kie</w:t>
            </w:r>
            <w:r w:rsidRPr="006A4C2A">
              <w:rPr>
                <w:rFonts w:ascii="Arial" w:hAnsi="Arial" w:cs="Arial"/>
                <w:spacing w:val="15"/>
                <w:sz w:val="24"/>
                <w:szCs w:val="24"/>
              </w:rPr>
              <w:t xml:space="preserve"> </w:t>
            </w:r>
            <w:r w:rsidRPr="006A4C2A">
              <w:rPr>
                <w:rFonts w:ascii="Arial" w:hAnsi="Arial" w:cs="Arial"/>
                <w:sz w:val="24"/>
                <w:szCs w:val="24"/>
              </w:rPr>
              <w:t>mogą</w:t>
            </w:r>
            <w:r w:rsidRPr="006A4C2A">
              <w:rPr>
                <w:rFonts w:ascii="Arial" w:hAnsi="Arial" w:cs="Arial"/>
                <w:spacing w:val="16"/>
                <w:sz w:val="24"/>
                <w:szCs w:val="24"/>
              </w:rPr>
              <w:t xml:space="preserve"> </w:t>
            </w:r>
            <w:r w:rsidRPr="006A4C2A">
              <w:rPr>
                <w:rFonts w:ascii="Arial" w:hAnsi="Arial" w:cs="Arial"/>
                <w:spacing w:val="1"/>
                <w:sz w:val="24"/>
                <w:szCs w:val="24"/>
              </w:rPr>
              <w:t>b</w:t>
            </w:r>
            <w:r w:rsidRPr="006A4C2A">
              <w:rPr>
                <w:rFonts w:ascii="Arial" w:hAnsi="Arial" w:cs="Arial"/>
                <w:sz w:val="24"/>
                <w:szCs w:val="24"/>
              </w:rPr>
              <w:t xml:space="preserve">yć wymagane do </w:t>
            </w:r>
            <w:r w:rsidRPr="006A4C2A">
              <w:rPr>
                <w:rFonts w:ascii="Arial" w:hAnsi="Arial" w:cs="Arial"/>
                <w:spacing w:val="1"/>
                <w:sz w:val="24"/>
                <w:szCs w:val="24"/>
              </w:rPr>
              <w:t>u</w:t>
            </w:r>
            <w:r w:rsidRPr="006A4C2A">
              <w:rPr>
                <w:rFonts w:ascii="Arial" w:hAnsi="Arial" w:cs="Arial"/>
                <w:sz w:val="24"/>
                <w:szCs w:val="24"/>
              </w:rPr>
              <w:t xml:space="preserve">zyskania pozwolenia </w:t>
            </w:r>
            <w:r w:rsidRPr="006A4C2A">
              <w:rPr>
                <w:rFonts w:ascii="Arial" w:hAnsi="Arial" w:cs="Arial"/>
                <w:spacing w:val="1"/>
                <w:sz w:val="24"/>
                <w:szCs w:val="24"/>
              </w:rPr>
              <w:t>n</w:t>
            </w:r>
            <w:r w:rsidRPr="006A4C2A">
              <w:rPr>
                <w:rFonts w:ascii="Arial" w:hAnsi="Arial" w:cs="Arial"/>
                <w:sz w:val="24"/>
                <w:szCs w:val="24"/>
              </w:rPr>
              <w:t>a wycinkę.</w:t>
            </w:r>
          </w:p>
          <w:p w14:paraId="54598BAF" w14:textId="77777777" w:rsidR="00002F8A" w:rsidRPr="006A4C2A" w:rsidRDefault="00002F8A" w:rsidP="006A4C2A">
            <w:pPr>
              <w:rPr>
                <w:rFonts w:ascii="Arial" w:hAnsi="Arial" w:cs="Arial"/>
                <w:sz w:val="24"/>
                <w:szCs w:val="24"/>
              </w:rPr>
            </w:pPr>
          </w:p>
        </w:tc>
      </w:tr>
      <w:tr w:rsidR="00002F8A" w:rsidRPr="006A4C2A" w14:paraId="49048E93" w14:textId="77777777" w:rsidTr="004E07AC">
        <w:tc>
          <w:tcPr>
            <w:tcW w:w="549" w:type="dxa"/>
          </w:tcPr>
          <w:p w14:paraId="4EB7C492" w14:textId="77777777" w:rsidR="00002F8A" w:rsidRPr="006A4C2A" w:rsidRDefault="00002F8A" w:rsidP="006A4C2A">
            <w:pPr>
              <w:rPr>
                <w:rFonts w:ascii="Arial" w:hAnsi="Arial" w:cs="Arial"/>
                <w:sz w:val="24"/>
                <w:szCs w:val="24"/>
              </w:rPr>
            </w:pPr>
            <w:r w:rsidRPr="006A4C2A">
              <w:rPr>
                <w:rFonts w:ascii="Arial" w:hAnsi="Arial" w:cs="Arial"/>
                <w:sz w:val="24"/>
                <w:szCs w:val="24"/>
              </w:rPr>
              <w:t>4.</w:t>
            </w:r>
          </w:p>
        </w:tc>
        <w:tc>
          <w:tcPr>
            <w:tcW w:w="3201" w:type="dxa"/>
          </w:tcPr>
          <w:p w14:paraId="7AFD0368" w14:textId="77777777" w:rsidR="00002F8A" w:rsidRPr="006A4C2A" w:rsidRDefault="00002F8A" w:rsidP="006A4C2A">
            <w:pPr>
              <w:rPr>
                <w:rFonts w:ascii="Arial" w:hAnsi="Arial" w:cs="Arial"/>
                <w:sz w:val="24"/>
                <w:szCs w:val="24"/>
              </w:rPr>
            </w:pPr>
            <w:r w:rsidRPr="006A4C2A">
              <w:rPr>
                <w:rFonts w:ascii="Arial" w:hAnsi="Arial" w:cs="Arial"/>
                <w:sz w:val="24"/>
                <w:szCs w:val="24"/>
              </w:rPr>
              <w:t>Inw</w:t>
            </w:r>
            <w:r w:rsidRPr="006A4C2A">
              <w:rPr>
                <w:rFonts w:ascii="Arial" w:hAnsi="Arial" w:cs="Arial"/>
                <w:spacing w:val="-1"/>
                <w:sz w:val="24"/>
                <w:szCs w:val="24"/>
              </w:rPr>
              <w:t>e</w:t>
            </w:r>
            <w:r w:rsidRPr="006A4C2A">
              <w:rPr>
                <w:rFonts w:ascii="Arial" w:hAnsi="Arial" w:cs="Arial"/>
                <w:sz w:val="24"/>
                <w:szCs w:val="24"/>
              </w:rPr>
              <w:t>ntaryz</w:t>
            </w:r>
            <w:r w:rsidRPr="006A4C2A">
              <w:rPr>
                <w:rFonts w:ascii="Arial" w:hAnsi="Arial" w:cs="Arial"/>
                <w:spacing w:val="1"/>
                <w:sz w:val="24"/>
                <w:szCs w:val="24"/>
              </w:rPr>
              <w:t>a</w:t>
            </w:r>
            <w:r w:rsidRPr="006A4C2A">
              <w:rPr>
                <w:rFonts w:ascii="Arial" w:hAnsi="Arial" w:cs="Arial"/>
                <w:sz w:val="24"/>
                <w:szCs w:val="24"/>
              </w:rPr>
              <w:t>cja prz</w:t>
            </w:r>
            <w:r w:rsidRPr="006A4C2A">
              <w:rPr>
                <w:rFonts w:ascii="Arial" w:hAnsi="Arial" w:cs="Arial"/>
                <w:spacing w:val="1"/>
                <w:sz w:val="24"/>
                <w:szCs w:val="24"/>
              </w:rPr>
              <w:t>y</w:t>
            </w:r>
            <w:r w:rsidRPr="006A4C2A">
              <w:rPr>
                <w:rFonts w:ascii="Arial" w:hAnsi="Arial" w:cs="Arial"/>
                <w:sz w:val="24"/>
                <w:szCs w:val="24"/>
              </w:rPr>
              <w:t>ro</w:t>
            </w:r>
            <w:r w:rsidRPr="006A4C2A">
              <w:rPr>
                <w:rFonts w:ascii="Arial" w:hAnsi="Arial" w:cs="Arial"/>
                <w:spacing w:val="1"/>
                <w:sz w:val="24"/>
                <w:szCs w:val="24"/>
              </w:rPr>
              <w:t>d</w:t>
            </w:r>
            <w:r w:rsidRPr="006A4C2A">
              <w:rPr>
                <w:rFonts w:ascii="Arial" w:hAnsi="Arial" w:cs="Arial"/>
                <w:sz w:val="24"/>
                <w:szCs w:val="24"/>
              </w:rPr>
              <w:t>nicz</w:t>
            </w:r>
            <w:r w:rsidRPr="006A4C2A">
              <w:rPr>
                <w:rFonts w:ascii="Arial" w:hAnsi="Arial" w:cs="Arial"/>
                <w:spacing w:val="1"/>
                <w:sz w:val="24"/>
                <w:szCs w:val="24"/>
              </w:rPr>
              <w:t>o</w:t>
            </w:r>
            <w:r w:rsidRPr="006A4C2A">
              <w:rPr>
                <w:rFonts w:ascii="Arial" w:hAnsi="Arial" w:cs="Arial"/>
                <w:sz w:val="24"/>
                <w:szCs w:val="24"/>
              </w:rPr>
              <w:t>-</w:t>
            </w:r>
            <w:r w:rsidRPr="006A4C2A">
              <w:rPr>
                <w:rFonts w:ascii="Arial" w:hAnsi="Arial" w:cs="Arial"/>
                <w:spacing w:val="68"/>
                <w:sz w:val="24"/>
                <w:szCs w:val="24"/>
              </w:rPr>
              <w:t xml:space="preserve"> </w:t>
            </w:r>
            <w:r w:rsidRPr="006A4C2A">
              <w:rPr>
                <w:rFonts w:ascii="Arial" w:hAnsi="Arial" w:cs="Arial"/>
                <w:sz w:val="24"/>
                <w:szCs w:val="24"/>
              </w:rPr>
              <w:t>chipterologicz</w:t>
            </w:r>
            <w:r w:rsidRPr="006A4C2A">
              <w:rPr>
                <w:rFonts w:ascii="Arial" w:hAnsi="Arial" w:cs="Arial"/>
                <w:spacing w:val="1"/>
                <w:sz w:val="24"/>
                <w:szCs w:val="24"/>
              </w:rPr>
              <w:t>n</w:t>
            </w:r>
            <w:r w:rsidRPr="006A4C2A">
              <w:rPr>
                <w:rFonts w:ascii="Arial" w:hAnsi="Arial" w:cs="Arial"/>
                <w:sz w:val="24"/>
                <w:szCs w:val="24"/>
              </w:rPr>
              <w:t>o</w:t>
            </w:r>
            <w:r w:rsidRPr="006A4C2A">
              <w:rPr>
                <w:rFonts w:ascii="Arial" w:hAnsi="Arial" w:cs="Arial"/>
                <w:spacing w:val="71"/>
                <w:sz w:val="24"/>
                <w:szCs w:val="24"/>
              </w:rPr>
              <w:t xml:space="preserve"> </w:t>
            </w:r>
            <w:r w:rsidRPr="006A4C2A">
              <w:rPr>
                <w:rFonts w:ascii="Arial" w:hAnsi="Arial" w:cs="Arial"/>
                <w:sz w:val="24"/>
                <w:szCs w:val="24"/>
              </w:rPr>
              <w:t>- ornitologiczna</w:t>
            </w:r>
          </w:p>
        </w:tc>
        <w:tc>
          <w:tcPr>
            <w:tcW w:w="5317" w:type="dxa"/>
          </w:tcPr>
          <w:p w14:paraId="57789BF9" w14:textId="77777777" w:rsidR="00002F8A" w:rsidRPr="006A4C2A" w:rsidRDefault="00002F8A" w:rsidP="006A4C2A">
            <w:pPr>
              <w:rPr>
                <w:rFonts w:ascii="Arial" w:hAnsi="Arial" w:cs="Arial"/>
                <w:sz w:val="24"/>
                <w:szCs w:val="24"/>
              </w:rPr>
            </w:pPr>
            <w:r w:rsidRPr="006A4C2A">
              <w:rPr>
                <w:rFonts w:ascii="Arial" w:hAnsi="Arial" w:cs="Arial"/>
                <w:sz w:val="24"/>
                <w:szCs w:val="24"/>
              </w:rPr>
              <w:t>Jeżeli występuje konieczność</w:t>
            </w:r>
          </w:p>
        </w:tc>
      </w:tr>
      <w:tr w:rsidR="00002F8A" w:rsidRPr="006A4C2A" w14:paraId="7453F3AB" w14:textId="77777777" w:rsidTr="004E07AC">
        <w:tc>
          <w:tcPr>
            <w:tcW w:w="549" w:type="dxa"/>
          </w:tcPr>
          <w:p w14:paraId="4EDE858D" w14:textId="77777777" w:rsidR="00002F8A" w:rsidRPr="006A4C2A" w:rsidRDefault="00002F8A" w:rsidP="006A4C2A">
            <w:pPr>
              <w:rPr>
                <w:rFonts w:ascii="Arial" w:hAnsi="Arial" w:cs="Arial"/>
                <w:sz w:val="24"/>
                <w:szCs w:val="24"/>
              </w:rPr>
            </w:pPr>
            <w:r w:rsidRPr="006A4C2A">
              <w:rPr>
                <w:rFonts w:ascii="Arial" w:hAnsi="Arial" w:cs="Arial"/>
                <w:sz w:val="24"/>
                <w:szCs w:val="24"/>
              </w:rPr>
              <w:t>5.</w:t>
            </w:r>
          </w:p>
        </w:tc>
        <w:tc>
          <w:tcPr>
            <w:tcW w:w="8518" w:type="dxa"/>
            <w:gridSpan w:val="2"/>
          </w:tcPr>
          <w:p w14:paraId="49B65E7E" w14:textId="77777777" w:rsidR="00002F8A" w:rsidRPr="006A4C2A" w:rsidRDefault="00002F8A" w:rsidP="006A4C2A">
            <w:pPr>
              <w:rPr>
                <w:rFonts w:ascii="Arial" w:hAnsi="Arial" w:cs="Arial"/>
                <w:sz w:val="24"/>
                <w:szCs w:val="24"/>
              </w:rPr>
            </w:pPr>
            <w:r w:rsidRPr="006A4C2A">
              <w:rPr>
                <w:rFonts w:ascii="Arial" w:hAnsi="Arial" w:cs="Arial"/>
                <w:sz w:val="24"/>
                <w:szCs w:val="24"/>
              </w:rPr>
              <w:t>Wypis i wyrys z rejestru gruntów</w:t>
            </w:r>
          </w:p>
        </w:tc>
      </w:tr>
      <w:tr w:rsidR="00002F8A" w:rsidRPr="006A4C2A" w14:paraId="0F54AC68" w14:textId="77777777" w:rsidTr="004E07AC">
        <w:tc>
          <w:tcPr>
            <w:tcW w:w="549" w:type="dxa"/>
          </w:tcPr>
          <w:p w14:paraId="53B7D68A" w14:textId="77777777" w:rsidR="00002F8A" w:rsidRPr="006A4C2A" w:rsidRDefault="00002F8A" w:rsidP="006A4C2A">
            <w:pPr>
              <w:rPr>
                <w:rFonts w:ascii="Arial" w:hAnsi="Arial" w:cs="Arial"/>
                <w:sz w:val="24"/>
                <w:szCs w:val="24"/>
              </w:rPr>
            </w:pPr>
            <w:r w:rsidRPr="006A4C2A">
              <w:rPr>
                <w:rFonts w:ascii="Arial" w:hAnsi="Arial" w:cs="Arial"/>
                <w:sz w:val="24"/>
                <w:szCs w:val="24"/>
              </w:rPr>
              <w:t>6</w:t>
            </w:r>
          </w:p>
        </w:tc>
        <w:tc>
          <w:tcPr>
            <w:tcW w:w="8518" w:type="dxa"/>
            <w:gridSpan w:val="2"/>
          </w:tcPr>
          <w:p w14:paraId="4EAE49DE" w14:textId="77777777" w:rsidR="00002F8A" w:rsidRPr="006A4C2A" w:rsidRDefault="00002F8A" w:rsidP="006A4C2A">
            <w:pPr>
              <w:rPr>
                <w:rFonts w:ascii="Arial" w:hAnsi="Arial" w:cs="Arial"/>
                <w:sz w:val="24"/>
                <w:szCs w:val="24"/>
              </w:rPr>
            </w:pPr>
            <w:r w:rsidRPr="006A4C2A">
              <w:rPr>
                <w:rFonts w:ascii="Arial" w:hAnsi="Arial" w:cs="Arial"/>
                <w:sz w:val="24"/>
                <w:szCs w:val="24"/>
              </w:rPr>
              <w:t>Wy</w:t>
            </w:r>
            <w:r w:rsidRPr="006A4C2A">
              <w:rPr>
                <w:rFonts w:ascii="Arial" w:hAnsi="Arial" w:cs="Arial"/>
                <w:spacing w:val="1"/>
                <w:sz w:val="24"/>
                <w:szCs w:val="24"/>
              </w:rPr>
              <w:t>p</w:t>
            </w:r>
            <w:r w:rsidRPr="006A4C2A">
              <w:rPr>
                <w:rFonts w:ascii="Arial" w:hAnsi="Arial" w:cs="Arial"/>
                <w:sz w:val="24"/>
                <w:szCs w:val="24"/>
              </w:rPr>
              <w:t>is</w:t>
            </w:r>
            <w:r w:rsidRPr="006A4C2A">
              <w:rPr>
                <w:rFonts w:ascii="Arial" w:hAnsi="Arial" w:cs="Arial"/>
                <w:spacing w:val="-2"/>
                <w:sz w:val="24"/>
                <w:szCs w:val="24"/>
              </w:rPr>
              <w:t xml:space="preserve"> </w:t>
            </w:r>
            <w:r w:rsidRPr="006A4C2A">
              <w:rPr>
                <w:rFonts w:ascii="Arial" w:hAnsi="Arial" w:cs="Arial"/>
                <w:sz w:val="24"/>
                <w:szCs w:val="24"/>
              </w:rPr>
              <w:t>i wyrys</w:t>
            </w:r>
            <w:r w:rsidRPr="006A4C2A">
              <w:rPr>
                <w:rFonts w:ascii="Arial" w:hAnsi="Arial" w:cs="Arial"/>
                <w:spacing w:val="-1"/>
                <w:sz w:val="24"/>
                <w:szCs w:val="24"/>
              </w:rPr>
              <w:t xml:space="preserve"> </w:t>
            </w:r>
            <w:r w:rsidRPr="006A4C2A">
              <w:rPr>
                <w:rFonts w:ascii="Arial" w:hAnsi="Arial" w:cs="Arial"/>
                <w:sz w:val="24"/>
                <w:szCs w:val="24"/>
              </w:rPr>
              <w:t>z</w:t>
            </w:r>
            <w:r w:rsidRPr="006A4C2A">
              <w:rPr>
                <w:rFonts w:ascii="Arial" w:hAnsi="Arial" w:cs="Arial"/>
                <w:spacing w:val="2"/>
                <w:sz w:val="24"/>
                <w:szCs w:val="24"/>
              </w:rPr>
              <w:t xml:space="preserve"> </w:t>
            </w:r>
            <w:r w:rsidRPr="006A4C2A">
              <w:rPr>
                <w:rFonts w:ascii="Arial" w:hAnsi="Arial" w:cs="Arial"/>
                <w:sz w:val="24"/>
                <w:szCs w:val="24"/>
              </w:rPr>
              <w:t>MPZP</w:t>
            </w:r>
          </w:p>
        </w:tc>
      </w:tr>
      <w:tr w:rsidR="00002F8A" w:rsidRPr="006A4C2A" w14:paraId="2D192FA9" w14:textId="77777777" w:rsidTr="004E07AC">
        <w:tc>
          <w:tcPr>
            <w:tcW w:w="549" w:type="dxa"/>
          </w:tcPr>
          <w:p w14:paraId="3E66D4B1" w14:textId="77777777" w:rsidR="00002F8A" w:rsidRPr="006A4C2A" w:rsidRDefault="00002F8A" w:rsidP="006A4C2A">
            <w:pPr>
              <w:rPr>
                <w:rFonts w:ascii="Arial" w:hAnsi="Arial" w:cs="Arial"/>
                <w:sz w:val="24"/>
                <w:szCs w:val="24"/>
              </w:rPr>
            </w:pPr>
            <w:r w:rsidRPr="006A4C2A">
              <w:rPr>
                <w:rFonts w:ascii="Arial" w:hAnsi="Arial" w:cs="Arial"/>
                <w:sz w:val="24"/>
                <w:szCs w:val="24"/>
              </w:rPr>
              <w:t>7.</w:t>
            </w:r>
          </w:p>
        </w:tc>
        <w:tc>
          <w:tcPr>
            <w:tcW w:w="3201" w:type="dxa"/>
          </w:tcPr>
          <w:p w14:paraId="09FA6C03" w14:textId="77777777" w:rsidR="00002F8A" w:rsidRPr="006A4C2A" w:rsidRDefault="00002F8A" w:rsidP="006A4C2A">
            <w:pPr>
              <w:rPr>
                <w:rFonts w:ascii="Arial" w:hAnsi="Arial" w:cs="Arial"/>
                <w:sz w:val="24"/>
                <w:szCs w:val="24"/>
              </w:rPr>
            </w:pPr>
            <w:r w:rsidRPr="006A4C2A">
              <w:rPr>
                <w:rFonts w:ascii="Arial" w:hAnsi="Arial" w:cs="Arial"/>
                <w:sz w:val="24"/>
                <w:szCs w:val="24"/>
              </w:rPr>
              <w:t>Ekspertyza</w:t>
            </w:r>
            <w:r w:rsidRPr="006A4C2A">
              <w:rPr>
                <w:rFonts w:ascii="Arial" w:hAnsi="Arial" w:cs="Arial"/>
                <w:sz w:val="24"/>
                <w:szCs w:val="24"/>
              </w:rPr>
              <w:tab/>
              <w:t>techniczna stanu istniejącego</w:t>
            </w:r>
          </w:p>
        </w:tc>
        <w:tc>
          <w:tcPr>
            <w:tcW w:w="5317" w:type="dxa"/>
          </w:tcPr>
          <w:p w14:paraId="670E5D2B"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48DADFFB" w14:textId="77777777" w:rsidTr="004E07AC">
        <w:tc>
          <w:tcPr>
            <w:tcW w:w="549" w:type="dxa"/>
          </w:tcPr>
          <w:p w14:paraId="3A463598" w14:textId="77777777" w:rsidR="00002F8A" w:rsidRPr="006A4C2A" w:rsidRDefault="00002F8A" w:rsidP="006A4C2A">
            <w:pPr>
              <w:rPr>
                <w:rFonts w:ascii="Arial" w:hAnsi="Arial" w:cs="Arial"/>
                <w:sz w:val="24"/>
                <w:szCs w:val="24"/>
              </w:rPr>
            </w:pPr>
            <w:r w:rsidRPr="006A4C2A">
              <w:rPr>
                <w:rFonts w:ascii="Arial" w:hAnsi="Arial" w:cs="Arial"/>
                <w:sz w:val="24"/>
                <w:szCs w:val="24"/>
              </w:rPr>
              <w:t>8.</w:t>
            </w:r>
          </w:p>
        </w:tc>
        <w:tc>
          <w:tcPr>
            <w:tcW w:w="3201" w:type="dxa"/>
          </w:tcPr>
          <w:p w14:paraId="3282E1D6" w14:textId="77777777" w:rsidR="00002F8A" w:rsidRPr="006A4C2A" w:rsidRDefault="00002F8A" w:rsidP="006A4C2A">
            <w:pPr>
              <w:rPr>
                <w:rFonts w:ascii="Arial" w:hAnsi="Arial" w:cs="Arial"/>
                <w:sz w:val="24"/>
                <w:szCs w:val="24"/>
              </w:rPr>
            </w:pPr>
            <w:r w:rsidRPr="006A4C2A">
              <w:rPr>
                <w:rFonts w:ascii="Arial" w:hAnsi="Arial" w:cs="Arial"/>
                <w:sz w:val="24"/>
                <w:szCs w:val="24"/>
              </w:rPr>
              <w:t>Ekspertyza mykologiczna</w:t>
            </w:r>
          </w:p>
        </w:tc>
        <w:tc>
          <w:tcPr>
            <w:tcW w:w="5317" w:type="dxa"/>
          </w:tcPr>
          <w:p w14:paraId="621E8B82"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66D40B3F" w14:textId="77777777" w:rsidTr="004E07AC">
        <w:tc>
          <w:tcPr>
            <w:tcW w:w="549" w:type="dxa"/>
          </w:tcPr>
          <w:p w14:paraId="0FCF6D4A" w14:textId="77777777" w:rsidR="00002F8A" w:rsidRPr="006A4C2A" w:rsidRDefault="00002F8A" w:rsidP="006A4C2A">
            <w:pPr>
              <w:rPr>
                <w:rFonts w:ascii="Arial" w:hAnsi="Arial" w:cs="Arial"/>
                <w:sz w:val="24"/>
                <w:szCs w:val="24"/>
              </w:rPr>
            </w:pPr>
            <w:r w:rsidRPr="006A4C2A">
              <w:rPr>
                <w:rFonts w:ascii="Arial" w:hAnsi="Arial" w:cs="Arial"/>
                <w:sz w:val="24"/>
                <w:szCs w:val="24"/>
              </w:rPr>
              <w:t>9</w:t>
            </w:r>
          </w:p>
        </w:tc>
        <w:tc>
          <w:tcPr>
            <w:tcW w:w="3201" w:type="dxa"/>
          </w:tcPr>
          <w:p w14:paraId="23A05FD7" w14:textId="77777777" w:rsidR="00002F8A" w:rsidRPr="006A4C2A" w:rsidRDefault="00002F8A" w:rsidP="006A4C2A">
            <w:pPr>
              <w:rPr>
                <w:rFonts w:ascii="Arial" w:hAnsi="Arial" w:cs="Arial"/>
                <w:sz w:val="24"/>
                <w:szCs w:val="24"/>
              </w:rPr>
            </w:pPr>
            <w:r w:rsidRPr="006A4C2A">
              <w:rPr>
                <w:rFonts w:ascii="Arial" w:hAnsi="Arial" w:cs="Arial"/>
                <w:sz w:val="24"/>
                <w:szCs w:val="24"/>
              </w:rPr>
              <w:t>Ekspertyza kominiarska</w:t>
            </w:r>
          </w:p>
        </w:tc>
        <w:tc>
          <w:tcPr>
            <w:tcW w:w="5317" w:type="dxa"/>
          </w:tcPr>
          <w:p w14:paraId="5A89782C"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4D3434F8" w14:textId="77777777" w:rsidTr="004E07AC">
        <w:tc>
          <w:tcPr>
            <w:tcW w:w="549" w:type="dxa"/>
          </w:tcPr>
          <w:p w14:paraId="6FC052DD" w14:textId="77777777" w:rsidR="00002F8A" w:rsidRPr="006A4C2A" w:rsidRDefault="00002F8A" w:rsidP="006A4C2A">
            <w:pPr>
              <w:rPr>
                <w:rFonts w:ascii="Arial" w:hAnsi="Arial" w:cs="Arial"/>
                <w:sz w:val="24"/>
                <w:szCs w:val="24"/>
              </w:rPr>
            </w:pPr>
            <w:r w:rsidRPr="006A4C2A">
              <w:rPr>
                <w:rFonts w:ascii="Arial" w:hAnsi="Arial" w:cs="Arial"/>
                <w:sz w:val="24"/>
                <w:szCs w:val="24"/>
              </w:rPr>
              <w:t>10</w:t>
            </w:r>
          </w:p>
        </w:tc>
        <w:tc>
          <w:tcPr>
            <w:tcW w:w="3201" w:type="dxa"/>
          </w:tcPr>
          <w:p w14:paraId="4037E677" w14:textId="77777777" w:rsidR="00002F8A" w:rsidRPr="006A4C2A" w:rsidRDefault="00002F8A" w:rsidP="006A4C2A">
            <w:pPr>
              <w:rPr>
                <w:rFonts w:ascii="Arial" w:hAnsi="Arial" w:cs="Arial"/>
                <w:sz w:val="24"/>
                <w:szCs w:val="24"/>
              </w:rPr>
            </w:pPr>
            <w:r w:rsidRPr="006A4C2A">
              <w:rPr>
                <w:rFonts w:ascii="Arial" w:hAnsi="Arial" w:cs="Arial"/>
                <w:sz w:val="24"/>
                <w:szCs w:val="24"/>
              </w:rPr>
              <w:t>Badania geotechniczne</w:t>
            </w:r>
          </w:p>
        </w:tc>
        <w:tc>
          <w:tcPr>
            <w:tcW w:w="5317" w:type="dxa"/>
          </w:tcPr>
          <w:p w14:paraId="3B913893"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47EF0848" w14:textId="77777777" w:rsidTr="004E07AC">
        <w:tc>
          <w:tcPr>
            <w:tcW w:w="549" w:type="dxa"/>
          </w:tcPr>
          <w:p w14:paraId="66E0F891" w14:textId="77777777" w:rsidR="00002F8A" w:rsidRPr="006A4C2A" w:rsidRDefault="00002F8A" w:rsidP="006A4C2A">
            <w:pPr>
              <w:rPr>
                <w:rFonts w:ascii="Arial" w:hAnsi="Arial" w:cs="Arial"/>
                <w:sz w:val="24"/>
                <w:szCs w:val="24"/>
              </w:rPr>
            </w:pPr>
            <w:r w:rsidRPr="006A4C2A">
              <w:rPr>
                <w:rFonts w:ascii="Arial" w:hAnsi="Arial" w:cs="Arial"/>
                <w:sz w:val="24"/>
                <w:szCs w:val="24"/>
              </w:rPr>
              <w:t>11</w:t>
            </w:r>
          </w:p>
        </w:tc>
        <w:tc>
          <w:tcPr>
            <w:tcW w:w="3201" w:type="dxa"/>
          </w:tcPr>
          <w:p w14:paraId="5FACB0C9" w14:textId="77777777" w:rsidR="00002F8A" w:rsidRPr="006A4C2A" w:rsidRDefault="00002F8A" w:rsidP="006A4C2A">
            <w:pPr>
              <w:rPr>
                <w:rFonts w:ascii="Arial" w:hAnsi="Arial" w:cs="Arial"/>
                <w:sz w:val="24"/>
                <w:szCs w:val="24"/>
              </w:rPr>
            </w:pPr>
            <w:r w:rsidRPr="006A4C2A">
              <w:rPr>
                <w:rFonts w:ascii="Arial" w:hAnsi="Arial" w:cs="Arial"/>
                <w:sz w:val="24"/>
                <w:szCs w:val="24"/>
              </w:rPr>
              <w:t>Ekspertyza przeci</w:t>
            </w:r>
            <w:r w:rsidRPr="006A4C2A">
              <w:rPr>
                <w:rFonts w:ascii="Arial" w:hAnsi="Arial" w:cs="Arial"/>
                <w:spacing w:val="-1"/>
                <w:sz w:val="24"/>
                <w:szCs w:val="24"/>
              </w:rPr>
              <w:t>w</w:t>
            </w:r>
            <w:r w:rsidRPr="006A4C2A">
              <w:rPr>
                <w:rFonts w:ascii="Arial" w:hAnsi="Arial" w:cs="Arial"/>
                <w:sz w:val="24"/>
                <w:szCs w:val="24"/>
              </w:rPr>
              <w:t>pożarowa</w:t>
            </w:r>
          </w:p>
        </w:tc>
        <w:tc>
          <w:tcPr>
            <w:tcW w:w="5317" w:type="dxa"/>
          </w:tcPr>
          <w:p w14:paraId="7F06EE40"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0EA68A59" w14:textId="77777777" w:rsidTr="004E07AC">
        <w:tc>
          <w:tcPr>
            <w:tcW w:w="549" w:type="dxa"/>
          </w:tcPr>
          <w:p w14:paraId="381D95E3" w14:textId="77777777" w:rsidR="00002F8A" w:rsidRPr="006A4C2A" w:rsidRDefault="00002F8A" w:rsidP="006A4C2A">
            <w:pPr>
              <w:rPr>
                <w:rFonts w:ascii="Arial" w:hAnsi="Arial" w:cs="Arial"/>
                <w:sz w:val="24"/>
                <w:szCs w:val="24"/>
              </w:rPr>
            </w:pPr>
            <w:r w:rsidRPr="006A4C2A">
              <w:rPr>
                <w:rFonts w:ascii="Arial" w:hAnsi="Arial" w:cs="Arial"/>
                <w:sz w:val="24"/>
                <w:szCs w:val="24"/>
              </w:rPr>
              <w:t>12</w:t>
            </w:r>
          </w:p>
        </w:tc>
        <w:tc>
          <w:tcPr>
            <w:tcW w:w="3201" w:type="dxa"/>
          </w:tcPr>
          <w:p w14:paraId="620BF63C" w14:textId="77777777" w:rsidR="00002F8A" w:rsidRPr="006A4C2A" w:rsidRDefault="00002F8A" w:rsidP="006A4C2A">
            <w:pPr>
              <w:rPr>
                <w:rFonts w:ascii="Arial" w:hAnsi="Arial" w:cs="Arial"/>
                <w:sz w:val="24"/>
                <w:szCs w:val="24"/>
              </w:rPr>
            </w:pPr>
            <w:r w:rsidRPr="006A4C2A">
              <w:rPr>
                <w:rFonts w:ascii="Arial" w:hAnsi="Arial" w:cs="Arial"/>
                <w:sz w:val="24"/>
                <w:szCs w:val="24"/>
              </w:rPr>
              <w:t>Ekspertyza</w:t>
            </w:r>
            <w:r w:rsidRPr="006A4C2A">
              <w:rPr>
                <w:rFonts w:ascii="Arial" w:hAnsi="Arial" w:cs="Arial"/>
                <w:spacing w:val="1"/>
                <w:sz w:val="24"/>
                <w:szCs w:val="24"/>
              </w:rPr>
              <w:t xml:space="preserve"> </w:t>
            </w:r>
            <w:r w:rsidRPr="006A4C2A">
              <w:rPr>
                <w:rFonts w:ascii="Arial" w:hAnsi="Arial" w:cs="Arial"/>
                <w:sz w:val="24"/>
                <w:szCs w:val="24"/>
              </w:rPr>
              <w:t>budowla</w:t>
            </w:r>
            <w:r w:rsidRPr="006A4C2A">
              <w:rPr>
                <w:rFonts w:ascii="Arial" w:hAnsi="Arial" w:cs="Arial"/>
                <w:spacing w:val="1"/>
                <w:sz w:val="24"/>
                <w:szCs w:val="24"/>
              </w:rPr>
              <w:t>n</w:t>
            </w:r>
            <w:r w:rsidRPr="006A4C2A">
              <w:rPr>
                <w:rFonts w:ascii="Arial" w:hAnsi="Arial" w:cs="Arial"/>
                <w:sz w:val="24"/>
                <w:szCs w:val="24"/>
              </w:rPr>
              <w:t>a</w:t>
            </w:r>
          </w:p>
        </w:tc>
        <w:tc>
          <w:tcPr>
            <w:tcW w:w="5317" w:type="dxa"/>
          </w:tcPr>
          <w:p w14:paraId="7FF254A7" w14:textId="77777777" w:rsidR="00002F8A" w:rsidRPr="006A4C2A" w:rsidRDefault="00002F8A" w:rsidP="006A4C2A">
            <w:pPr>
              <w:rPr>
                <w:rFonts w:ascii="Arial" w:hAnsi="Arial" w:cs="Arial"/>
                <w:sz w:val="24"/>
                <w:szCs w:val="24"/>
              </w:rPr>
            </w:pPr>
            <w:r w:rsidRPr="006A4C2A">
              <w:rPr>
                <w:rFonts w:ascii="Arial" w:hAnsi="Arial" w:cs="Arial"/>
                <w:sz w:val="24"/>
                <w:szCs w:val="24"/>
              </w:rPr>
              <w:t>Dla obiektu podlegającego przebudowie, jeżeli konieczna.</w:t>
            </w:r>
          </w:p>
        </w:tc>
      </w:tr>
      <w:tr w:rsidR="00002F8A" w:rsidRPr="006A4C2A" w14:paraId="0EA2F88A" w14:textId="77777777" w:rsidTr="004E07AC">
        <w:tc>
          <w:tcPr>
            <w:tcW w:w="549" w:type="dxa"/>
          </w:tcPr>
          <w:p w14:paraId="26163F97" w14:textId="77777777" w:rsidR="00002F8A" w:rsidRPr="006A4C2A" w:rsidRDefault="00002F8A" w:rsidP="006A4C2A">
            <w:pPr>
              <w:rPr>
                <w:rFonts w:ascii="Arial" w:hAnsi="Arial" w:cs="Arial"/>
                <w:sz w:val="24"/>
                <w:szCs w:val="24"/>
              </w:rPr>
            </w:pPr>
            <w:r w:rsidRPr="006A4C2A">
              <w:rPr>
                <w:rFonts w:ascii="Arial" w:hAnsi="Arial" w:cs="Arial"/>
                <w:sz w:val="24"/>
                <w:szCs w:val="24"/>
              </w:rPr>
              <w:t>13</w:t>
            </w:r>
          </w:p>
        </w:tc>
        <w:tc>
          <w:tcPr>
            <w:tcW w:w="8518" w:type="dxa"/>
            <w:gridSpan w:val="2"/>
          </w:tcPr>
          <w:p w14:paraId="3E9253BB" w14:textId="77777777" w:rsidR="00002F8A" w:rsidRPr="006A4C2A" w:rsidRDefault="00002F8A" w:rsidP="006A4C2A">
            <w:pPr>
              <w:rPr>
                <w:rFonts w:ascii="Arial" w:hAnsi="Arial" w:cs="Arial"/>
                <w:sz w:val="24"/>
                <w:szCs w:val="24"/>
              </w:rPr>
            </w:pPr>
            <w:r w:rsidRPr="006A4C2A">
              <w:rPr>
                <w:rFonts w:ascii="Arial" w:hAnsi="Arial" w:cs="Arial"/>
                <w:sz w:val="24"/>
                <w:szCs w:val="24"/>
              </w:rPr>
              <w:t>Bilans zapotrzebowania na media</w:t>
            </w:r>
          </w:p>
        </w:tc>
      </w:tr>
      <w:tr w:rsidR="00002F8A" w:rsidRPr="006A4C2A" w14:paraId="0B86A83E" w14:textId="77777777" w:rsidTr="004E07AC">
        <w:tc>
          <w:tcPr>
            <w:tcW w:w="549" w:type="dxa"/>
          </w:tcPr>
          <w:p w14:paraId="1D25842D" w14:textId="77777777" w:rsidR="00002F8A" w:rsidRPr="006A4C2A" w:rsidRDefault="00002F8A" w:rsidP="006A4C2A">
            <w:pPr>
              <w:rPr>
                <w:rFonts w:ascii="Arial" w:hAnsi="Arial" w:cs="Arial"/>
                <w:sz w:val="24"/>
                <w:szCs w:val="24"/>
              </w:rPr>
            </w:pPr>
            <w:r w:rsidRPr="006A4C2A">
              <w:rPr>
                <w:rFonts w:ascii="Arial" w:hAnsi="Arial" w:cs="Arial"/>
                <w:sz w:val="24"/>
                <w:szCs w:val="24"/>
              </w:rPr>
              <w:t>14</w:t>
            </w:r>
          </w:p>
        </w:tc>
        <w:tc>
          <w:tcPr>
            <w:tcW w:w="3201" w:type="dxa"/>
          </w:tcPr>
          <w:p w14:paraId="434C751C" w14:textId="77777777" w:rsidR="00002F8A" w:rsidRPr="006A4C2A" w:rsidRDefault="00002F8A" w:rsidP="006A4C2A">
            <w:pPr>
              <w:rPr>
                <w:rFonts w:ascii="Arial" w:hAnsi="Arial" w:cs="Arial"/>
                <w:sz w:val="24"/>
                <w:szCs w:val="24"/>
              </w:rPr>
            </w:pPr>
            <w:r w:rsidRPr="006A4C2A">
              <w:rPr>
                <w:rFonts w:ascii="Arial" w:hAnsi="Arial" w:cs="Arial"/>
                <w:sz w:val="24"/>
                <w:szCs w:val="24"/>
              </w:rPr>
              <w:t>Warunki techniczne</w:t>
            </w:r>
          </w:p>
        </w:tc>
        <w:tc>
          <w:tcPr>
            <w:tcW w:w="5317" w:type="dxa"/>
          </w:tcPr>
          <w:p w14:paraId="673586F1" w14:textId="77777777" w:rsidR="00002F8A" w:rsidRPr="006A4C2A" w:rsidRDefault="00002F8A" w:rsidP="006A4C2A">
            <w:pPr>
              <w:rPr>
                <w:rFonts w:ascii="Arial" w:hAnsi="Arial" w:cs="Arial"/>
                <w:sz w:val="24"/>
                <w:szCs w:val="24"/>
              </w:rPr>
            </w:pPr>
            <w:r w:rsidRPr="006A4C2A">
              <w:rPr>
                <w:rFonts w:ascii="Arial" w:hAnsi="Arial" w:cs="Arial"/>
                <w:sz w:val="24"/>
                <w:szCs w:val="24"/>
              </w:rPr>
              <w:t>Pozyskanie nowych lub aktualizacja warunków technicznych od gestorów sieci uwzględniających zweryfikowane zapotrzebowanie na media.</w:t>
            </w:r>
          </w:p>
        </w:tc>
      </w:tr>
      <w:tr w:rsidR="00002F8A" w:rsidRPr="006A4C2A" w14:paraId="702C895C" w14:textId="77777777" w:rsidTr="004E07AC">
        <w:tc>
          <w:tcPr>
            <w:tcW w:w="549" w:type="dxa"/>
          </w:tcPr>
          <w:p w14:paraId="47F0FA16" w14:textId="77777777" w:rsidR="00002F8A" w:rsidRPr="006A4C2A" w:rsidRDefault="00002F8A" w:rsidP="006A4C2A">
            <w:pPr>
              <w:rPr>
                <w:rFonts w:ascii="Arial" w:hAnsi="Arial" w:cs="Arial"/>
                <w:sz w:val="24"/>
                <w:szCs w:val="24"/>
              </w:rPr>
            </w:pPr>
            <w:r w:rsidRPr="006A4C2A">
              <w:rPr>
                <w:rFonts w:ascii="Arial" w:hAnsi="Arial" w:cs="Arial"/>
                <w:sz w:val="24"/>
                <w:szCs w:val="24"/>
              </w:rPr>
              <w:t>15</w:t>
            </w:r>
          </w:p>
        </w:tc>
        <w:tc>
          <w:tcPr>
            <w:tcW w:w="3201" w:type="dxa"/>
          </w:tcPr>
          <w:p w14:paraId="02B6F43D" w14:textId="77777777" w:rsidR="00002F8A" w:rsidRPr="006A4C2A" w:rsidRDefault="00002F8A" w:rsidP="006A4C2A">
            <w:pPr>
              <w:rPr>
                <w:rFonts w:ascii="Arial" w:hAnsi="Arial" w:cs="Arial"/>
                <w:sz w:val="24"/>
                <w:szCs w:val="24"/>
              </w:rPr>
            </w:pPr>
            <w:r w:rsidRPr="006A4C2A">
              <w:rPr>
                <w:rFonts w:ascii="Arial" w:hAnsi="Arial" w:cs="Arial"/>
                <w:sz w:val="24"/>
                <w:szCs w:val="24"/>
              </w:rPr>
              <w:t>Audyt energetyczny</w:t>
            </w:r>
          </w:p>
        </w:tc>
        <w:tc>
          <w:tcPr>
            <w:tcW w:w="5317" w:type="dxa"/>
          </w:tcPr>
          <w:p w14:paraId="3FC47E42" w14:textId="77777777" w:rsidR="00002F8A" w:rsidRPr="006A4C2A" w:rsidRDefault="00002F8A" w:rsidP="006A4C2A">
            <w:pPr>
              <w:rPr>
                <w:rFonts w:ascii="Arial" w:hAnsi="Arial" w:cs="Arial"/>
                <w:sz w:val="24"/>
                <w:szCs w:val="24"/>
              </w:rPr>
            </w:pPr>
            <w:r w:rsidRPr="006A4C2A">
              <w:rPr>
                <w:rFonts w:ascii="Arial" w:hAnsi="Arial" w:cs="Arial"/>
                <w:sz w:val="24"/>
                <w:szCs w:val="24"/>
              </w:rPr>
              <w:t>Ze wskazaniem rozwiązań mających na celu redukcję kosztów eksploatacji</w:t>
            </w:r>
          </w:p>
        </w:tc>
      </w:tr>
      <w:tr w:rsidR="00002F8A" w:rsidRPr="006A4C2A" w14:paraId="71CD2210" w14:textId="77777777" w:rsidTr="004E07AC">
        <w:tc>
          <w:tcPr>
            <w:tcW w:w="549" w:type="dxa"/>
          </w:tcPr>
          <w:p w14:paraId="779E8807" w14:textId="77777777" w:rsidR="00002F8A" w:rsidRPr="006A4C2A" w:rsidRDefault="00002F8A" w:rsidP="006A4C2A">
            <w:pPr>
              <w:rPr>
                <w:rFonts w:ascii="Arial" w:hAnsi="Arial" w:cs="Arial"/>
                <w:sz w:val="24"/>
                <w:szCs w:val="24"/>
              </w:rPr>
            </w:pPr>
            <w:r w:rsidRPr="006A4C2A">
              <w:rPr>
                <w:rFonts w:ascii="Arial" w:hAnsi="Arial" w:cs="Arial"/>
                <w:sz w:val="24"/>
                <w:szCs w:val="24"/>
              </w:rPr>
              <w:t>16</w:t>
            </w:r>
          </w:p>
        </w:tc>
        <w:tc>
          <w:tcPr>
            <w:tcW w:w="8518" w:type="dxa"/>
            <w:gridSpan w:val="2"/>
          </w:tcPr>
          <w:p w14:paraId="17D56D41" w14:textId="77777777" w:rsidR="00002F8A" w:rsidRPr="006A4C2A" w:rsidRDefault="00002F8A" w:rsidP="006A4C2A">
            <w:pPr>
              <w:rPr>
                <w:rFonts w:ascii="Arial" w:hAnsi="Arial" w:cs="Arial"/>
                <w:sz w:val="24"/>
                <w:szCs w:val="24"/>
              </w:rPr>
            </w:pPr>
            <w:r w:rsidRPr="006A4C2A">
              <w:rPr>
                <w:rFonts w:ascii="Arial" w:hAnsi="Arial" w:cs="Arial"/>
                <w:sz w:val="24"/>
                <w:szCs w:val="24"/>
              </w:rPr>
              <w:t>Mapa do celów projektowych</w:t>
            </w:r>
          </w:p>
        </w:tc>
      </w:tr>
      <w:tr w:rsidR="00002F8A" w:rsidRPr="006A4C2A" w14:paraId="436F66AD" w14:textId="77777777" w:rsidTr="004E07AC">
        <w:tc>
          <w:tcPr>
            <w:tcW w:w="549" w:type="dxa"/>
          </w:tcPr>
          <w:p w14:paraId="65A0BCA4" w14:textId="77777777" w:rsidR="00002F8A" w:rsidRPr="006A4C2A" w:rsidRDefault="00002F8A" w:rsidP="006A4C2A">
            <w:pPr>
              <w:rPr>
                <w:rFonts w:ascii="Arial" w:hAnsi="Arial" w:cs="Arial"/>
                <w:sz w:val="24"/>
                <w:szCs w:val="24"/>
              </w:rPr>
            </w:pPr>
            <w:r w:rsidRPr="006A4C2A">
              <w:rPr>
                <w:rFonts w:ascii="Arial" w:hAnsi="Arial" w:cs="Arial"/>
                <w:sz w:val="24"/>
                <w:szCs w:val="24"/>
              </w:rPr>
              <w:t>17</w:t>
            </w:r>
          </w:p>
        </w:tc>
        <w:tc>
          <w:tcPr>
            <w:tcW w:w="8518" w:type="dxa"/>
            <w:gridSpan w:val="2"/>
          </w:tcPr>
          <w:p w14:paraId="6271D118" w14:textId="77777777" w:rsidR="00002F8A" w:rsidRPr="006A4C2A" w:rsidRDefault="00002F8A" w:rsidP="006A4C2A">
            <w:pPr>
              <w:rPr>
                <w:rFonts w:ascii="Arial" w:hAnsi="Arial" w:cs="Arial"/>
                <w:sz w:val="24"/>
                <w:szCs w:val="24"/>
              </w:rPr>
            </w:pPr>
            <w:r w:rsidRPr="006A4C2A">
              <w:rPr>
                <w:rFonts w:ascii="Arial" w:hAnsi="Arial" w:cs="Arial"/>
                <w:sz w:val="24"/>
                <w:szCs w:val="24"/>
              </w:rPr>
              <w:t>Wykaz planowanych do przeprowadzenia postępowań administracyjnych dla całego zakresu Przedmiotu zamówienia (tj. identyfikacja zgłoszeń / pozwoleń / uzgodnień)</w:t>
            </w:r>
          </w:p>
        </w:tc>
      </w:tr>
      <w:tr w:rsidR="00002F8A" w:rsidRPr="006A4C2A" w14:paraId="14C3C780" w14:textId="77777777" w:rsidTr="004E07AC">
        <w:tc>
          <w:tcPr>
            <w:tcW w:w="549" w:type="dxa"/>
          </w:tcPr>
          <w:p w14:paraId="23C2D656" w14:textId="77777777" w:rsidR="00002F8A" w:rsidRPr="006A4C2A" w:rsidRDefault="00002F8A" w:rsidP="006A4C2A">
            <w:pPr>
              <w:rPr>
                <w:rFonts w:ascii="Arial" w:hAnsi="Arial" w:cs="Arial"/>
                <w:sz w:val="24"/>
                <w:szCs w:val="24"/>
              </w:rPr>
            </w:pPr>
            <w:r w:rsidRPr="006A4C2A">
              <w:rPr>
                <w:rFonts w:ascii="Arial" w:hAnsi="Arial" w:cs="Arial"/>
                <w:sz w:val="24"/>
                <w:szCs w:val="24"/>
              </w:rPr>
              <w:t>21</w:t>
            </w:r>
          </w:p>
        </w:tc>
        <w:tc>
          <w:tcPr>
            <w:tcW w:w="3201" w:type="dxa"/>
          </w:tcPr>
          <w:p w14:paraId="04A572C5" w14:textId="77777777" w:rsidR="00002F8A" w:rsidRPr="006A4C2A" w:rsidRDefault="00002F8A" w:rsidP="006A4C2A">
            <w:pPr>
              <w:rPr>
                <w:rFonts w:ascii="Arial" w:hAnsi="Arial" w:cs="Arial"/>
                <w:sz w:val="24"/>
                <w:szCs w:val="24"/>
              </w:rPr>
            </w:pPr>
            <w:r w:rsidRPr="006A4C2A">
              <w:rPr>
                <w:rFonts w:ascii="Arial" w:hAnsi="Arial" w:cs="Arial"/>
                <w:sz w:val="24"/>
                <w:szCs w:val="24"/>
              </w:rPr>
              <w:t>Projekt zagospodarowania terenu – część Projektu Budowlanego</w:t>
            </w:r>
          </w:p>
        </w:tc>
        <w:tc>
          <w:tcPr>
            <w:tcW w:w="5317" w:type="dxa"/>
          </w:tcPr>
          <w:p w14:paraId="5A3094A8"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6.8 PFU</w:t>
            </w:r>
          </w:p>
        </w:tc>
      </w:tr>
      <w:tr w:rsidR="00002F8A" w:rsidRPr="006A4C2A" w14:paraId="6E593D28" w14:textId="77777777" w:rsidTr="004E07AC">
        <w:tc>
          <w:tcPr>
            <w:tcW w:w="549" w:type="dxa"/>
          </w:tcPr>
          <w:p w14:paraId="35C94481" w14:textId="77777777" w:rsidR="00002F8A" w:rsidRPr="006A4C2A" w:rsidRDefault="00002F8A" w:rsidP="006A4C2A">
            <w:pPr>
              <w:rPr>
                <w:rFonts w:ascii="Arial" w:hAnsi="Arial" w:cs="Arial"/>
                <w:sz w:val="24"/>
                <w:szCs w:val="24"/>
              </w:rPr>
            </w:pPr>
            <w:r w:rsidRPr="006A4C2A">
              <w:rPr>
                <w:rFonts w:ascii="Arial" w:hAnsi="Arial" w:cs="Arial"/>
                <w:sz w:val="24"/>
                <w:szCs w:val="24"/>
              </w:rPr>
              <w:t>22</w:t>
            </w:r>
          </w:p>
          <w:p w14:paraId="0555DBE3" w14:textId="77777777" w:rsidR="00002F8A" w:rsidRPr="006A4C2A" w:rsidRDefault="00002F8A" w:rsidP="006A4C2A">
            <w:pPr>
              <w:rPr>
                <w:rFonts w:ascii="Arial" w:hAnsi="Arial" w:cs="Arial"/>
                <w:sz w:val="24"/>
                <w:szCs w:val="24"/>
              </w:rPr>
            </w:pPr>
          </w:p>
        </w:tc>
        <w:tc>
          <w:tcPr>
            <w:tcW w:w="3201" w:type="dxa"/>
          </w:tcPr>
          <w:p w14:paraId="49E150D5" w14:textId="77777777" w:rsidR="00002F8A" w:rsidRPr="006A4C2A" w:rsidRDefault="00002F8A" w:rsidP="006A4C2A">
            <w:pPr>
              <w:rPr>
                <w:rFonts w:ascii="Arial" w:hAnsi="Arial" w:cs="Arial"/>
                <w:sz w:val="24"/>
                <w:szCs w:val="24"/>
              </w:rPr>
            </w:pPr>
            <w:r w:rsidRPr="006A4C2A">
              <w:rPr>
                <w:rFonts w:ascii="Arial" w:hAnsi="Arial" w:cs="Arial"/>
                <w:sz w:val="24"/>
                <w:szCs w:val="24"/>
              </w:rPr>
              <w:t>Projekt architektoniczno-budowlany – część Projektu Budowlanego</w:t>
            </w:r>
          </w:p>
        </w:tc>
        <w:tc>
          <w:tcPr>
            <w:tcW w:w="5317" w:type="dxa"/>
          </w:tcPr>
          <w:p w14:paraId="63E6CC26"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6.8 PFU</w:t>
            </w:r>
          </w:p>
          <w:p w14:paraId="2832C6AA" w14:textId="77777777" w:rsidR="00002F8A" w:rsidRPr="006A4C2A" w:rsidRDefault="00002F8A" w:rsidP="006A4C2A">
            <w:pPr>
              <w:rPr>
                <w:rFonts w:ascii="Arial" w:hAnsi="Arial" w:cs="Arial"/>
                <w:sz w:val="24"/>
                <w:szCs w:val="24"/>
              </w:rPr>
            </w:pPr>
            <w:r w:rsidRPr="006A4C2A">
              <w:rPr>
                <w:rFonts w:ascii="Arial" w:hAnsi="Arial" w:cs="Arial"/>
                <w:sz w:val="24"/>
                <w:szCs w:val="24"/>
              </w:rPr>
              <w:t>Dodatkowo:</w:t>
            </w:r>
          </w:p>
          <w:p w14:paraId="3EFC4113" w14:textId="77777777" w:rsidR="00002F8A" w:rsidRPr="006A4C2A" w:rsidRDefault="00002F8A" w:rsidP="006A4C2A">
            <w:pPr>
              <w:rPr>
                <w:rFonts w:ascii="Arial" w:hAnsi="Arial" w:cs="Arial"/>
                <w:sz w:val="24"/>
                <w:szCs w:val="24"/>
              </w:rPr>
            </w:pPr>
            <w:r w:rsidRPr="006A4C2A">
              <w:rPr>
                <w:rFonts w:ascii="Arial" w:hAnsi="Arial" w:cs="Arial"/>
                <w:sz w:val="24"/>
                <w:szCs w:val="24"/>
              </w:rPr>
              <w:t>-3 szt. – Wizualizacji Przedmiotu zamówienia, do uzgodnienia z Zamawiającym</w:t>
            </w:r>
          </w:p>
        </w:tc>
      </w:tr>
      <w:tr w:rsidR="00002F8A" w:rsidRPr="006A4C2A" w14:paraId="3DD2EAF5" w14:textId="77777777" w:rsidTr="004E07AC">
        <w:tc>
          <w:tcPr>
            <w:tcW w:w="549" w:type="dxa"/>
          </w:tcPr>
          <w:p w14:paraId="708C1DC4" w14:textId="77777777" w:rsidR="00002F8A" w:rsidRPr="006A4C2A" w:rsidRDefault="00002F8A" w:rsidP="006A4C2A">
            <w:pPr>
              <w:rPr>
                <w:rFonts w:ascii="Arial" w:hAnsi="Arial" w:cs="Arial"/>
                <w:sz w:val="24"/>
                <w:szCs w:val="24"/>
              </w:rPr>
            </w:pPr>
            <w:r w:rsidRPr="006A4C2A">
              <w:rPr>
                <w:rFonts w:ascii="Arial" w:hAnsi="Arial" w:cs="Arial"/>
                <w:sz w:val="24"/>
                <w:szCs w:val="24"/>
              </w:rPr>
              <w:t>23</w:t>
            </w:r>
          </w:p>
        </w:tc>
        <w:tc>
          <w:tcPr>
            <w:tcW w:w="3201" w:type="dxa"/>
          </w:tcPr>
          <w:p w14:paraId="4A5EDA52" w14:textId="77777777" w:rsidR="00002F8A" w:rsidRPr="006A4C2A" w:rsidRDefault="00002F8A" w:rsidP="006A4C2A">
            <w:pPr>
              <w:rPr>
                <w:rFonts w:ascii="Arial" w:hAnsi="Arial" w:cs="Arial"/>
                <w:sz w:val="24"/>
                <w:szCs w:val="24"/>
              </w:rPr>
            </w:pPr>
            <w:r w:rsidRPr="006A4C2A">
              <w:rPr>
                <w:rFonts w:ascii="Arial" w:hAnsi="Arial" w:cs="Arial"/>
                <w:sz w:val="24"/>
                <w:szCs w:val="24"/>
              </w:rPr>
              <w:t>Informacja BIOZ – część Projektu Budowlanego</w:t>
            </w:r>
          </w:p>
        </w:tc>
        <w:tc>
          <w:tcPr>
            <w:tcW w:w="5317" w:type="dxa"/>
          </w:tcPr>
          <w:p w14:paraId="33EA47D8"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aktualną ustawą Prawo Budowlane, Rozporządzeniem w sprawie szczegółowego zakresu i formy projektu budowlanego oraz Rozporządzeniem w sprawie informacji dotyczącej bezpieczeństwa i ochrony zdrowia oraz planu bezpieczeństwa i ochrony zdrowia.</w:t>
            </w:r>
          </w:p>
        </w:tc>
      </w:tr>
      <w:tr w:rsidR="00002F8A" w:rsidRPr="006A4C2A" w14:paraId="12D198C4" w14:textId="77777777" w:rsidTr="004E07AC">
        <w:tc>
          <w:tcPr>
            <w:tcW w:w="549" w:type="dxa"/>
          </w:tcPr>
          <w:p w14:paraId="5F8C8966" w14:textId="77777777" w:rsidR="00002F8A" w:rsidRPr="006A4C2A" w:rsidRDefault="00002F8A" w:rsidP="006A4C2A">
            <w:pPr>
              <w:rPr>
                <w:rFonts w:ascii="Arial" w:hAnsi="Arial" w:cs="Arial"/>
                <w:sz w:val="24"/>
                <w:szCs w:val="24"/>
              </w:rPr>
            </w:pPr>
            <w:r w:rsidRPr="006A4C2A">
              <w:rPr>
                <w:rFonts w:ascii="Arial" w:hAnsi="Arial" w:cs="Arial"/>
                <w:sz w:val="24"/>
                <w:szCs w:val="24"/>
              </w:rPr>
              <w:t>24</w:t>
            </w:r>
          </w:p>
        </w:tc>
        <w:tc>
          <w:tcPr>
            <w:tcW w:w="3201" w:type="dxa"/>
          </w:tcPr>
          <w:p w14:paraId="2D800A70" w14:textId="77777777" w:rsidR="00002F8A" w:rsidRPr="006A4C2A" w:rsidRDefault="00002F8A" w:rsidP="006A4C2A">
            <w:pPr>
              <w:rPr>
                <w:rFonts w:ascii="Arial" w:hAnsi="Arial" w:cs="Arial"/>
                <w:sz w:val="24"/>
                <w:szCs w:val="24"/>
              </w:rPr>
            </w:pPr>
            <w:r w:rsidRPr="006A4C2A">
              <w:rPr>
                <w:rFonts w:ascii="Arial" w:hAnsi="Arial" w:cs="Arial"/>
                <w:sz w:val="24"/>
                <w:szCs w:val="24"/>
              </w:rPr>
              <w:t>Projekt Techniczny – część Projektu Budowlanego</w:t>
            </w:r>
          </w:p>
        </w:tc>
        <w:tc>
          <w:tcPr>
            <w:tcW w:w="5317" w:type="dxa"/>
          </w:tcPr>
          <w:p w14:paraId="241D323F"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6.9 PFU</w:t>
            </w:r>
          </w:p>
          <w:p w14:paraId="0F1D6046" w14:textId="77777777" w:rsidR="00002F8A" w:rsidRPr="006A4C2A" w:rsidRDefault="00002F8A" w:rsidP="006A4C2A">
            <w:pPr>
              <w:rPr>
                <w:rFonts w:ascii="Arial" w:hAnsi="Arial" w:cs="Arial"/>
                <w:sz w:val="24"/>
                <w:szCs w:val="24"/>
              </w:rPr>
            </w:pPr>
            <w:r w:rsidRPr="006A4C2A">
              <w:rPr>
                <w:rFonts w:ascii="Arial" w:hAnsi="Arial" w:cs="Arial"/>
                <w:sz w:val="24"/>
                <w:szCs w:val="24"/>
              </w:rPr>
              <w:t>Dodatkowo:</w:t>
            </w:r>
          </w:p>
          <w:p w14:paraId="7503188C" w14:textId="77777777" w:rsidR="00002F8A" w:rsidRPr="006A4C2A" w:rsidRDefault="00002F8A">
            <w:pPr>
              <w:pStyle w:val="Akapitzlist"/>
              <w:numPr>
                <w:ilvl w:val="0"/>
                <w:numId w:val="36"/>
              </w:numPr>
              <w:jc w:val="both"/>
              <w:rPr>
                <w:rFonts w:ascii="Arial" w:hAnsi="Arial" w:cs="Arial"/>
              </w:rPr>
            </w:pPr>
            <w:r w:rsidRPr="006A4C2A">
              <w:rPr>
                <w:rFonts w:ascii="Arial" w:hAnsi="Arial" w:cs="Arial"/>
              </w:rPr>
              <w:t>zbiorcza plansza wszystkich branż dokumentująca brak kolizji międzybranżowych</w:t>
            </w:r>
          </w:p>
        </w:tc>
      </w:tr>
      <w:tr w:rsidR="00002F8A" w:rsidRPr="006A4C2A" w14:paraId="300BA43E" w14:textId="77777777" w:rsidTr="004E07AC">
        <w:tc>
          <w:tcPr>
            <w:tcW w:w="549" w:type="dxa"/>
          </w:tcPr>
          <w:p w14:paraId="0DDE4BE2" w14:textId="77777777" w:rsidR="00002F8A" w:rsidRPr="006A4C2A" w:rsidRDefault="00002F8A" w:rsidP="006A4C2A">
            <w:pPr>
              <w:rPr>
                <w:rFonts w:ascii="Arial" w:hAnsi="Arial" w:cs="Arial"/>
                <w:sz w:val="24"/>
                <w:szCs w:val="24"/>
              </w:rPr>
            </w:pPr>
            <w:r w:rsidRPr="006A4C2A">
              <w:rPr>
                <w:rFonts w:ascii="Arial" w:hAnsi="Arial" w:cs="Arial"/>
                <w:sz w:val="24"/>
                <w:szCs w:val="24"/>
              </w:rPr>
              <w:t>25</w:t>
            </w:r>
          </w:p>
        </w:tc>
        <w:tc>
          <w:tcPr>
            <w:tcW w:w="3201" w:type="dxa"/>
          </w:tcPr>
          <w:p w14:paraId="2411C4D1" w14:textId="77777777" w:rsidR="00002F8A" w:rsidRPr="006A4C2A" w:rsidRDefault="00002F8A" w:rsidP="006A4C2A">
            <w:pPr>
              <w:rPr>
                <w:rFonts w:ascii="Arial" w:hAnsi="Arial" w:cs="Arial"/>
                <w:sz w:val="24"/>
                <w:szCs w:val="24"/>
              </w:rPr>
            </w:pPr>
            <w:r w:rsidRPr="006A4C2A">
              <w:rPr>
                <w:rFonts w:ascii="Arial" w:hAnsi="Arial" w:cs="Arial"/>
                <w:sz w:val="24"/>
                <w:szCs w:val="24"/>
              </w:rPr>
              <w:t>Projekt wykonawczy wielobranżowy</w:t>
            </w:r>
          </w:p>
        </w:tc>
        <w:tc>
          <w:tcPr>
            <w:tcW w:w="5317" w:type="dxa"/>
          </w:tcPr>
          <w:p w14:paraId="58B843BE"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6.10 PFU</w:t>
            </w:r>
          </w:p>
        </w:tc>
      </w:tr>
      <w:tr w:rsidR="00002F8A" w:rsidRPr="006A4C2A" w14:paraId="18972778" w14:textId="77777777" w:rsidTr="004E07AC">
        <w:tc>
          <w:tcPr>
            <w:tcW w:w="549" w:type="dxa"/>
          </w:tcPr>
          <w:p w14:paraId="49A8BEA8" w14:textId="77777777" w:rsidR="00002F8A" w:rsidRPr="006A4C2A" w:rsidRDefault="00002F8A" w:rsidP="006A4C2A">
            <w:pPr>
              <w:rPr>
                <w:rFonts w:ascii="Arial" w:hAnsi="Arial" w:cs="Arial"/>
                <w:sz w:val="24"/>
                <w:szCs w:val="24"/>
              </w:rPr>
            </w:pPr>
            <w:r w:rsidRPr="006A4C2A">
              <w:rPr>
                <w:rFonts w:ascii="Arial" w:hAnsi="Arial" w:cs="Arial"/>
                <w:sz w:val="24"/>
                <w:szCs w:val="24"/>
              </w:rPr>
              <w:t>26</w:t>
            </w:r>
          </w:p>
        </w:tc>
        <w:tc>
          <w:tcPr>
            <w:tcW w:w="3201" w:type="dxa"/>
          </w:tcPr>
          <w:p w14:paraId="69A70E97" w14:textId="77777777" w:rsidR="00002F8A" w:rsidRPr="006A4C2A" w:rsidRDefault="00002F8A" w:rsidP="006A4C2A">
            <w:pPr>
              <w:rPr>
                <w:rFonts w:ascii="Arial" w:hAnsi="Arial" w:cs="Arial"/>
                <w:sz w:val="24"/>
                <w:szCs w:val="24"/>
              </w:rPr>
            </w:pPr>
            <w:r w:rsidRPr="006A4C2A">
              <w:rPr>
                <w:rFonts w:ascii="Arial" w:hAnsi="Arial" w:cs="Arial"/>
                <w:sz w:val="24"/>
                <w:szCs w:val="24"/>
              </w:rPr>
              <w:t>Projekty Robót tymczasowych</w:t>
            </w:r>
          </w:p>
        </w:tc>
        <w:tc>
          <w:tcPr>
            <w:tcW w:w="5317" w:type="dxa"/>
          </w:tcPr>
          <w:p w14:paraId="48E7B5B5" w14:textId="77777777" w:rsidR="00002F8A" w:rsidRPr="006A4C2A" w:rsidRDefault="00002F8A" w:rsidP="006A4C2A">
            <w:pPr>
              <w:rPr>
                <w:rFonts w:ascii="Arial" w:hAnsi="Arial" w:cs="Arial"/>
                <w:sz w:val="24"/>
                <w:szCs w:val="24"/>
              </w:rPr>
            </w:pPr>
            <w:r w:rsidRPr="006A4C2A">
              <w:rPr>
                <w:rFonts w:ascii="Arial" w:hAnsi="Arial" w:cs="Arial"/>
                <w:sz w:val="24"/>
                <w:szCs w:val="24"/>
              </w:rPr>
              <w:t>Jeżeli konieczne.</w:t>
            </w:r>
          </w:p>
          <w:p w14:paraId="7C32CE72" w14:textId="77777777" w:rsidR="00002F8A" w:rsidRPr="006A4C2A" w:rsidRDefault="00002F8A" w:rsidP="006A4C2A">
            <w:pPr>
              <w:rPr>
                <w:rFonts w:ascii="Arial" w:hAnsi="Arial" w:cs="Arial"/>
                <w:sz w:val="24"/>
                <w:szCs w:val="24"/>
              </w:rPr>
            </w:pPr>
            <w:r w:rsidRPr="006A4C2A">
              <w:rPr>
                <w:rFonts w:ascii="Arial" w:hAnsi="Arial" w:cs="Arial"/>
                <w:sz w:val="24"/>
                <w:szCs w:val="24"/>
              </w:rPr>
              <w:t>Między innymi:</w:t>
            </w:r>
          </w:p>
          <w:p w14:paraId="4426E89F"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projekty wzmocnienia ścian wykopów</w:t>
            </w:r>
          </w:p>
          <w:p w14:paraId="23B6E352"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projekt odwodnienia wykopów</w:t>
            </w:r>
          </w:p>
          <w:p w14:paraId="3A3B862C"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rysunki wykonawcze dotyczące odtworzeni nawierzchni</w:t>
            </w:r>
          </w:p>
        </w:tc>
      </w:tr>
      <w:tr w:rsidR="00002F8A" w:rsidRPr="006A4C2A" w14:paraId="09A1C4EF" w14:textId="77777777" w:rsidTr="004E07AC">
        <w:tc>
          <w:tcPr>
            <w:tcW w:w="549" w:type="dxa"/>
          </w:tcPr>
          <w:p w14:paraId="79D1E621" w14:textId="77777777" w:rsidR="00002F8A" w:rsidRPr="006A4C2A" w:rsidRDefault="00002F8A" w:rsidP="006A4C2A">
            <w:pPr>
              <w:rPr>
                <w:rFonts w:ascii="Arial" w:hAnsi="Arial" w:cs="Arial"/>
                <w:sz w:val="24"/>
                <w:szCs w:val="24"/>
              </w:rPr>
            </w:pPr>
            <w:r w:rsidRPr="006A4C2A">
              <w:rPr>
                <w:rFonts w:ascii="Arial" w:hAnsi="Arial" w:cs="Arial"/>
                <w:sz w:val="24"/>
                <w:szCs w:val="24"/>
              </w:rPr>
              <w:t>27</w:t>
            </w:r>
          </w:p>
        </w:tc>
        <w:tc>
          <w:tcPr>
            <w:tcW w:w="3201" w:type="dxa"/>
          </w:tcPr>
          <w:p w14:paraId="04768165" w14:textId="77777777" w:rsidR="00002F8A" w:rsidRPr="006A4C2A" w:rsidRDefault="00002F8A" w:rsidP="006A4C2A">
            <w:pPr>
              <w:rPr>
                <w:rFonts w:ascii="Arial" w:hAnsi="Arial" w:cs="Arial"/>
                <w:sz w:val="24"/>
                <w:szCs w:val="24"/>
              </w:rPr>
            </w:pPr>
            <w:r w:rsidRPr="006A4C2A">
              <w:rPr>
                <w:rFonts w:ascii="Arial" w:hAnsi="Arial" w:cs="Arial"/>
                <w:sz w:val="24"/>
                <w:szCs w:val="24"/>
              </w:rPr>
              <w:t>Projekt Realizacji Robót Budowlanych</w:t>
            </w:r>
          </w:p>
        </w:tc>
        <w:tc>
          <w:tcPr>
            <w:tcW w:w="5317" w:type="dxa"/>
          </w:tcPr>
          <w:p w14:paraId="514EA77A" w14:textId="77777777" w:rsidR="00002F8A" w:rsidRPr="006A4C2A" w:rsidRDefault="00002F8A" w:rsidP="006A4C2A">
            <w:pPr>
              <w:widowControl w:val="0"/>
              <w:spacing w:before="46"/>
              <w:ind w:right="236"/>
              <w:rPr>
                <w:rFonts w:ascii="Arial" w:hAnsi="Arial" w:cs="Arial"/>
                <w:sz w:val="24"/>
                <w:szCs w:val="24"/>
              </w:rPr>
            </w:pPr>
            <w:r w:rsidRPr="006A4C2A">
              <w:rPr>
                <w:rFonts w:ascii="Arial" w:hAnsi="Arial" w:cs="Arial"/>
                <w:sz w:val="24"/>
                <w:szCs w:val="24"/>
              </w:rPr>
              <w:t>Powinien zawierać, co najmniej:</w:t>
            </w:r>
          </w:p>
          <w:p w14:paraId="517BDE78" w14:textId="77777777" w:rsidR="00002F8A" w:rsidRPr="006A4C2A" w:rsidRDefault="00002F8A">
            <w:pPr>
              <w:pStyle w:val="Akapitzlist"/>
              <w:numPr>
                <w:ilvl w:val="0"/>
                <w:numId w:val="36"/>
              </w:numPr>
              <w:spacing w:before="40"/>
              <w:jc w:val="both"/>
              <w:rPr>
                <w:rFonts w:ascii="Arial" w:hAnsi="Arial" w:cs="Arial"/>
              </w:rPr>
            </w:pPr>
            <w:r w:rsidRPr="006A4C2A">
              <w:rPr>
                <w:rFonts w:ascii="Arial" w:hAnsi="Arial" w:cs="Arial"/>
              </w:rPr>
              <w:t>o</w:t>
            </w:r>
            <w:r w:rsidRPr="006A4C2A">
              <w:rPr>
                <w:rFonts w:ascii="Arial" w:hAnsi="Arial" w:cs="Arial"/>
                <w:w w:val="101"/>
              </w:rPr>
              <w:t>rg</w:t>
            </w:r>
            <w:r w:rsidRPr="006A4C2A">
              <w:rPr>
                <w:rFonts w:ascii="Arial" w:hAnsi="Arial" w:cs="Arial"/>
              </w:rPr>
              <w:t>a</w:t>
            </w:r>
            <w:r w:rsidRPr="006A4C2A">
              <w:rPr>
                <w:rFonts w:ascii="Arial" w:hAnsi="Arial" w:cs="Arial"/>
                <w:spacing w:val="-1"/>
              </w:rPr>
              <w:t>n</w:t>
            </w:r>
            <w:r w:rsidRPr="006A4C2A">
              <w:rPr>
                <w:rFonts w:ascii="Arial" w:hAnsi="Arial" w:cs="Arial"/>
                <w:w w:val="101"/>
              </w:rPr>
              <w:t>i</w:t>
            </w:r>
            <w:r w:rsidRPr="006A4C2A">
              <w:rPr>
                <w:rFonts w:ascii="Arial" w:hAnsi="Arial" w:cs="Arial"/>
              </w:rPr>
              <w:t>za</w:t>
            </w:r>
            <w:r w:rsidRPr="006A4C2A">
              <w:rPr>
                <w:rFonts w:ascii="Arial" w:hAnsi="Arial" w:cs="Arial"/>
                <w:w w:val="101"/>
              </w:rPr>
              <w:t>c</w:t>
            </w:r>
            <w:r w:rsidRPr="006A4C2A">
              <w:rPr>
                <w:rFonts w:ascii="Arial" w:hAnsi="Arial" w:cs="Arial"/>
              </w:rPr>
              <w:t>j</w:t>
            </w:r>
            <w:r w:rsidRPr="006A4C2A">
              <w:rPr>
                <w:rFonts w:ascii="Arial" w:hAnsi="Arial" w:cs="Arial"/>
                <w:w w:val="101"/>
              </w:rPr>
              <w:t>ę</w:t>
            </w:r>
            <w:r w:rsidRPr="006A4C2A">
              <w:rPr>
                <w:rFonts w:ascii="Arial" w:hAnsi="Arial" w:cs="Arial"/>
                <w:spacing w:val="72"/>
              </w:rPr>
              <w:t xml:space="preserve"> </w:t>
            </w:r>
            <w:r w:rsidRPr="006A4C2A">
              <w:rPr>
                <w:rFonts w:ascii="Arial" w:hAnsi="Arial" w:cs="Arial"/>
                <w:w w:val="101"/>
              </w:rPr>
              <w:t>w</w:t>
            </w:r>
            <w:r w:rsidRPr="006A4C2A">
              <w:rPr>
                <w:rFonts w:ascii="Arial" w:hAnsi="Arial" w:cs="Arial"/>
                <w:spacing w:val="-1"/>
                <w:w w:val="101"/>
              </w:rPr>
              <w:t>y</w:t>
            </w:r>
            <w:r w:rsidRPr="006A4C2A">
              <w:rPr>
                <w:rFonts w:ascii="Arial" w:hAnsi="Arial" w:cs="Arial"/>
                <w:w w:val="101"/>
              </w:rPr>
              <w:t>k</w:t>
            </w:r>
            <w:r w:rsidRPr="006A4C2A">
              <w:rPr>
                <w:rFonts w:ascii="Arial" w:hAnsi="Arial" w:cs="Arial"/>
              </w:rPr>
              <w:t>onan</w:t>
            </w:r>
            <w:r w:rsidRPr="006A4C2A">
              <w:rPr>
                <w:rFonts w:ascii="Arial" w:hAnsi="Arial" w:cs="Arial"/>
                <w:w w:val="101"/>
              </w:rPr>
              <w:t>i</w:t>
            </w:r>
            <w:r w:rsidRPr="006A4C2A">
              <w:rPr>
                <w:rFonts w:ascii="Arial" w:hAnsi="Arial" w:cs="Arial"/>
              </w:rPr>
              <w:t>a Robó</w:t>
            </w:r>
            <w:r w:rsidRPr="006A4C2A">
              <w:rPr>
                <w:rFonts w:ascii="Arial" w:hAnsi="Arial" w:cs="Arial"/>
                <w:w w:val="101"/>
              </w:rPr>
              <w:t>t,</w:t>
            </w:r>
            <w:r w:rsidRPr="006A4C2A">
              <w:rPr>
                <w:rFonts w:ascii="Arial" w:hAnsi="Arial" w:cs="Arial"/>
                <w:spacing w:val="72"/>
              </w:rPr>
              <w:t xml:space="preserve"> </w:t>
            </w:r>
            <w:r w:rsidRPr="006A4C2A">
              <w:rPr>
                <w:rFonts w:ascii="Arial" w:hAnsi="Arial" w:cs="Arial"/>
                <w:w w:val="101"/>
              </w:rPr>
              <w:t>w</w:t>
            </w:r>
            <w:r w:rsidRPr="006A4C2A">
              <w:rPr>
                <w:rFonts w:ascii="Arial" w:hAnsi="Arial" w:cs="Arial"/>
                <w:spacing w:val="75"/>
              </w:rPr>
              <w:t xml:space="preserve"> </w:t>
            </w:r>
            <w:r w:rsidRPr="006A4C2A">
              <w:rPr>
                <w:rFonts w:ascii="Arial" w:hAnsi="Arial" w:cs="Arial"/>
                <w:spacing w:val="-1"/>
                <w:w w:val="101"/>
              </w:rPr>
              <w:t>t</w:t>
            </w:r>
            <w:r w:rsidRPr="006A4C2A">
              <w:rPr>
                <w:rFonts w:ascii="Arial" w:hAnsi="Arial" w:cs="Arial"/>
                <w:spacing w:val="-2"/>
                <w:w w:val="101"/>
              </w:rPr>
              <w:t>y</w:t>
            </w:r>
            <w:r w:rsidRPr="006A4C2A">
              <w:rPr>
                <w:rFonts w:ascii="Arial" w:hAnsi="Arial" w:cs="Arial"/>
              </w:rPr>
              <w:t>m</w:t>
            </w:r>
            <w:r w:rsidRPr="006A4C2A">
              <w:rPr>
                <w:rFonts w:ascii="Arial" w:hAnsi="Arial" w:cs="Arial"/>
                <w:spacing w:val="75"/>
              </w:rPr>
              <w:t xml:space="preserve"> </w:t>
            </w:r>
            <w:r w:rsidRPr="006A4C2A">
              <w:rPr>
                <w:rFonts w:ascii="Arial" w:hAnsi="Arial" w:cs="Arial"/>
                <w:w w:val="101"/>
              </w:rPr>
              <w:t>te</w:t>
            </w:r>
            <w:r w:rsidRPr="006A4C2A">
              <w:rPr>
                <w:rFonts w:ascii="Arial" w:hAnsi="Arial" w:cs="Arial"/>
                <w:spacing w:val="-3"/>
                <w:w w:val="101"/>
              </w:rPr>
              <w:t>r</w:t>
            </w:r>
            <w:r w:rsidRPr="006A4C2A">
              <w:rPr>
                <w:rFonts w:ascii="Arial" w:hAnsi="Arial" w:cs="Arial"/>
              </w:rPr>
              <w:t>m</w:t>
            </w:r>
            <w:r w:rsidRPr="006A4C2A">
              <w:rPr>
                <w:rFonts w:ascii="Arial" w:hAnsi="Arial" w:cs="Arial"/>
                <w:w w:val="101"/>
              </w:rPr>
              <w:t>i</w:t>
            </w:r>
            <w:r w:rsidRPr="006A4C2A">
              <w:rPr>
                <w:rFonts w:ascii="Arial" w:hAnsi="Arial" w:cs="Arial"/>
              </w:rPr>
              <w:t>n</w:t>
            </w:r>
            <w:r w:rsidRPr="006A4C2A">
              <w:rPr>
                <w:rFonts w:ascii="Arial" w:hAnsi="Arial" w:cs="Arial"/>
                <w:w w:val="101"/>
              </w:rPr>
              <w:t>y</w:t>
            </w:r>
            <w:r w:rsidRPr="006A4C2A">
              <w:rPr>
                <w:rFonts w:ascii="Arial" w:hAnsi="Arial" w:cs="Arial"/>
                <w:spacing w:val="74"/>
              </w:rPr>
              <w:t xml:space="preserve"> </w:t>
            </w:r>
            <w:r w:rsidRPr="006A4C2A">
              <w:rPr>
                <w:rFonts w:ascii="Arial" w:hAnsi="Arial" w:cs="Arial"/>
                <w:w w:val="101"/>
              </w:rPr>
              <w:t>i</w:t>
            </w:r>
            <w:r w:rsidRPr="006A4C2A">
              <w:rPr>
                <w:rFonts w:ascii="Arial" w:hAnsi="Arial" w:cs="Arial"/>
                <w:spacing w:val="72"/>
              </w:rPr>
              <w:t xml:space="preserve"> </w:t>
            </w:r>
            <w:r w:rsidRPr="006A4C2A">
              <w:rPr>
                <w:rFonts w:ascii="Arial" w:hAnsi="Arial" w:cs="Arial"/>
              </w:rPr>
              <w:t>spos</w:t>
            </w:r>
            <w:r w:rsidRPr="006A4C2A">
              <w:rPr>
                <w:rFonts w:ascii="Arial" w:hAnsi="Arial" w:cs="Arial"/>
                <w:spacing w:val="2"/>
              </w:rPr>
              <w:t>ó</w:t>
            </w:r>
            <w:r w:rsidRPr="006A4C2A">
              <w:rPr>
                <w:rFonts w:ascii="Arial" w:hAnsi="Arial" w:cs="Arial"/>
              </w:rPr>
              <w:t>b</w:t>
            </w:r>
            <w:r w:rsidRPr="006A4C2A">
              <w:rPr>
                <w:rFonts w:ascii="Arial" w:hAnsi="Arial" w:cs="Arial"/>
                <w:spacing w:val="72"/>
              </w:rPr>
              <w:t xml:space="preserve"> </w:t>
            </w:r>
            <w:r w:rsidRPr="006A4C2A">
              <w:rPr>
                <w:rFonts w:ascii="Arial" w:hAnsi="Arial" w:cs="Arial"/>
              </w:rPr>
              <w:t>p</w:t>
            </w:r>
            <w:r w:rsidRPr="006A4C2A">
              <w:rPr>
                <w:rFonts w:ascii="Arial" w:hAnsi="Arial" w:cs="Arial"/>
                <w:w w:val="101"/>
              </w:rPr>
              <w:t>r</w:t>
            </w:r>
            <w:r w:rsidRPr="006A4C2A">
              <w:rPr>
                <w:rFonts w:ascii="Arial" w:hAnsi="Arial" w:cs="Arial"/>
                <w:spacing w:val="-1"/>
              </w:rPr>
              <w:t>o</w:t>
            </w:r>
            <w:r w:rsidRPr="006A4C2A">
              <w:rPr>
                <w:rFonts w:ascii="Arial" w:hAnsi="Arial" w:cs="Arial"/>
                <w:w w:val="101"/>
              </w:rPr>
              <w:t>w</w:t>
            </w:r>
            <w:r w:rsidRPr="006A4C2A">
              <w:rPr>
                <w:rFonts w:ascii="Arial" w:hAnsi="Arial" w:cs="Arial"/>
              </w:rPr>
              <w:t>ad</w:t>
            </w:r>
            <w:r w:rsidRPr="006A4C2A">
              <w:rPr>
                <w:rFonts w:ascii="Arial" w:hAnsi="Arial" w:cs="Arial"/>
                <w:spacing w:val="-1"/>
              </w:rPr>
              <w:t>z</w:t>
            </w:r>
            <w:r w:rsidRPr="006A4C2A">
              <w:rPr>
                <w:rFonts w:ascii="Arial" w:hAnsi="Arial" w:cs="Arial"/>
                <w:w w:val="101"/>
              </w:rPr>
              <w:t>e</w:t>
            </w:r>
            <w:r w:rsidRPr="006A4C2A">
              <w:rPr>
                <w:rFonts w:ascii="Arial" w:hAnsi="Arial" w:cs="Arial"/>
              </w:rPr>
              <w:t>n</w:t>
            </w:r>
            <w:r w:rsidRPr="006A4C2A">
              <w:rPr>
                <w:rFonts w:ascii="Arial" w:hAnsi="Arial" w:cs="Arial"/>
                <w:w w:val="101"/>
              </w:rPr>
              <w:t>i</w:t>
            </w:r>
            <w:r w:rsidRPr="006A4C2A">
              <w:rPr>
                <w:rFonts w:ascii="Arial" w:hAnsi="Arial" w:cs="Arial"/>
              </w:rPr>
              <w:t>a</w:t>
            </w:r>
            <w:r w:rsidRPr="006A4C2A">
              <w:rPr>
                <w:rFonts w:ascii="Arial" w:hAnsi="Arial" w:cs="Arial"/>
                <w:spacing w:val="74"/>
              </w:rPr>
              <w:t xml:space="preserve"> </w:t>
            </w:r>
            <w:r w:rsidRPr="006A4C2A">
              <w:rPr>
                <w:rFonts w:ascii="Arial" w:hAnsi="Arial" w:cs="Arial"/>
                <w:spacing w:val="-1"/>
                <w:w w:val="101"/>
              </w:rPr>
              <w:t>r</w:t>
            </w:r>
            <w:r w:rsidRPr="006A4C2A">
              <w:rPr>
                <w:rFonts w:ascii="Arial" w:hAnsi="Arial" w:cs="Arial"/>
              </w:rPr>
              <w:t>obó</w:t>
            </w:r>
            <w:r w:rsidRPr="006A4C2A">
              <w:rPr>
                <w:rFonts w:ascii="Arial" w:hAnsi="Arial" w:cs="Arial"/>
                <w:w w:val="101"/>
              </w:rPr>
              <w:t>t</w:t>
            </w:r>
            <w:r w:rsidRPr="006A4C2A">
              <w:rPr>
                <w:rFonts w:ascii="Arial" w:hAnsi="Arial" w:cs="Arial"/>
                <w:spacing w:val="72"/>
              </w:rPr>
              <w:t xml:space="preserve"> </w:t>
            </w:r>
            <w:r w:rsidRPr="006A4C2A">
              <w:rPr>
                <w:rFonts w:ascii="Arial" w:hAnsi="Arial" w:cs="Arial"/>
                <w:spacing w:val="1"/>
              </w:rPr>
              <w:t>o</w:t>
            </w:r>
            <w:r w:rsidRPr="006A4C2A">
              <w:rPr>
                <w:rFonts w:ascii="Arial" w:hAnsi="Arial" w:cs="Arial"/>
                <w:w w:val="101"/>
              </w:rPr>
              <w:t>r</w:t>
            </w:r>
            <w:r w:rsidRPr="006A4C2A">
              <w:rPr>
                <w:rFonts w:ascii="Arial" w:hAnsi="Arial" w:cs="Arial"/>
              </w:rPr>
              <w:t>az</w:t>
            </w:r>
            <w:r w:rsidRPr="006A4C2A">
              <w:rPr>
                <w:rFonts w:ascii="Arial" w:hAnsi="Arial" w:cs="Arial"/>
                <w:spacing w:val="71"/>
              </w:rPr>
              <w:t xml:space="preserve"> </w:t>
            </w:r>
            <w:r w:rsidRPr="006A4C2A">
              <w:rPr>
                <w:rFonts w:ascii="Arial" w:hAnsi="Arial" w:cs="Arial"/>
                <w:spacing w:val="1"/>
              </w:rPr>
              <w:t>m</w:t>
            </w:r>
            <w:r w:rsidRPr="006A4C2A">
              <w:rPr>
                <w:rFonts w:ascii="Arial" w:hAnsi="Arial" w:cs="Arial"/>
                <w:w w:val="101"/>
              </w:rPr>
              <w:t>ie</w:t>
            </w:r>
            <w:r w:rsidRPr="006A4C2A">
              <w:rPr>
                <w:rFonts w:ascii="Arial" w:hAnsi="Arial" w:cs="Arial"/>
                <w:spacing w:val="-2"/>
              </w:rPr>
              <w:t>j</w:t>
            </w:r>
            <w:r w:rsidRPr="006A4C2A">
              <w:rPr>
                <w:rFonts w:ascii="Arial" w:hAnsi="Arial" w:cs="Arial"/>
              </w:rPr>
              <w:t>s</w:t>
            </w:r>
            <w:r w:rsidRPr="006A4C2A">
              <w:rPr>
                <w:rFonts w:ascii="Arial" w:hAnsi="Arial" w:cs="Arial"/>
                <w:spacing w:val="-1"/>
                <w:w w:val="101"/>
              </w:rPr>
              <w:t>c</w:t>
            </w:r>
            <w:r w:rsidRPr="006A4C2A">
              <w:rPr>
                <w:rFonts w:ascii="Arial" w:hAnsi="Arial" w:cs="Arial"/>
                <w:w w:val="101"/>
              </w:rPr>
              <w:t>e</w:t>
            </w:r>
            <w:r w:rsidRPr="006A4C2A">
              <w:rPr>
                <w:rFonts w:ascii="Arial" w:hAnsi="Arial" w:cs="Arial"/>
              </w:rPr>
              <w:t xml:space="preserve"> s</w:t>
            </w:r>
            <w:r w:rsidRPr="006A4C2A">
              <w:rPr>
                <w:rFonts w:ascii="Arial" w:hAnsi="Arial" w:cs="Arial"/>
                <w:w w:val="101"/>
              </w:rPr>
              <w:t>kł</w:t>
            </w:r>
            <w:r w:rsidRPr="006A4C2A">
              <w:rPr>
                <w:rFonts w:ascii="Arial" w:hAnsi="Arial" w:cs="Arial"/>
              </w:rPr>
              <w:t>ado</w:t>
            </w:r>
            <w:r w:rsidRPr="006A4C2A">
              <w:rPr>
                <w:rFonts w:ascii="Arial" w:hAnsi="Arial" w:cs="Arial"/>
                <w:w w:val="101"/>
              </w:rPr>
              <w:t>w</w:t>
            </w:r>
            <w:r w:rsidRPr="006A4C2A">
              <w:rPr>
                <w:rFonts w:ascii="Arial" w:hAnsi="Arial" w:cs="Arial"/>
              </w:rPr>
              <w:t>an</w:t>
            </w:r>
            <w:r w:rsidRPr="006A4C2A">
              <w:rPr>
                <w:rFonts w:ascii="Arial" w:hAnsi="Arial" w:cs="Arial"/>
                <w:w w:val="101"/>
              </w:rPr>
              <w:t>i</w:t>
            </w:r>
            <w:r w:rsidRPr="006A4C2A">
              <w:rPr>
                <w:rFonts w:ascii="Arial" w:hAnsi="Arial" w:cs="Arial"/>
              </w:rPr>
              <w:t>a</w:t>
            </w:r>
            <w:r w:rsidRPr="006A4C2A">
              <w:rPr>
                <w:rFonts w:ascii="Arial" w:hAnsi="Arial" w:cs="Arial"/>
                <w:spacing w:val="-1"/>
              </w:rPr>
              <w:t xml:space="preserve"> </w:t>
            </w:r>
            <w:r w:rsidRPr="006A4C2A">
              <w:rPr>
                <w:rFonts w:ascii="Arial" w:hAnsi="Arial" w:cs="Arial"/>
              </w:rPr>
              <w:t>wyrobów budowlanych/ innych materiałów /</w:t>
            </w:r>
            <w:r w:rsidRPr="006A4C2A">
              <w:rPr>
                <w:rFonts w:ascii="Arial" w:hAnsi="Arial" w:cs="Arial"/>
                <w:spacing w:val="-2"/>
              </w:rPr>
              <w:t>u</w:t>
            </w:r>
            <w:r w:rsidRPr="006A4C2A">
              <w:rPr>
                <w:rFonts w:ascii="Arial" w:hAnsi="Arial" w:cs="Arial"/>
                <w:w w:val="101"/>
              </w:rPr>
              <w:t>r</w:t>
            </w:r>
            <w:r w:rsidRPr="006A4C2A">
              <w:rPr>
                <w:rFonts w:ascii="Arial" w:hAnsi="Arial" w:cs="Arial"/>
                <w:spacing w:val="-1"/>
              </w:rPr>
              <w:t>z</w:t>
            </w:r>
            <w:r w:rsidRPr="006A4C2A">
              <w:rPr>
                <w:rFonts w:ascii="Arial" w:hAnsi="Arial" w:cs="Arial"/>
              </w:rPr>
              <w:t>ąd</w:t>
            </w:r>
            <w:r w:rsidRPr="006A4C2A">
              <w:rPr>
                <w:rFonts w:ascii="Arial" w:hAnsi="Arial" w:cs="Arial"/>
                <w:spacing w:val="-1"/>
              </w:rPr>
              <w:t>z</w:t>
            </w:r>
            <w:r w:rsidRPr="006A4C2A">
              <w:rPr>
                <w:rFonts w:ascii="Arial" w:hAnsi="Arial" w:cs="Arial"/>
                <w:w w:val="101"/>
              </w:rPr>
              <w:t>e</w:t>
            </w:r>
            <w:r w:rsidRPr="006A4C2A">
              <w:rPr>
                <w:rFonts w:ascii="Arial" w:hAnsi="Arial" w:cs="Arial"/>
              </w:rPr>
              <w:t xml:space="preserve">ń </w:t>
            </w:r>
            <w:r w:rsidRPr="006A4C2A">
              <w:rPr>
                <w:rFonts w:ascii="Arial" w:hAnsi="Arial" w:cs="Arial"/>
                <w:w w:val="101"/>
              </w:rPr>
              <w:t>wr</w:t>
            </w:r>
            <w:r w:rsidRPr="006A4C2A">
              <w:rPr>
                <w:rFonts w:ascii="Arial" w:hAnsi="Arial" w:cs="Arial"/>
              </w:rPr>
              <w:t xml:space="preserve">az z </w:t>
            </w:r>
            <w:r w:rsidRPr="006A4C2A">
              <w:rPr>
                <w:rFonts w:ascii="Arial" w:hAnsi="Arial" w:cs="Arial"/>
                <w:w w:val="101"/>
              </w:rPr>
              <w:t>ic</w:t>
            </w:r>
            <w:r w:rsidRPr="006A4C2A">
              <w:rPr>
                <w:rFonts w:ascii="Arial" w:hAnsi="Arial" w:cs="Arial"/>
              </w:rPr>
              <w:t>h za</w:t>
            </w:r>
            <w:r w:rsidRPr="006A4C2A">
              <w:rPr>
                <w:rFonts w:ascii="Arial" w:hAnsi="Arial" w:cs="Arial"/>
                <w:spacing w:val="-1"/>
              </w:rPr>
              <w:t>b</w:t>
            </w:r>
            <w:r w:rsidRPr="006A4C2A">
              <w:rPr>
                <w:rFonts w:ascii="Arial" w:hAnsi="Arial" w:cs="Arial"/>
                <w:w w:val="101"/>
              </w:rPr>
              <w:t>e</w:t>
            </w:r>
            <w:r w:rsidRPr="006A4C2A">
              <w:rPr>
                <w:rFonts w:ascii="Arial" w:hAnsi="Arial" w:cs="Arial"/>
              </w:rPr>
              <w:t>z</w:t>
            </w:r>
            <w:r w:rsidRPr="006A4C2A">
              <w:rPr>
                <w:rFonts w:ascii="Arial" w:hAnsi="Arial" w:cs="Arial"/>
                <w:spacing w:val="-1"/>
              </w:rPr>
              <w:t>p</w:t>
            </w:r>
            <w:r w:rsidRPr="006A4C2A">
              <w:rPr>
                <w:rFonts w:ascii="Arial" w:hAnsi="Arial" w:cs="Arial"/>
                <w:w w:val="101"/>
              </w:rPr>
              <w:t>i</w:t>
            </w:r>
            <w:r w:rsidRPr="006A4C2A">
              <w:rPr>
                <w:rFonts w:ascii="Arial" w:hAnsi="Arial" w:cs="Arial"/>
                <w:spacing w:val="-2"/>
                <w:w w:val="101"/>
              </w:rPr>
              <w:t>e</w:t>
            </w:r>
            <w:r w:rsidRPr="006A4C2A">
              <w:rPr>
                <w:rFonts w:ascii="Arial" w:hAnsi="Arial" w:cs="Arial"/>
                <w:w w:val="101"/>
              </w:rPr>
              <w:t>c</w:t>
            </w:r>
            <w:r w:rsidRPr="006A4C2A">
              <w:rPr>
                <w:rFonts w:ascii="Arial" w:hAnsi="Arial" w:cs="Arial"/>
              </w:rPr>
              <w:t>z</w:t>
            </w:r>
            <w:r w:rsidRPr="006A4C2A">
              <w:rPr>
                <w:rFonts w:ascii="Arial" w:hAnsi="Arial" w:cs="Arial"/>
                <w:w w:val="101"/>
              </w:rPr>
              <w:t>e</w:t>
            </w:r>
            <w:r w:rsidRPr="006A4C2A">
              <w:rPr>
                <w:rFonts w:ascii="Arial" w:hAnsi="Arial" w:cs="Arial"/>
                <w:spacing w:val="-1"/>
              </w:rPr>
              <w:t>n</w:t>
            </w:r>
            <w:r w:rsidRPr="006A4C2A">
              <w:rPr>
                <w:rFonts w:ascii="Arial" w:hAnsi="Arial" w:cs="Arial"/>
                <w:w w:val="101"/>
              </w:rPr>
              <w:t>ie</w:t>
            </w:r>
            <w:r w:rsidRPr="006A4C2A">
              <w:rPr>
                <w:rFonts w:ascii="Arial" w:hAnsi="Arial" w:cs="Arial"/>
              </w:rPr>
              <w:t>m</w:t>
            </w:r>
          </w:p>
          <w:p w14:paraId="181271B2" w14:textId="77777777" w:rsidR="00002F8A" w:rsidRPr="006A4C2A" w:rsidRDefault="00002F8A">
            <w:pPr>
              <w:pStyle w:val="Akapitzlist"/>
              <w:numPr>
                <w:ilvl w:val="0"/>
                <w:numId w:val="36"/>
              </w:numPr>
              <w:spacing w:before="40"/>
              <w:jc w:val="both"/>
              <w:rPr>
                <w:rFonts w:ascii="Arial" w:hAnsi="Arial" w:cs="Arial"/>
                <w:w w:val="101"/>
              </w:rPr>
            </w:pPr>
            <w:r w:rsidRPr="006A4C2A">
              <w:rPr>
                <w:rFonts w:ascii="Arial" w:hAnsi="Arial" w:cs="Arial"/>
              </w:rPr>
              <w:t>p</w:t>
            </w:r>
            <w:r w:rsidRPr="006A4C2A">
              <w:rPr>
                <w:rFonts w:ascii="Arial" w:hAnsi="Arial" w:cs="Arial"/>
                <w:w w:val="101"/>
              </w:rPr>
              <w:t>r</w:t>
            </w:r>
            <w:r w:rsidRPr="006A4C2A">
              <w:rPr>
                <w:rFonts w:ascii="Arial" w:hAnsi="Arial" w:cs="Arial"/>
              </w:rPr>
              <w:t>oj</w:t>
            </w:r>
            <w:r w:rsidRPr="006A4C2A">
              <w:rPr>
                <w:rFonts w:ascii="Arial" w:hAnsi="Arial" w:cs="Arial"/>
                <w:w w:val="101"/>
              </w:rPr>
              <w:t>e</w:t>
            </w:r>
            <w:r w:rsidRPr="006A4C2A">
              <w:rPr>
                <w:rFonts w:ascii="Arial" w:hAnsi="Arial" w:cs="Arial"/>
                <w:spacing w:val="-1"/>
                <w:w w:val="101"/>
              </w:rPr>
              <w:t>k</w:t>
            </w:r>
            <w:r w:rsidRPr="006A4C2A">
              <w:rPr>
                <w:rFonts w:ascii="Arial" w:hAnsi="Arial" w:cs="Arial"/>
                <w:w w:val="101"/>
              </w:rPr>
              <w:t>t</w:t>
            </w:r>
            <w:r w:rsidRPr="006A4C2A">
              <w:rPr>
                <w:rFonts w:ascii="Arial" w:hAnsi="Arial" w:cs="Arial"/>
              </w:rPr>
              <w:t xml:space="preserve"> za</w:t>
            </w:r>
            <w:r w:rsidRPr="006A4C2A">
              <w:rPr>
                <w:rFonts w:ascii="Arial" w:hAnsi="Arial" w:cs="Arial"/>
                <w:w w:val="101"/>
              </w:rPr>
              <w:t>g</w:t>
            </w:r>
            <w:r w:rsidRPr="006A4C2A">
              <w:rPr>
                <w:rFonts w:ascii="Arial" w:hAnsi="Arial" w:cs="Arial"/>
              </w:rPr>
              <w:t>os</w:t>
            </w:r>
            <w:r w:rsidRPr="006A4C2A">
              <w:rPr>
                <w:rFonts w:ascii="Arial" w:hAnsi="Arial" w:cs="Arial"/>
                <w:spacing w:val="-2"/>
              </w:rPr>
              <w:t>p</w:t>
            </w:r>
            <w:r w:rsidRPr="006A4C2A">
              <w:rPr>
                <w:rFonts w:ascii="Arial" w:hAnsi="Arial" w:cs="Arial"/>
              </w:rPr>
              <w:t>oda</w:t>
            </w:r>
            <w:r w:rsidRPr="006A4C2A">
              <w:rPr>
                <w:rFonts w:ascii="Arial" w:hAnsi="Arial" w:cs="Arial"/>
                <w:spacing w:val="-2"/>
                <w:w w:val="101"/>
              </w:rPr>
              <w:t>r</w:t>
            </w:r>
            <w:r w:rsidRPr="006A4C2A">
              <w:rPr>
                <w:rFonts w:ascii="Arial" w:hAnsi="Arial" w:cs="Arial"/>
              </w:rPr>
              <w:t>o</w:t>
            </w:r>
            <w:r w:rsidRPr="006A4C2A">
              <w:rPr>
                <w:rFonts w:ascii="Arial" w:hAnsi="Arial" w:cs="Arial"/>
                <w:w w:val="101"/>
              </w:rPr>
              <w:t>w</w:t>
            </w:r>
            <w:r w:rsidRPr="006A4C2A">
              <w:rPr>
                <w:rFonts w:ascii="Arial" w:hAnsi="Arial" w:cs="Arial"/>
              </w:rPr>
              <w:t>an</w:t>
            </w:r>
            <w:r w:rsidRPr="006A4C2A">
              <w:rPr>
                <w:rFonts w:ascii="Arial" w:hAnsi="Arial" w:cs="Arial"/>
                <w:w w:val="101"/>
              </w:rPr>
              <w:t>i</w:t>
            </w:r>
            <w:r w:rsidRPr="006A4C2A">
              <w:rPr>
                <w:rFonts w:ascii="Arial" w:hAnsi="Arial" w:cs="Arial"/>
              </w:rPr>
              <w:t>a</w:t>
            </w:r>
            <w:r w:rsidRPr="006A4C2A">
              <w:rPr>
                <w:rFonts w:ascii="Arial" w:hAnsi="Arial" w:cs="Arial"/>
                <w:spacing w:val="-1"/>
              </w:rPr>
              <w:t xml:space="preserve"> z</w:t>
            </w:r>
            <w:r w:rsidRPr="006A4C2A">
              <w:rPr>
                <w:rFonts w:ascii="Arial" w:hAnsi="Arial" w:cs="Arial"/>
              </w:rPr>
              <w:t>ap</w:t>
            </w:r>
            <w:r w:rsidRPr="006A4C2A">
              <w:rPr>
                <w:rFonts w:ascii="Arial" w:hAnsi="Arial" w:cs="Arial"/>
                <w:w w:val="101"/>
              </w:rPr>
              <w:t>lec</w:t>
            </w:r>
            <w:r w:rsidRPr="006A4C2A">
              <w:rPr>
                <w:rFonts w:ascii="Arial" w:hAnsi="Arial" w:cs="Arial"/>
              </w:rPr>
              <w:t xml:space="preserve">za </w:t>
            </w:r>
            <w:r w:rsidRPr="006A4C2A">
              <w:rPr>
                <w:rFonts w:ascii="Arial" w:hAnsi="Arial" w:cs="Arial"/>
                <w:w w:val="101"/>
              </w:rPr>
              <w:t>w</w:t>
            </w:r>
            <w:r w:rsidRPr="006A4C2A">
              <w:rPr>
                <w:rFonts w:ascii="Arial" w:hAnsi="Arial" w:cs="Arial"/>
                <w:spacing w:val="-1"/>
                <w:w w:val="101"/>
              </w:rPr>
              <w:t>y</w:t>
            </w:r>
            <w:r w:rsidRPr="006A4C2A">
              <w:rPr>
                <w:rFonts w:ascii="Arial" w:hAnsi="Arial" w:cs="Arial"/>
                <w:w w:val="101"/>
              </w:rPr>
              <w:t>k</w:t>
            </w:r>
            <w:r w:rsidRPr="006A4C2A">
              <w:rPr>
                <w:rFonts w:ascii="Arial" w:hAnsi="Arial" w:cs="Arial"/>
              </w:rPr>
              <w:t>on</w:t>
            </w:r>
            <w:r w:rsidRPr="006A4C2A">
              <w:rPr>
                <w:rFonts w:ascii="Arial" w:hAnsi="Arial" w:cs="Arial"/>
                <w:spacing w:val="-1"/>
              </w:rPr>
              <w:t>a</w:t>
            </w:r>
            <w:r w:rsidRPr="006A4C2A">
              <w:rPr>
                <w:rFonts w:ascii="Arial" w:hAnsi="Arial" w:cs="Arial"/>
                <w:w w:val="101"/>
              </w:rPr>
              <w:t>w</w:t>
            </w:r>
            <w:r w:rsidRPr="006A4C2A">
              <w:rPr>
                <w:rFonts w:ascii="Arial" w:hAnsi="Arial" w:cs="Arial"/>
                <w:spacing w:val="-2"/>
                <w:w w:val="101"/>
              </w:rPr>
              <w:t>c</w:t>
            </w:r>
            <w:r w:rsidRPr="006A4C2A">
              <w:rPr>
                <w:rFonts w:ascii="Arial" w:hAnsi="Arial" w:cs="Arial"/>
                <w:w w:val="101"/>
              </w:rPr>
              <w:t>y;</w:t>
            </w:r>
          </w:p>
          <w:p w14:paraId="16A073D0" w14:textId="77777777" w:rsidR="00002F8A" w:rsidRPr="006A4C2A" w:rsidRDefault="00002F8A">
            <w:pPr>
              <w:pStyle w:val="Akapitzlist"/>
              <w:numPr>
                <w:ilvl w:val="0"/>
                <w:numId w:val="36"/>
              </w:numPr>
              <w:spacing w:before="40"/>
              <w:jc w:val="both"/>
              <w:rPr>
                <w:rFonts w:ascii="Arial" w:hAnsi="Arial" w:cs="Arial"/>
                <w:w w:val="101"/>
              </w:rPr>
            </w:pPr>
            <w:r w:rsidRPr="006A4C2A">
              <w:rPr>
                <w:rFonts w:ascii="Arial" w:hAnsi="Arial" w:cs="Arial"/>
                <w:w w:val="101"/>
              </w:rPr>
              <w:t>wyk</w:t>
            </w:r>
            <w:r w:rsidRPr="006A4C2A">
              <w:rPr>
                <w:rFonts w:ascii="Arial" w:hAnsi="Arial" w:cs="Arial"/>
              </w:rPr>
              <w:t xml:space="preserve">az </w:t>
            </w:r>
            <w:r w:rsidRPr="006A4C2A">
              <w:rPr>
                <w:rFonts w:ascii="Arial" w:hAnsi="Arial" w:cs="Arial"/>
                <w:spacing w:val="-2"/>
              </w:rPr>
              <w:t>z</w:t>
            </w:r>
            <w:r w:rsidRPr="006A4C2A">
              <w:rPr>
                <w:rFonts w:ascii="Arial" w:hAnsi="Arial" w:cs="Arial"/>
                <w:w w:val="101"/>
              </w:rPr>
              <w:t>e</w:t>
            </w:r>
            <w:r w:rsidRPr="006A4C2A">
              <w:rPr>
                <w:rFonts w:ascii="Arial" w:hAnsi="Arial" w:cs="Arial"/>
              </w:rPr>
              <w:t>spo</w:t>
            </w:r>
            <w:r w:rsidRPr="006A4C2A">
              <w:rPr>
                <w:rFonts w:ascii="Arial" w:hAnsi="Arial" w:cs="Arial"/>
                <w:w w:val="101"/>
              </w:rPr>
              <w:t>ł</w:t>
            </w:r>
            <w:r w:rsidRPr="006A4C2A">
              <w:rPr>
                <w:rFonts w:ascii="Arial" w:hAnsi="Arial" w:cs="Arial"/>
                <w:spacing w:val="-1"/>
              </w:rPr>
              <w:t>ó</w:t>
            </w:r>
            <w:r w:rsidRPr="006A4C2A">
              <w:rPr>
                <w:rFonts w:ascii="Arial" w:hAnsi="Arial" w:cs="Arial"/>
                <w:w w:val="101"/>
              </w:rPr>
              <w:t>w</w:t>
            </w:r>
            <w:r w:rsidRPr="006A4C2A">
              <w:rPr>
                <w:rFonts w:ascii="Arial" w:hAnsi="Arial" w:cs="Arial"/>
              </w:rPr>
              <w:t xml:space="preserve"> </w:t>
            </w:r>
            <w:r w:rsidRPr="006A4C2A">
              <w:rPr>
                <w:rFonts w:ascii="Arial" w:hAnsi="Arial" w:cs="Arial"/>
                <w:spacing w:val="-1"/>
                <w:w w:val="101"/>
              </w:rPr>
              <w:t>r</w:t>
            </w:r>
            <w:r w:rsidRPr="006A4C2A">
              <w:rPr>
                <w:rFonts w:ascii="Arial" w:hAnsi="Arial" w:cs="Arial"/>
              </w:rPr>
              <w:t>ob</w:t>
            </w:r>
            <w:r w:rsidRPr="006A4C2A">
              <w:rPr>
                <w:rFonts w:ascii="Arial" w:hAnsi="Arial" w:cs="Arial"/>
                <w:spacing w:val="1"/>
              </w:rPr>
              <w:t>o</w:t>
            </w:r>
            <w:r w:rsidRPr="006A4C2A">
              <w:rPr>
                <w:rFonts w:ascii="Arial" w:hAnsi="Arial" w:cs="Arial"/>
                <w:w w:val="101"/>
              </w:rPr>
              <w:t>c</w:t>
            </w:r>
            <w:r w:rsidRPr="006A4C2A">
              <w:rPr>
                <w:rFonts w:ascii="Arial" w:hAnsi="Arial" w:cs="Arial"/>
                <w:spacing w:val="-2"/>
              </w:rPr>
              <w:t>z</w:t>
            </w:r>
            <w:r w:rsidRPr="006A4C2A">
              <w:rPr>
                <w:rFonts w:ascii="Arial" w:hAnsi="Arial" w:cs="Arial"/>
                <w:w w:val="101"/>
              </w:rPr>
              <w:t>yc</w:t>
            </w:r>
            <w:r w:rsidRPr="006A4C2A">
              <w:rPr>
                <w:rFonts w:ascii="Arial" w:hAnsi="Arial" w:cs="Arial"/>
                <w:spacing w:val="-3"/>
              </w:rPr>
              <w:t>h</w:t>
            </w:r>
            <w:r w:rsidRPr="006A4C2A">
              <w:rPr>
                <w:rFonts w:ascii="Arial" w:hAnsi="Arial" w:cs="Arial"/>
                <w:w w:val="101"/>
              </w:rPr>
              <w:t>,</w:t>
            </w:r>
            <w:r w:rsidRPr="006A4C2A">
              <w:rPr>
                <w:rFonts w:ascii="Arial" w:hAnsi="Arial" w:cs="Arial"/>
              </w:rPr>
              <w:t xml:space="preserve"> </w:t>
            </w:r>
            <w:r w:rsidRPr="006A4C2A">
              <w:rPr>
                <w:rFonts w:ascii="Arial" w:hAnsi="Arial" w:cs="Arial"/>
                <w:w w:val="101"/>
              </w:rPr>
              <w:t>ic</w:t>
            </w:r>
            <w:r w:rsidRPr="006A4C2A">
              <w:rPr>
                <w:rFonts w:ascii="Arial" w:hAnsi="Arial" w:cs="Arial"/>
              </w:rPr>
              <w:t xml:space="preserve">h </w:t>
            </w:r>
            <w:r w:rsidRPr="006A4C2A">
              <w:rPr>
                <w:rFonts w:ascii="Arial" w:hAnsi="Arial" w:cs="Arial"/>
                <w:spacing w:val="-1"/>
                <w:w w:val="101"/>
              </w:rPr>
              <w:t>k</w:t>
            </w:r>
            <w:r w:rsidRPr="006A4C2A">
              <w:rPr>
                <w:rFonts w:ascii="Arial" w:hAnsi="Arial" w:cs="Arial"/>
                <w:w w:val="101"/>
              </w:rPr>
              <w:t>w</w:t>
            </w:r>
            <w:r w:rsidRPr="006A4C2A">
              <w:rPr>
                <w:rFonts w:ascii="Arial" w:hAnsi="Arial" w:cs="Arial"/>
              </w:rPr>
              <w:t>a</w:t>
            </w:r>
            <w:r w:rsidRPr="006A4C2A">
              <w:rPr>
                <w:rFonts w:ascii="Arial" w:hAnsi="Arial" w:cs="Arial"/>
                <w:spacing w:val="-1"/>
                <w:w w:val="101"/>
              </w:rPr>
              <w:t>li</w:t>
            </w:r>
            <w:r w:rsidRPr="006A4C2A">
              <w:rPr>
                <w:rFonts w:ascii="Arial" w:hAnsi="Arial" w:cs="Arial"/>
              </w:rPr>
              <w:t>f</w:t>
            </w:r>
            <w:r w:rsidRPr="006A4C2A">
              <w:rPr>
                <w:rFonts w:ascii="Arial" w:hAnsi="Arial" w:cs="Arial"/>
                <w:w w:val="101"/>
              </w:rPr>
              <w:t>ik</w:t>
            </w:r>
            <w:r w:rsidRPr="006A4C2A">
              <w:rPr>
                <w:rFonts w:ascii="Arial" w:hAnsi="Arial" w:cs="Arial"/>
              </w:rPr>
              <w:t>a</w:t>
            </w:r>
            <w:r w:rsidRPr="006A4C2A">
              <w:rPr>
                <w:rFonts w:ascii="Arial" w:hAnsi="Arial" w:cs="Arial"/>
                <w:spacing w:val="-1"/>
                <w:w w:val="101"/>
              </w:rPr>
              <w:t>c</w:t>
            </w:r>
            <w:r w:rsidRPr="006A4C2A">
              <w:rPr>
                <w:rFonts w:ascii="Arial" w:hAnsi="Arial" w:cs="Arial"/>
                <w:spacing w:val="-2"/>
              </w:rPr>
              <w:t>j</w:t>
            </w:r>
            <w:r w:rsidRPr="006A4C2A">
              <w:rPr>
                <w:rFonts w:ascii="Arial" w:hAnsi="Arial" w:cs="Arial"/>
                <w:w w:val="101"/>
              </w:rPr>
              <w:t>e</w:t>
            </w:r>
            <w:r w:rsidRPr="006A4C2A">
              <w:rPr>
                <w:rFonts w:ascii="Arial" w:hAnsi="Arial" w:cs="Arial"/>
              </w:rPr>
              <w:t xml:space="preserve"> </w:t>
            </w:r>
            <w:r w:rsidRPr="006A4C2A">
              <w:rPr>
                <w:rFonts w:ascii="Arial" w:hAnsi="Arial" w:cs="Arial"/>
                <w:w w:val="101"/>
              </w:rPr>
              <w:t>i</w:t>
            </w:r>
            <w:r w:rsidRPr="006A4C2A">
              <w:rPr>
                <w:rFonts w:ascii="Arial" w:hAnsi="Arial" w:cs="Arial"/>
              </w:rPr>
              <w:t xml:space="preserve"> p</w:t>
            </w:r>
            <w:r w:rsidRPr="006A4C2A">
              <w:rPr>
                <w:rFonts w:ascii="Arial" w:hAnsi="Arial" w:cs="Arial"/>
                <w:w w:val="101"/>
              </w:rPr>
              <w:t>r</w:t>
            </w:r>
            <w:r w:rsidRPr="006A4C2A">
              <w:rPr>
                <w:rFonts w:ascii="Arial" w:hAnsi="Arial" w:cs="Arial"/>
                <w:spacing w:val="-1"/>
              </w:rPr>
              <w:t>z</w:t>
            </w:r>
            <w:r w:rsidRPr="006A4C2A">
              <w:rPr>
                <w:rFonts w:ascii="Arial" w:hAnsi="Arial" w:cs="Arial"/>
                <w:w w:val="101"/>
              </w:rPr>
              <w:t>y</w:t>
            </w:r>
            <w:r w:rsidRPr="006A4C2A">
              <w:rPr>
                <w:rFonts w:ascii="Arial" w:hAnsi="Arial" w:cs="Arial"/>
                <w:spacing w:val="-2"/>
                <w:w w:val="101"/>
              </w:rPr>
              <w:t>g</w:t>
            </w:r>
            <w:r w:rsidRPr="006A4C2A">
              <w:rPr>
                <w:rFonts w:ascii="Arial" w:hAnsi="Arial" w:cs="Arial"/>
              </w:rPr>
              <w:t>o</w:t>
            </w:r>
            <w:r w:rsidRPr="006A4C2A">
              <w:rPr>
                <w:rFonts w:ascii="Arial" w:hAnsi="Arial" w:cs="Arial"/>
                <w:spacing w:val="-1"/>
                <w:w w:val="101"/>
              </w:rPr>
              <w:t>t</w:t>
            </w:r>
            <w:r w:rsidRPr="006A4C2A">
              <w:rPr>
                <w:rFonts w:ascii="Arial" w:hAnsi="Arial" w:cs="Arial"/>
                <w:spacing w:val="-1"/>
              </w:rPr>
              <w:t>o</w:t>
            </w:r>
            <w:r w:rsidRPr="006A4C2A">
              <w:rPr>
                <w:rFonts w:ascii="Arial" w:hAnsi="Arial" w:cs="Arial"/>
                <w:w w:val="101"/>
              </w:rPr>
              <w:t>w</w:t>
            </w:r>
            <w:r w:rsidRPr="006A4C2A">
              <w:rPr>
                <w:rFonts w:ascii="Arial" w:hAnsi="Arial" w:cs="Arial"/>
              </w:rPr>
              <w:t>an</w:t>
            </w:r>
            <w:r w:rsidRPr="006A4C2A">
              <w:rPr>
                <w:rFonts w:ascii="Arial" w:hAnsi="Arial" w:cs="Arial"/>
                <w:w w:val="101"/>
              </w:rPr>
              <w:t>ie</w:t>
            </w:r>
            <w:r w:rsidRPr="006A4C2A">
              <w:rPr>
                <w:rFonts w:ascii="Arial" w:hAnsi="Arial" w:cs="Arial"/>
              </w:rPr>
              <w:t xml:space="preserve"> p</w:t>
            </w:r>
            <w:r w:rsidRPr="006A4C2A">
              <w:rPr>
                <w:rFonts w:ascii="Arial" w:hAnsi="Arial" w:cs="Arial"/>
                <w:w w:val="101"/>
              </w:rPr>
              <w:t>r</w:t>
            </w:r>
            <w:r w:rsidRPr="006A4C2A">
              <w:rPr>
                <w:rFonts w:ascii="Arial" w:hAnsi="Arial" w:cs="Arial"/>
              </w:rPr>
              <w:t>a</w:t>
            </w:r>
            <w:r w:rsidRPr="006A4C2A">
              <w:rPr>
                <w:rFonts w:ascii="Arial" w:hAnsi="Arial" w:cs="Arial"/>
                <w:spacing w:val="-2"/>
                <w:w w:val="101"/>
              </w:rPr>
              <w:t>k</w:t>
            </w:r>
            <w:r w:rsidRPr="006A4C2A">
              <w:rPr>
                <w:rFonts w:ascii="Arial" w:hAnsi="Arial" w:cs="Arial"/>
                <w:w w:val="101"/>
              </w:rPr>
              <w:t>tyc</w:t>
            </w:r>
            <w:r w:rsidRPr="006A4C2A">
              <w:rPr>
                <w:rFonts w:ascii="Arial" w:hAnsi="Arial" w:cs="Arial"/>
                <w:spacing w:val="-1"/>
              </w:rPr>
              <w:t>zn</w:t>
            </w:r>
            <w:r w:rsidRPr="006A4C2A">
              <w:rPr>
                <w:rFonts w:ascii="Arial" w:hAnsi="Arial" w:cs="Arial"/>
                <w:spacing w:val="-2"/>
                <w:w w:val="101"/>
              </w:rPr>
              <w:t>e</w:t>
            </w:r>
            <w:r w:rsidRPr="006A4C2A">
              <w:rPr>
                <w:rFonts w:ascii="Arial" w:hAnsi="Arial" w:cs="Arial"/>
                <w:w w:val="101"/>
              </w:rPr>
              <w:t>;</w:t>
            </w:r>
          </w:p>
          <w:p w14:paraId="2487A43E" w14:textId="77777777" w:rsidR="00002F8A" w:rsidRPr="006A4C2A" w:rsidRDefault="00002F8A">
            <w:pPr>
              <w:pStyle w:val="Akapitzlist"/>
              <w:numPr>
                <w:ilvl w:val="0"/>
                <w:numId w:val="36"/>
              </w:numPr>
              <w:spacing w:before="40"/>
              <w:jc w:val="both"/>
              <w:rPr>
                <w:rFonts w:ascii="Arial" w:hAnsi="Arial" w:cs="Arial"/>
                <w:w w:val="101"/>
              </w:rPr>
            </w:pPr>
            <w:r w:rsidRPr="006A4C2A">
              <w:rPr>
                <w:rFonts w:ascii="Arial" w:hAnsi="Arial" w:cs="Arial"/>
                <w:w w:val="101"/>
              </w:rPr>
              <w:t>wyk</w:t>
            </w:r>
            <w:r w:rsidRPr="006A4C2A">
              <w:rPr>
                <w:rFonts w:ascii="Arial" w:hAnsi="Arial" w:cs="Arial"/>
              </w:rPr>
              <w:t>az</w:t>
            </w:r>
            <w:r w:rsidRPr="006A4C2A">
              <w:rPr>
                <w:rFonts w:ascii="Arial" w:hAnsi="Arial" w:cs="Arial"/>
                <w:spacing w:val="12"/>
              </w:rPr>
              <w:t xml:space="preserve"> </w:t>
            </w:r>
            <w:r w:rsidRPr="006A4C2A">
              <w:rPr>
                <w:rFonts w:ascii="Arial" w:hAnsi="Arial" w:cs="Arial"/>
                <w:spacing w:val="1"/>
              </w:rPr>
              <w:t>o</w:t>
            </w:r>
            <w:r w:rsidRPr="006A4C2A">
              <w:rPr>
                <w:rFonts w:ascii="Arial" w:hAnsi="Arial" w:cs="Arial"/>
              </w:rPr>
              <w:t>sób</w:t>
            </w:r>
            <w:r w:rsidRPr="006A4C2A">
              <w:rPr>
                <w:rFonts w:ascii="Arial" w:hAnsi="Arial" w:cs="Arial"/>
                <w:spacing w:val="12"/>
              </w:rPr>
              <w:t xml:space="preserve"> </w:t>
            </w:r>
            <w:r w:rsidRPr="006A4C2A">
              <w:rPr>
                <w:rFonts w:ascii="Arial" w:hAnsi="Arial" w:cs="Arial"/>
              </w:rPr>
              <w:t>odpo</w:t>
            </w:r>
            <w:r w:rsidRPr="006A4C2A">
              <w:rPr>
                <w:rFonts w:ascii="Arial" w:hAnsi="Arial" w:cs="Arial"/>
                <w:w w:val="101"/>
              </w:rPr>
              <w:t>wie</w:t>
            </w:r>
            <w:r w:rsidRPr="006A4C2A">
              <w:rPr>
                <w:rFonts w:ascii="Arial" w:hAnsi="Arial" w:cs="Arial"/>
              </w:rPr>
              <w:t>dz</w:t>
            </w:r>
            <w:r w:rsidRPr="006A4C2A">
              <w:rPr>
                <w:rFonts w:ascii="Arial" w:hAnsi="Arial" w:cs="Arial"/>
                <w:w w:val="101"/>
              </w:rPr>
              <w:t>i</w:t>
            </w:r>
            <w:r w:rsidRPr="006A4C2A">
              <w:rPr>
                <w:rFonts w:ascii="Arial" w:hAnsi="Arial" w:cs="Arial"/>
              </w:rPr>
              <w:t>a</w:t>
            </w:r>
            <w:r w:rsidRPr="006A4C2A">
              <w:rPr>
                <w:rFonts w:ascii="Arial" w:hAnsi="Arial" w:cs="Arial"/>
                <w:w w:val="101"/>
              </w:rPr>
              <w:t>l</w:t>
            </w:r>
            <w:r w:rsidRPr="006A4C2A">
              <w:rPr>
                <w:rFonts w:ascii="Arial" w:hAnsi="Arial" w:cs="Arial"/>
                <w:spacing w:val="-1"/>
              </w:rPr>
              <w:t>n</w:t>
            </w:r>
            <w:r w:rsidRPr="006A4C2A">
              <w:rPr>
                <w:rFonts w:ascii="Arial" w:hAnsi="Arial" w:cs="Arial"/>
                <w:w w:val="101"/>
              </w:rPr>
              <w:t>yc</w:t>
            </w:r>
            <w:r w:rsidRPr="006A4C2A">
              <w:rPr>
                <w:rFonts w:ascii="Arial" w:hAnsi="Arial" w:cs="Arial"/>
              </w:rPr>
              <w:t>h</w:t>
            </w:r>
            <w:r w:rsidRPr="006A4C2A">
              <w:rPr>
                <w:rFonts w:ascii="Arial" w:hAnsi="Arial" w:cs="Arial"/>
                <w:spacing w:val="14"/>
              </w:rPr>
              <w:t xml:space="preserve"> </w:t>
            </w:r>
            <w:r w:rsidRPr="006A4C2A">
              <w:rPr>
                <w:rFonts w:ascii="Arial" w:hAnsi="Arial" w:cs="Arial"/>
              </w:rPr>
              <w:t>za</w:t>
            </w:r>
            <w:r w:rsidRPr="006A4C2A">
              <w:rPr>
                <w:rFonts w:ascii="Arial" w:hAnsi="Arial" w:cs="Arial"/>
                <w:spacing w:val="12"/>
              </w:rPr>
              <w:t xml:space="preserve"> </w:t>
            </w:r>
            <w:r w:rsidRPr="006A4C2A">
              <w:rPr>
                <w:rFonts w:ascii="Arial" w:hAnsi="Arial" w:cs="Arial"/>
              </w:rPr>
              <w:t>ja</w:t>
            </w:r>
            <w:r w:rsidRPr="006A4C2A">
              <w:rPr>
                <w:rFonts w:ascii="Arial" w:hAnsi="Arial" w:cs="Arial"/>
                <w:w w:val="101"/>
              </w:rPr>
              <w:t>k</w:t>
            </w:r>
            <w:r w:rsidRPr="006A4C2A">
              <w:rPr>
                <w:rFonts w:ascii="Arial" w:hAnsi="Arial" w:cs="Arial"/>
              </w:rPr>
              <w:t>oś</w:t>
            </w:r>
            <w:r w:rsidRPr="006A4C2A">
              <w:rPr>
                <w:rFonts w:ascii="Arial" w:hAnsi="Arial" w:cs="Arial"/>
                <w:w w:val="101"/>
              </w:rPr>
              <w:t>ć</w:t>
            </w:r>
            <w:r w:rsidRPr="006A4C2A">
              <w:rPr>
                <w:rFonts w:ascii="Arial" w:hAnsi="Arial" w:cs="Arial"/>
                <w:spacing w:val="12"/>
              </w:rPr>
              <w:t xml:space="preserve"> </w:t>
            </w:r>
            <w:r w:rsidRPr="006A4C2A">
              <w:rPr>
                <w:rFonts w:ascii="Arial" w:hAnsi="Arial" w:cs="Arial"/>
                <w:w w:val="101"/>
              </w:rPr>
              <w:t>i</w:t>
            </w:r>
            <w:r w:rsidRPr="006A4C2A">
              <w:rPr>
                <w:rFonts w:ascii="Arial" w:hAnsi="Arial" w:cs="Arial"/>
                <w:spacing w:val="14"/>
              </w:rPr>
              <w:t xml:space="preserve"> </w:t>
            </w:r>
            <w:r w:rsidRPr="006A4C2A">
              <w:rPr>
                <w:rFonts w:ascii="Arial" w:hAnsi="Arial" w:cs="Arial"/>
                <w:spacing w:val="-1"/>
                <w:w w:val="101"/>
              </w:rPr>
              <w:t>t</w:t>
            </w:r>
            <w:r w:rsidRPr="006A4C2A">
              <w:rPr>
                <w:rFonts w:ascii="Arial" w:hAnsi="Arial" w:cs="Arial"/>
                <w:w w:val="101"/>
              </w:rPr>
              <w:t>er</w:t>
            </w:r>
            <w:r w:rsidRPr="006A4C2A">
              <w:rPr>
                <w:rFonts w:ascii="Arial" w:hAnsi="Arial" w:cs="Arial"/>
              </w:rPr>
              <w:t>m</w:t>
            </w:r>
            <w:r w:rsidRPr="006A4C2A">
              <w:rPr>
                <w:rFonts w:ascii="Arial" w:hAnsi="Arial" w:cs="Arial"/>
                <w:w w:val="101"/>
              </w:rPr>
              <w:t>i</w:t>
            </w:r>
            <w:r w:rsidRPr="006A4C2A">
              <w:rPr>
                <w:rFonts w:ascii="Arial" w:hAnsi="Arial" w:cs="Arial"/>
                <w:spacing w:val="-2"/>
              </w:rPr>
              <w:t>n</w:t>
            </w:r>
            <w:r w:rsidRPr="006A4C2A">
              <w:rPr>
                <w:rFonts w:ascii="Arial" w:hAnsi="Arial" w:cs="Arial"/>
              </w:rPr>
              <w:t>o</w:t>
            </w:r>
            <w:r w:rsidRPr="006A4C2A">
              <w:rPr>
                <w:rFonts w:ascii="Arial" w:hAnsi="Arial" w:cs="Arial"/>
                <w:w w:val="101"/>
              </w:rPr>
              <w:t>w</w:t>
            </w:r>
            <w:r w:rsidRPr="006A4C2A">
              <w:rPr>
                <w:rFonts w:ascii="Arial" w:hAnsi="Arial" w:cs="Arial"/>
              </w:rPr>
              <w:t>o</w:t>
            </w:r>
            <w:r w:rsidRPr="006A4C2A">
              <w:rPr>
                <w:rFonts w:ascii="Arial" w:hAnsi="Arial" w:cs="Arial"/>
                <w:spacing w:val="-1"/>
              </w:rPr>
              <w:t>ś</w:t>
            </w:r>
            <w:r w:rsidRPr="006A4C2A">
              <w:rPr>
                <w:rFonts w:ascii="Arial" w:hAnsi="Arial" w:cs="Arial"/>
                <w:w w:val="101"/>
              </w:rPr>
              <w:t>ć</w:t>
            </w:r>
            <w:r w:rsidRPr="006A4C2A">
              <w:rPr>
                <w:rFonts w:ascii="Arial" w:hAnsi="Arial" w:cs="Arial"/>
                <w:spacing w:val="14"/>
              </w:rPr>
              <w:t xml:space="preserve"> </w:t>
            </w:r>
            <w:r w:rsidRPr="006A4C2A">
              <w:rPr>
                <w:rFonts w:ascii="Arial" w:hAnsi="Arial" w:cs="Arial"/>
                <w:spacing w:val="-1"/>
                <w:w w:val="101"/>
              </w:rPr>
              <w:t>w</w:t>
            </w:r>
            <w:r w:rsidRPr="006A4C2A">
              <w:rPr>
                <w:rFonts w:ascii="Arial" w:hAnsi="Arial" w:cs="Arial"/>
                <w:w w:val="101"/>
              </w:rPr>
              <w:t>y</w:t>
            </w:r>
            <w:r w:rsidRPr="006A4C2A">
              <w:rPr>
                <w:rFonts w:ascii="Arial" w:hAnsi="Arial" w:cs="Arial"/>
                <w:spacing w:val="-1"/>
                <w:w w:val="101"/>
              </w:rPr>
              <w:t>k</w:t>
            </w:r>
            <w:r w:rsidRPr="006A4C2A">
              <w:rPr>
                <w:rFonts w:ascii="Arial" w:hAnsi="Arial" w:cs="Arial"/>
              </w:rPr>
              <w:t>onan</w:t>
            </w:r>
            <w:r w:rsidRPr="006A4C2A">
              <w:rPr>
                <w:rFonts w:ascii="Arial" w:hAnsi="Arial" w:cs="Arial"/>
                <w:w w:val="101"/>
              </w:rPr>
              <w:t>i</w:t>
            </w:r>
            <w:r w:rsidRPr="006A4C2A">
              <w:rPr>
                <w:rFonts w:ascii="Arial" w:hAnsi="Arial" w:cs="Arial"/>
              </w:rPr>
              <w:t>a</w:t>
            </w:r>
            <w:r w:rsidRPr="006A4C2A">
              <w:rPr>
                <w:rFonts w:ascii="Arial" w:hAnsi="Arial" w:cs="Arial"/>
                <w:spacing w:val="14"/>
              </w:rPr>
              <w:t xml:space="preserve"> </w:t>
            </w:r>
            <w:r w:rsidRPr="006A4C2A">
              <w:rPr>
                <w:rFonts w:ascii="Arial" w:hAnsi="Arial" w:cs="Arial"/>
                <w:spacing w:val="-1"/>
              </w:rPr>
              <w:t>p</w:t>
            </w:r>
            <w:r w:rsidRPr="006A4C2A">
              <w:rPr>
                <w:rFonts w:ascii="Arial" w:hAnsi="Arial" w:cs="Arial"/>
              </w:rPr>
              <w:t>osz</w:t>
            </w:r>
            <w:r w:rsidRPr="006A4C2A">
              <w:rPr>
                <w:rFonts w:ascii="Arial" w:hAnsi="Arial" w:cs="Arial"/>
                <w:w w:val="101"/>
              </w:rPr>
              <w:t>c</w:t>
            </w:r>
            <w:r w:rsidRPr="006A4C2A">
              <w:rPr>
                <w:rFonts w:ascii="Arial" w:hAnsi="Arial" w:cs="Arial"/>
              </w:rPr>
              <w:t>z</w:t>
            </w:r>
            <w:r w:rsidRPr="006A4C2A">
              <w:rPr>
                <w:rFonts w:ascii="Arial" w:hAnsi="Arial" w:cs="Arial"/>
                <w:w w:val="101"/>
              </w:rPr>
              <w:t>e</w:t>
            </w:r>
            <w:r w:rsidRPr="006A4C2A">
              <w:rPr>
                <w:rFonts w:ascii="Arial" w:hAnsi="Arial" w:cs="Arial"/>
                <w:spacing w:val="-1"/>
                <w:w w:val="101"/>
              </w:rPr>
              <w:t>g</w:t>
            </w:r>
            <w:r w:rsidRPr="006A4C2A">
              <w:rPr>
                <w:rFonts w:ascii="Arial" w:hAnsi="Arial" w:cs="Arial"/>
              </w:rPr>
              <w:t>ó</w:t>
            </w:r>
            <w:r w:rsidRPr="006A4C2A">
              <w:rPr>
                <w:rFonts w:ascii="Arial" w:hAnsi="Arial" w:cs="Arial"/>
                <w:w w:val="101"/>
              </w:rPr>
              <w:t>l</w:t>
            </w:r>
            <w:r w:rsidRPr="006A4C2A">
              <w:rPr>
                <w:rFonts w:ascii="Arial" w:hAnsi="Arial" w:cs="Arial"/>
                <w:spacing w:val="-3"/>
              </w:rPr>
              <w:t>n</w:t>
            </w:r>
            <w:r w:rsidRPr="006A4C2A">
              <w:rPr>
                <w:rFonts w:ascii="Arial" w:hAnsi="Arial" w:cs="Arial"/>
                <w:spacing w:val="-1"/>
                <w:w w:val="101"/>
              </w:rPr>
              <w:t>y</w:t>
            </w:r>
            <w:r w:rsidRPr="006A4C2A">
              <w:rPr>
                <w:rFonts w:ascii="Arial" w:hAnsi="Arial" w:cs="Arial"/>
                <w:w w:val="101"/>
              </w:rPr>
              <w:t>c</w:t>
            </w:r>
            <w:r w:rsidRPr="006A4C2A">
              <w:rPr>
                <w:rFonts w:ascii="Arial" w:hAnsi="Arial" w:cs="Arial"/>
              </w:rPr>
              <w:t>h</w:t>
            </w:r>
            <w:r w:rsidRPr="006A4C2A">
              <w:rPr>
                <w:rFonts w:ascii="Arial" w:hAnsi="Arial" w:cs="Arial"/>
                <w:spacing w:val="14"/>
              </w:rPr>
              <w:t xml:space="preserve"> </w:t>
            </w:r>
            <w:r w:rsidRPr="006A4C2A">
              <w:rPr>
                <w:rFonts w:ascii="Arial" w:hAnsi="Arial" w:cs="Arial"/>
                <w:w w:val="101"/>
              </w:rPr>
              <w:t>el</w:t>
            </w:r>
            <w:r w:rsidRPr="006A4C2A">
              <w:rPr>
                <w:rFonts w:ascii="Arial" w:hAnsi="Arial" w:cs="Arial"/>
                <w:spacing w:val="-2"/>
                <w:w w:val="101"/>
              </w:rPr>
              <w:t>e</w:t>
            </w:r>
            <w:r w:rsidRPr="006A4C2A">
              <w:rPr>
                <w:rFonts w:ascii="Arial" w:hAnsi="Arial" w:cs="Arial"/>
              </w:rPr>
              <w:t>m</w:t>
            </w:r>
            <w:r w:rsidRPr="006A4C2A">
              <w:rPr>
                <w:rFonts w:ascii="Arial" w:hAnsi="Arial" w:cs="Arial"/>
                <w:w w:val="101"/>
              </w:rPr>
              <w:t>e</w:t>
            </w:r>
            <w:r w:rsidRPr="006A4C2A">
              <w:rPr>
                <w:rFonts w:ascii="Arial" w:hAnsi="Arial" w:cs="Arial"/>
                <w:spacing w:val="-2"/>
              </w:rPr>
              <w:t>n</w:t>
            </w:r>
            <w:r w:rsidRPr="006A4C2A">
              <w:rPr>
                <w:rFonts w:ascii="Arial" w:hAnsi="Arial" w:cs="Arial"/>
                <w:w w:val="101"/>
              </w:rPr>
              <w:t>t</w:t>
            </w:r>
            <w:r w:rsidRPr="006A4C2A">
              <w:rPr>
                <w:rFonts w:ascii="Arial" w:hAnsi="Arial" w:cs="Arial"/>
              </w:rPr>
              <w:t>ó</w:t>
            </w:r>
            <w:r w:rsidRPr="006A4C2A">
              <w:rPr>
                <w:rFonts w:ascii="Arial" w:hAnsi="Arial" w:cs="Arial"/>
                <w:w w:val="101"/>
              </w:rPr>
              <w:t>w</w:t>
            </w:r>
            <w:r w:rsidRPr="006A4C2A">
              <w:rPr>
                <w:rFonts w:ascii="Arial" w:hAnsi="Arial" w:cs="Arial"/>
              </w:rPr>
              <w:t xml:space="preserve"> </w:t>
            </w:r>
            <w:r w:rsidRPr="006A4C2A">
              <w:rPr>
                <w:rFonts w:ascii="Arial" w:hAnsi="Arial" w:cs="Arial"/>
                <w:w w:val="101"/>
              </w:rPr>
              <w:t>r</w:t>
            </w:r>
            <w:r w:rsidRPr="006A4C2A">
              <w:rPr>
                <w:rFonts w:ascii="Arial" w:hAnsi="Arial" w:cs="Arial"/>
              </w:rPr>
              <w:t>ob</w:t>
            </w:r>
            <w:r w:rsidRPr="006A4C2A">
              <w:rPr>
                <w:rFonts w:ascii="Arial" w:hAnsi="Arial" w:cs="Arial"/>
                <w:spacing w:val="1"/>
              </w:rPr>
              <w:t>ó</w:t>
            </w:r>
            <w:r w:rsidRPr="006A4C2A">
              <w:rPr>
                <w:rFonts w:ascii="Arial" w:hAnsi="Arial" w:cs="Arial"/>
                <w:spacing w:val="-1"/>
                <w:w w:val="101"/>
              </w:rPr>
              <w:t>t</w:t>
            </w:r>
            <w:r w:rsidRPr="006A4C2A">
              <w:rPr>
                <w:rFonts w:ascii="Arial" w:hAnsi="Arial" w:cs="Arial"/>
                <w:w w:val="101"/>
              </w:rPr>
              <w:t>;</w:t>
            </w:r>
          </w:p>
          <w:p w14:paraId="02B4A26A" w14:textId="77777777" w:rsidR="00002F8A" w:rsidRPr="006A4C2A" w:rsidRDefault="00002F8A">
            <w:pPr>
              <w:pStyle w:val="Akapitzlist"/>
              <w:numPr>
                <w:ilvl w:val="0"/>
                <w:numId w:val="36"/>
              </w:numPr>
              <w:spacing w:before="40"/>
              <w:jc w:val="both"/>
              <w:rPr>
                <w:rFonts w:ascii="Arial" w:hAnsi="Arial" w:cs="Arial"/>
              </w:rPr>
            </w:pPr>
            <w:r w:rsidRPr="006A4C2A">
              <w:rPr>
                <w:rFonts w:ascii="Arial" w:hAnsi="Arial" w:cs="Arial"/>
              </w:rPr>
              <w:t>Projekt etapowania Robót Budowlanych umożliwiający funkcjonowanie Obiektu zachowanego</w:t>
            </w:r>
          </w:p>
          <w:p w14:paraId="66C75F59" w14:textId="77777777" w:rsidR="00002F8A" w:rsidRPr="006A4C2A" w:rsidRDefault="00002F8A">
            <w:pPr>
              <w:pStyle w:val="Akapitzlist"/>
              <w:numPr>
                <w:ilvl w:val="0"/>
                <w:numId w:val="36"/>
              </w:numPr>
              <w:spacing w:before="40"/>
              <w:jc w:val="both"/>
              <w:rPr>
                <w:rFonts w:ascii="Arial" w:hAnsi="Arial" w:cs="Arial"/>
              </w:rPr>
            </w:pPr>
            <w:r w:rsidRPr="006A4C2A">
              <w:rPr>
                <w:rFonts w:ascii="Arial" w:hAnsi="Arial" w:cs="Arial"/>
              </w:rPr>
              <w:t>Opracowanie wytycznych do etapowania uwzględniających rozbiórkę obiektów. w których występują urządzenia zapewniające ciągłość pracy i użytkowania Obiektu zachowanego (np. przeniesienie węzła ciepła, trafostacji, przeniesienie przyłącza wody, gazu).</w:t>
            </w:r>
          </w:p>
        </w:tc>
      </w:tr>
      <w:tr w:rsidR="00002F8A" w:rsidRPr="006A4C2A" w14:paraId="3F59DA52" w14:textId="77777777" w:rsidTr="004E07AC">
        <w:tc>
          <w:tcPr>
            <w:tcW w:w="549" w:type="dxa"/>
          </w:tcPr>
          <w:p w14:paraId="1E0CC903" w14:textId="77777777" w:rsidR="00002F8A" w:rsidRPr="006A4C2A" w:rsidRDefault="00002F8A" w:rsidP="006A4C2A">
            <w:pPr>
              <w:rPr>
                <w:rFonts w:ascii="Arial" w:hAnsi="Arial" w:cs="Arial"/>
                <w:sz w:val="24"/>
                <w:szCs w:val="24"/>
              </w:rPr>
            </w:pPr>
            <w:r w:rsidRPr="006A4C2A">
              <w:rPr>
                <w:rFonts w:ascii="Arial" w:hAnsi="Arial" w:cs="Arial"/>
                <w:sz w:val="24"/>
                <w:szCs w:val="24"/>
              </w:rPr>
              <w:t>28</w:t>
            </w:r>
          </w:p>
        </w:tc>
        <w:tc>
          <w:tcPr>
            <w:tcW w:w="3201" w:type="dxa"/>
          </w:tcPr>
          <w:p w14:paraId="6B8836CD" w14:textId="77777777" w:rsidR="00002F8A" w:rsidRPr="006A4C2A" w:rsidRDefault="00002F8A" w:rsidP="006A4C2A">
            <w:pPr>
              <w:rPr>
                <w:rFonts w:ascii="Arial" w:hAnsi="Arial" w:cs="Arial"/>
                <w:sz w:val="24"/>
                <w:szCs w:val="24"/>
              </w:rPr>
            </w:pPr>
            <w:r w:rsidRPr="006A4C2A">
              <w:rPr>
                <w:rFonts w:ascii="Arial" w:hAnsi="Arial" w:cs="Arial"/>
                <w:sz w:val="24"/>
                <w:szCs w:val="24"/>
              </w:rPr>
              <w:t>Projekt Organizacji Ruchu wraz z Oznaczeniami</w:t>
            </w:r>
          </w:p>
        </w:tc>
        <w:tc>
          <w:tcPr>
            <w:tcW w:w="5317" w:type="dxa"/>
          </w:tcPr>
          <w:p w14:paraId="63AB57F2" w14:textId="77777777" w:rsidR="00002F8A" w:rsidRPr="006A4C2A" w:rsidRDefault="00002F8A" w:rsidP="006A4C2A">
            <w:pPr>
              <w:rPr>
                <w:rFonts w:ascii="Arial" w:hAnsi="Arial" w:cs="Arial"/>
                <w:sz w:val="24"/>
                <w:szCs w:val="24"/>
              </w:rPr>
            </w:pPr>
            <w:r w:rsidRPr="006A4C2A">
              <w:rPr>
                <w:rFonts w:ascii="Arial" w:hAnsi="Arial" w:cs="Arial"/>
                <w:sz w:val="24"/>
                <w:szCs w:val="24"/>
              </w:rPr>
              <w:t>Projekt tymczasowej organizacji ruchu w podziale na Etapy Realizacji Robót, w szczególności pokazujące obsługę komunikacyjną Obiektu Zachowanego oraz projekt stałej organizacji ruchu.</w:t>
            </w:r>
          </w:p>
        </w:tc>
      </w:tr>
      <w:tr w:rsidR="00002F8A" w:rsidRPr="006A4C2A" w14:paraId="1C059073" w14:textId="77777777" w:rsidTr="004E07AC">
        <w:tc>
          <w:tcPr>
            <w:tcW w:w="549" w:type="dxa"/>
          </w:tcPr>
          <w:p w14:paraId="75195BD8" w14:textId="77777777" w:rsidR="00002F8A" w:rsidRPr="006A4C2A" w:rsidRDefault="00002F8A" w:rsidP="006A4C2A">
            <w:pPr>
              <w:rPr>
                <w:rFonts w:ascii="Arial" w:hAnsi="Arial" w:cs="Arial"/>
                <w:sz w:val="24"/>
                <w:szCs w:val="24"/>
              </w:rPr>
            </w:pPr>
            <w:r w:rsidRPr="006A4C2A">
              <w:rPr>
                <w:rFonts w:ascii="Arial" w:hAnsi="Arial" w:cs="Arial"/>
                <w:sz w:val="24"/>
                <w:szCs w:val="24"/>
              </w:rPr>
              <w:t>29</w:t>
            </w:r>
          </w:p>
        </w:tc>
        <w:tc>
          <w:tcPr>
            <w:tcW w:w="3201" w:type="dxa"/>
          </w:tcPr>
          <w:p w14:paraId="68E5686D" w14:textId="77777777" w:rsidR="00002F8A" w:rsidRPr="006A4C2A" w:rsidRDefault="00002F8A" w:rsidP="006A4C2A">
            <w:pPr>
              <w:rPr>
                <w:rFonts w:ascii="Arial" w:hAnsi="Arial" w:cs="Arial"/>
                <w:sz w:val="24"/>
                <w:szCs w:val="24"/>
              </w:rPr>
            </w:pPr>
            <w:r w:rsidRPr="006A4C2A">
              <w:rPr>
                <w:rFonts w:ascii="Arial" w:hAnsi="Arial" w:cs="Arial"/>
                <w:sz w:val="24"/>
                <w:szCs w:val="24"/>
              </w:rPr>
              <w:t>Zbiorcze zestawienie kosztów</w:t>
            </w:r>
          </w:p>
        </w:tc>
        <w:tc>
          <w:tcPr>
            <w:tcW w:w="5317" w:type="dxa"/>
          </w:tcPr>
          <w:p w14:paraId="43E3FA49"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6.11 PFU</w:t>
            </w:r>
          </w:p>
        </w:tc>
      </w:tr>
      <w:tr w:rsidR="00002F8A" w:rsidRPr="006A4C2A" w14:paraId="7E6C3635" w14:textId="77777777" w:rsidTr="004E07AC">
        <w:tc>
          <w:tcPr>
            <w:tcW w:w="549" w:type="dxa"/>
          </w:tcPr>
          <w:p w14:paraId="1C833BA9" w14:textId="77777777" w:rsidR="00002F8A" w:rsidRPr="006A4C2A" w:rsidRDefault="00002F8A" w:rsidP="006A4C2A">
            <w:pPr>
              <w:rPr>
                <w:rFonts w:ascii="Arial" w:hAnsi="Arial" w:cs="Arial"/>
                <w:sz w:val="24"/>
                <w:szCs w:val="24"/>
              </w:rPr>
            </w:pPr>
            <w:r w:rsidRPr="006A4C2A">
              <w:rPr>
                <w:rFonts w:ascii="Arial" w:hAnsi="Arial" w:cs="Arial"/>
                <w:sz w:val="24"/>
                <w:szCs w:val="24"/>
              </w:rPr>
              <w:t>30</w:t>
            </w:r>
          </w:p>
        </w:tc>
        <w:tc>
          <w:tcPr>
            <w:tcW w:w="3201" w:type="dxa"/>
          </w:tcPr>
          <w:p w14:paraId="7194787D" w14:textId="77777777" w:rsidR="00002F8A" w:rsidRPr="006A4C2A" w:rsidRDefault="00002F8A" w:rsidP="006A4C2A">
            <w:pPr>
              <w:rPr>
                <w:rFonts w:ascii="Arial" w:hAnsi="Arial" w:cs="Arial"/>
                <w:sz w:val="24"/>
                <w:szCs w:val="24"/>
              </w:rPr>
            </w:pPr>
            <w:r w:rsidRPr="006A4C2A">
              <w:rPr>
                <w:rFonts w:ascii="Arial" w:hAnsi="Arial" w:cs="Arial"/>
                <w:sz w:val="24"/>
                <w:szCs w:val="24"/>
              </w:rPr>
              <w:t>Decyzja o Środowiskowych uwarunkowaniach realizacji przedsięwzięcia</w:t>
            </w:r>
          </w:p>
        </w:tc>
        <w:tc>
          <w:tcPr>
            <w:tcW w:w="5317" w:type="dxa"/>
          </w:tcPr>
          <w:p w14:paraId="67DF5928" w14:textId="77777777" w:rsidR="00002F8A" w:rsidRPr="006A4C2A" w:rsidRDefault="00002F8A" w:rsidP="006A4C2A">
            <w:pPr>
              <w:rPr>
                <w:rFonts w:ascii="Arial" w:hAnsi="Arial" w:cs="Arial"/>
                <w:sz w:val="24"/>
                <w:szCs w:val="24"/>
              </w:rPr>
            </w:pPr>
            <w:r w:rsidRPr="006A4C2A">
              <w:rPr>
                <w:rFonts w:ascii="Arial" w:hAnsi="Arial" w:cs="Arial"/>
                <w:sz w:val="24"/>
                <w:szCs w:val="24"/>
              </w:rPr>
              <w:t>Jeżeli konieczna</w:t>
            </w:r>
          </w:p>
        </w:tc>
      </w:tr>
      <w:tr w:rsidR="00002F8A" w:rsidRPr="006A4C2A" w14:paraId="30364E62" w14:textId="77777777" w:rsidTr="004E07AC">
        <w:tc>
          <w:tcPr>
            <w:tcW w:w="549" w:type="dxa"/>
          </w:tcPr>
          <w:p w14:paraId="186897ED" w14:textId="77777777" w:rsidR="00002F8A" w:rsidRPr="006A4C2A" w:rsidRDefault="00002F8A" w:rsidP="006A4C2A">
            <w:pPr>
              <w:rPr>
                <w:rFonts w:ascii="Arial" w:hAnsi="Arial" w:cs="Arial"/>
                <w:sz w:val="24"/>
                <w:szCs w:val="24"/>
              </w:rPr>
            </w:pPr>
            <w:r w:rsidRPr="006A4C2A">
              <w:rPr>
                <w:rFonts w:ascii="Arial" w:hAnsi="Arial" w:cs="Arial"/>
                <w:sz w:val="24"/>
                <w:szCs w:val="24"/>
              </w:rPr>
              <w:t>31</w:t>
            </w:r>
          </w:p>
        </w:tc>
        <w:tc>
          <w:tcPr>
            <w:tcW w:w="8518" w:type="dxa"/>
            <w:gridSpan w:val="2"/>
          </w:tcPr>
          <w:p w14:paraId="7F991E8F" w14:textId="77777777" w:rsidR="00002F8A" w:rsidRPr="006A4C2A" w:rsidRDefault="00002F8A" w:rsidP="006A4C2A">
            <w:pPr>
              <w:rPr>
                <w:rFonts w:ascii="Arial" w:hAnsi="Arial" w:cs="Arial"/>
                <w:sz w:val="24"/>
                <w:szCs w:val="24"/>
              </w:rPr>
            </w:pPr>
            <w:r w:rsidRPr="006A4C2A">
              <w:rPr>
                <w:rFonts w:ascii="Arial" w:hAnsi="Arial" w:cs="Arial"/>
                <w:sz w:val="24"/>
                <w:szCs w:val="24"/>
              </w:rPr>
              <w:t>Wniosek o wydanie pozwolenia na budowę</w:t>
            </w:r>
          </w:p>
        </w:tc>
      </w:tr>
      <w:tr w:rsidR="00002F8A" w:rsidRPr="006A4C2A" w14:paraId="21228C88" w14:textId="77777777" w:rsidTr="004E07AC">
        <w:tc>
          <w:tcPr>
            <w:tcW w:w="549" w:type="dxa"/>
          </w:tcPr>
          <w:p w14:paraId="2E69D7F3" w14:textId="77777777" w:rsidR="00002F8A" w:rsidRPr="006A4C2A" w:rsidRDefault="00002F8A" w:rsidP="006A4C2A">
            <w:pPr>
              <w:rPr>
                <w:rFonts w:ascii="Arial" w:hAnsi="Arial" w:cs="Arial"/>
                <w:sz w:val="24"/>
                <w:szCs w:val="24"/>
              </w:rPr>
            </w:pPr>
            <w:r w:rsidRPr="006A4C2A">
              <w:rPr>
                <w:rFonts w:ascii="Arial" w:hAnsi="Arial" w:cs="Arial"/>
                <w:sz w:val="24"/>
                <w:szCs w:val="24"/>
              </w:rPr>
              <w:t>32</w:t>
            </w:r>
          </w:p>
        </w:tc>
        <w:tc>
          <w:tcPr>
            <w:tcW w:w="3201" w:type="dxa"/>
          </w:tcPr>
          <w:p w14:paraId="2D8E50A8" w14:textId="77777777" w:rsidR="00002F8A" w:rsidRPr="006A4C2A" w:rsidRDefault="00002F8A" w:rsidP="006A4C2A">
            <w:pPr>
              <w:rPr>
                <w:rFonts w:ascii="Arial" w:hAnsi="Arial" w:cs="Arial"/>
                <w:sz w:val="24"/>
                <w:szCs w:val="24"/>
              </w:rPr>
            </w:pPr>
            <w:r w:rsidRPr="006A4C2A">
              <w:rPr>
                <w:rFonts w:ascii="Arial" w:hAnsi="Arial" w:cs="Arial"/>
                <w:sz w:val="24"/>
                <w:szCs w:val="24"/>
              </w:rPr>
              <w:t>Decyzja o udzieleniu pozwolenia na budowę</w:t>
            </w:r>
          </w:p>
        </w:tc>
        <w:tc>
          <w:tcPr>
            <w:tcW w:w="5317" w:type="dxa"/>
          </w:tcPr>
          <w:p w14:paraId="47B90C88" w14:textId="77777777" w:rsidR="00002F8A" w:rsidRPr="006A4C2A" w:rsidRDefault="00002F8A" w:rsidP="006A4C2A">
            <w:pPr>
              <w:rPr>
                <w:rFonts w:ascii="Arial" w:hAnsi="Arial" w:cs="Arial"/>
                <w:sz w:val="24"/>
                <w:szCs w:val="24"/>
              </w:rPr>
            </w:pPr>
            <w:r w:rsidRPr="006A4C2A">
              <w:rPr>
                <w:rFonts w:ascii="Arial" w:hAnsi="Arial" w:cs="Arial"/>
                <w:sz w:val="24"/>
                <w:szCs w:val="24"/>
              </w:rPr>
              <w:t>Opatrzona przez wydającego adnotacją o staniu się ostateczną.</w:t>
            </w:r>
          </w:p>
        </w:tc>
      </w:tr>
      <w:tr w:rsidR="00002F8A" w:rsidRPr="006A4C2A" w14:paraId="53F3D45D" w14:textId="77777777" w:rsidTr="004E07AC">
        <w:tc>
          <w:tcPr>
            <w:tcW w:w="549" w:type="dxa"/>
          </w:tcPr>
          <w:p w14:paraId="4576100D" w14:textId="77777777" w:rsidR="00002F8A" w:rsidRPr="006A4C2A" w:rsidRDefault="00002F8A" w:rsidP="006A4C2A">
            <w:pPr>
              <w:rPr>
                <w:rFonts w:ascii="Arial" w:hAnsi="Arial" w:cs="Arial"/>
                <w:sz w:val="24"/>
                <w:szCs w:val="24"/>
              </w:rPr>
            </w:pPr>
            <w:r w:rsidRPr="006A4C2A">
              <w:rPr>
                <w:rFonts w:ascii="Arial" w:hAnsi="Arial" w:cs="Arial"/>
                <w:sz w:val="24"/>
                <w:szCs w:val="24"/>
              </w:rPr>
              <w:t>33</w:t>
            </w:r>
          </w:p>
        </w:tc>
        <w:tc>
          <w:tcPr>
            <w:tcW w:w="3201" w:type="dxa"/>
          </w:tcPr>
          <w:p w14:paraId="5D52A9F9" w14:textId="77777777" w:rsidR="00002F8A" w:rsidRPr="006A4C2A" w:rsidRDefault="00002F8A" w:rsidP="006A4C2A">
            <w:pPr>
              <w:rPr>
                <w:rFonts w:ascii="Arial" w:hAnsi="Arial" w:cs="Arial"/>
                <w:sz w:val="24"/>
                <w:szCs w:val="24"/>
              </w:rPr>
            </w:pPr>
            <w:r w:rsidRPr="006A4C2A">
              <w:rPr>
                <w:rFonts w:ascii="Arial" w:hAnsi="Arial" w:cs="Arial"/>
                <w:sz w:val="24"/>
                <w:szCs w:val="24"/>
              </w:rPr>
              <w:t>Projekt zagospodarowania terenu – etap projektu wykonawczego</w:t>
            </w:r>
          </w:p>
        </w:tc>
        <w:tc>
          <w:tcPr>
            <w:tcW w:w="5317" w:type="dxa"/>
          </w:tcPr>
          <w:p w14:paraId="474F9AD6" w14:textId="77777777" w:rsidR="00002F8A" w:rsidRPr="006A4C2A" w:rsidRDefault="00002F8A" w:rsidP="006A4C2A">
            <w:pPr>
              <w:rPr>
                <w:rFonts w:ascii="Arial" w:hAnsi="Arial" w:cs="Arial"/>
                <w:sz w:val="24"/>
                <w:szCs w:val="24"/>
              </w:rPr>
            </w:pPr>
            <w:r w:rsidRPr="006A4C2A">
              <w:rPr>
                <w:rFonts w:ascii="Arial" w:hAnsi="Arial" w:cs="Arial"/>
                <w:sz w:val="24"/>
                <w:szCs w:val="24"/>
              </w:rPr>
              <w:t>Jeżeli konieczne.</w:t>
            </w:r>
          </w:p>
        </w:tc>
      </w:tr>
      <w:tr w:rsidR="00002F8A" w:rsidRPr="006A4C2A" w14:paraId="0E6BADF6" w14:textId="77777777" w:rsidTr="004E07AC">
        <w:tc>
          <w:tcPr>
            <w:tcW w:w="549" w:type="dxa"/>
          </w:tcPr>
          <w:p w14:paraId="4C26DEB5" w14:textId="77777777" w:rsidR="00002F8A" w:rsidRPr="006A4C2A" w:rsidRDefault="00002F8A" w:rsidP="006A4C2A">
            <w:pPr>
              <w:rPr>
                <w:rFonts w:ascii="Arial" w:hAnsi="Arial" w:cs="Arial"/>
                <w:sz w:val="24"/>
                <w:szCs w:val="24"/>
              </w:rPr>
            </w:pPr>
            <w:r w:rsidRPr="006A4C2A">
              <w:rPr>
                <w:rFonts w:ascii="Arial" w:hAnsi="Arial" w:cs="Arial"/>
                <w:sz w:val="24"/>
                <w:szCs w:val="24"/>
              </w:rPr>
              <w:t>35</w:t>
            </w:r>
          </w:p>
        </w:tc>
        <w:tc>
          <w:tcPr>
            <w:tcW w:w="3201" w:type="dxa"/>
          </w:tcPr>
          <w:p w14:paraId="0A3AA750" w14:textId="77777777" w:rsidR="00002F8A" w:rsidRPr="006A4C2A" w:rsidRDefault="00002F8A" w:rsidP="006A4C2A">
            <w:pPr>
              <w:rPr>
                <w:rFonts w:ascii="Arial" w:hAnsi="Arial" w:cs="Arial"/>
                <w:sz w:val="24"/>
                <w:szCs w:val="24"/>
              </w:rPr>
            </w:pPr>
            <w:r w:rsidRPr="006A4C2A">
              <w:rPr>
                <w:rFonts w:ascii="Arial" w:hAnsi="Arial" w:cs="Arial"/>
                <w:sz w:val="24"/>
                <w:szCs w:val="24"/>
              </w:rPr>
              <w:t>Specyfikacje techniczne wykonania i odbioru robót budowlanych</w:t>
            </w:r>
          </w:p>
        </w:tc>
        <w:tc>
          <w:tcPr>
            <w:tcW w:w="5317" w:type="dxa"/>
          </w:tcPr>
          <w:p w14:paraId="07316E93"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6.11 PFU</w:t>
            </w:r>
          </w:p>
        </w:tc>
      </w:tr>
      <w:tr w:rsidR="00002F8A" w:rsidRPr="006A4C2A" w14:paraId="5C896DFF" w14:textId="77777777" w:rsidTr="004E07AC">
        <w:tc>
          <w:tcPr>
            <w:tcW w:w="549" w:type="dxa"/>
          </w:tcPr>
          <w:p w14:paraId="53FD5E74" w14:textId="77777777" w:rsidR="00002F8A" w:rsidRPr="006A4C2A" w:rsidRDefault="00002F8A" w:rsidP="006A4C2A">
            <w:pPr>
              <w:rPr>
                <w:rFonts w:ascii="Arial" w:hAnsi="Arial" w:cs="Arial"/>
                <w:sz w:val="24"/>
                <w:szCs w:val="24"/>
              </w:rPr>
            </w:pPr>
            <w:r w:rsidRPr="006A4C2A">
              <w:rPr>
                <w:rFonts w:ascii="Arial" w:hAnsi="Arial" w:cs="Arial"/>
                <w:sz w:val="24"/>
                <w:szCs w:val="24"/>
              </w:rPr>
              <w:t>36</w:t>
            </w:r>
          </w:p>
        </w:tc>
        <w:tc>
          <w:tcPr>
            <w:tcW w:w="3201" w:type="dxa"/>
          </w:tcPr>
          <w:p w14:paraId="3A1D68CC" w14:textId="77777777" w:rsidR="00002F8A" w:rsidRPr="006A4C2A" w:rsidRDefault="00002F8A" w:rsidP="006A4C2A">
            <w:pPr>
              <w:rPr>
                <w:rFonts w:ascii="Arial" w:hAnsi="Arial" w:cs="Arial"/>
                <w:sz w:val="24"/>
                <w:szCs w:val="24"/>
              </w:rPr>
            </w:pPr>
            <w:r w:rsidRPr="006A4C2A">
              <w:rPr>
                <w:rFonts w:ascii="Arial" w:hAnsi="Arial" w:cs="Arial"/>
                <w:sz w:val="24"/>
                <w:szCs w:val="24"/>
              </w:rPr>
              <w:t>Przedmiary</w:t>
            </w:r>
          </w:p>
        </w:tc>
        <w:tc>
          <w:tcPr>
            <w:tcW w:w="5317" w:type="dxa"/>
          </w:tcPr>
          <w:p w14:paraId="154A4017"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6.11 PFU</w:t>
            </w:r>
          </w:p>
        </w:tc>
      </w:tr>
      <w:tr w:rsidR="00002F8A" w:rsidRPr="006A4C2A" w14:paraId="1FFA5F59" w14:textId="77777777" w:rsidTr="004E07AC">
        <w:tc>
          <w:tcPr>
            <w:tcW w:w="549" w:type="dxa"/>
          </w:tcPr>
          <w:p w14:paraId="1F4DBFF5" w14:textId="77777777" w:rsidR="00002F8A" w:rsidRPr="006A4C2A" w:rsidRDefault="00002F8A" w:rsidP="006A4C2A">
            <w:pPr>
              <w:rPr>
                <w:rFonts w:ascii="Arial" w:hAnsi="Arial" w:cs="Arial"/>
                <w:sz w:val="24"/>
                <w:szCs w:val="24"/>
              </w:rPr>
            </w:pPr>
            <w:r w:rsidRPr="006A4C2A">
              <w:rPr>
                <w:rFonts w:ascii="Arial" w:hAnsi="Arial" w:cs="Arial"/>
                <w:sz w:val="24"/>
                <w:szCs w:val="24"/>
              </w:rPr>
              <w:t>37</w:t>
            </w:r>
          </w:p>
        </w:tc>
        <w:tc>
          <w:tcPr>
            <w:tcW w:w="3201" w:type="dxa"/>
          </w:tcPr>
          <w:p w14:paraId="04C9D833" w14:textId="77777777" w:rsidR="00002F8A" w:rsidRPr="006A4C2A" w:rsidRDefault="00002F8A" w:rsidP="006A4C2A">
            <w:pPr>
              <w:rPr>
                <w:rFonts w:ascii="Arial" w:hAnsi="Arial" w:cs="Arial"/>
                <w:sz w:val="24"/>
                <w:szCs w:val="24"/>
              </w:rPr>
            </w:pPr>
            <w:r w:rsidRPr="006A4C2A">
              <w:rPr>
                <w:rFonts w:ascii="Arial" w:hAnsi="Arial" w:cs="Arial"/>
                <w:sz w:val="24"/>
                <w:szCs w:val="24"/>
              </w:rPr>
              <w:t>Harmonogram</w:t>
            </w:r>
          </w:p>
        </w:tc>
        <w:tc>
          <w:tcPr>
            <w:tcW w:w="5317" w:type="dxa"/>
          </w:tcPr>
          <w:p w14:paraId="4E77C6DC" w14:textId="77777777" w:rsidR="00002F8A" w:rsidRPr="006A4C2A" w:rsidRDefault="00002F8A" w:rsidP="006A4C2A">
            <w:pPr>
              <w:rPr>
                <w:rFonts w:ascii="Arial" w:hAnsi="Arial" w:cs="Arial"/>
                <w:sz w:val="24"/>
                <w:szCs w:val="24"/>
              </w:rPr>
            </w:pPr>
            <w:r w:rsidRPr="006A4C2A">
              <w:rPr>
                <w:rFonts w:ascii="Arial" w:hAnsi="Arial" w:cs="Arial"/>
                <w:sz w:val="24"/>
                <w:szCs w:val="24"/>
              </w:rPr>
              <w:t>Harmonogram będzie zawierał co najmniej:</w:t>
            </w:r>
          </w:p>
          <w:p w14:paraId="6414D7D0"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wykonanie zgodnie z PFU Dokumentacji Projektowej;</w:t>
            </w:r>
          </w:p>
          <w:p w14:paraId="0EA82400"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zakres rzeczowy Robót z uwzględnieniem poszczególnych etapów robót podlegających odbiorom częściowym i terminów ich wykonania, z zastrzeżeniem, że odbiorom częściowym podlegać będą tylko w pełni zakończone elementy robót lub możliwe do wyraźnego wydzielenia ich części,</w:t>
            </w:r>
          </w:p>
          <w:p w14:paraId="6379DAE1"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cenę za wykonanie Robót z uwzględnieniem poszczególnych Etapów Realizacyjnych w rozbiciu na cenę netto, podatek VAT oraz cenę brutto,</w:t>
            </w:r>
          </w:p>
          <w:p w14:paraId="54CEE37F" w14:textId="77777777" w:rsidR="00002F8A" w:rsidRPr="006A4C2A" w:rsidRDefault="00002F8A">
            <w:pPr>
              <w:pStyle w:val="Akapitzlist"/>
              <w:numPr>
                <w:ilvl w:val="0"/>
                <w:numId w:val="36"/>
              </w:numPr>
              <w:spacing w:before="40"/>
              <w:rPr>
                <w:rFonts w:ascii="Arial" w:hAnsi="Arial" w:cs="Arial"/>
              </w:rPr>
            </w:pPr>
            <w:r w:rsidRPr="006A4C2A">
              <w:rPr>
                <w:rFonts w:ascii="Arial" w:hAnsi="Arial" w:cs="Arial"/>
              </w:rPr>
              <w:t>wyszczególnienie planowanych kosztów Robót w rozbiciu na poszczególne Obiekty istniejące, projektowane i Obiekty towarzyszące, stanowiące odrębne środki trwałe, znajdujące się na terenie przebudowy/budowy. Roboty wykonywane w budynku należy przedstawić z podziałem na kondygnacje i rodzaje wykonywanych Robót.</w:t>
            </w:r>
          </w:p>
        </w:tc>
      </w:tr>
      <w:tr w:rsidR="00002F8A" w:rsidRPr="006A4C2A" w14:paraId="352B0B2A" w14:textId="77777777" w:rsidTr="004E07AC">
        <w:tc>
          <w:tcPr>
            <w:tcW w:w="549" w:type="dxa"/>
          </w:tcPr>
          <w:p w14:paraId="6328957F" w14:textId="77777777" w:rsidR="00002F8A" w:rsidRPr="006A4C2A" w:rsidRDefault="00002F8A" w:rsidP="006A4C2A">
            <w:pPr>
              <w:rPr>
                <w:rFonts w:ascii="Arial" w:hAnsi="Arial" w:cs="Arial"/>
                <w:sz w:val="24"/>
                <w:szCs w:val="24"/>
              </w:rPr>
            </w:pPr>
            <w:r w:rsidRPr="006A4C2A">
              <w:rPr>
                <w:rFonts w:ascii="Arial" w:hAnsi="Arial" w:cs="Arial"/>
                <w:sz w:val="24"/>
                <w:szCs w:val="24"/>
              </w:rPr>
              <w:t>38</w:t>
            </w:r>
          </w:p>
        </w:tc>
        <w:tc>
          <w:tcPr>
            <w:tcW w:w="3201" w:type="dxa"/>
          </w:tcPr>
          <w:p w14:paraId="26FC23DF" w14:textId="77777777" w:rsidR="00002F8A" w:rsidRPr="006A4C2A" w:rsidRDefault="00002F8A" w:rsidP="006A4C2A">
            <w:pPr>
              <w:rPr>
                <w:rFonts w:ascii="Arial" w:hAnsi="Arial" w:cs="Arial"/>
                <w:sz w:val="24"/>
                <w:szCs w:val="24"/>
              </w:rPr>
            </w:pPr>
            <w:r w:rsidRPr="006A4C2A">
              <w:rPr>
                <w:rFonts w:ascii="Arial" w:hAnsi="Arial" w:cs="Arial"/>
                <w:sz w:val="24"/>
                <w:szCs w:val="24"/>
              </w:rPr>
              <w:t>Harmonogram rzeczowo-finansowy</w:t>
            </w:r>
          </w:p>
        </w:tc>
        <w:tc>
          <w:tcPr>
            <w:tcW w:w="5317" w:type="dxa"/>
          </w:tcPr>
          <w:p w14:paraId="31F8E9B8"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6.17 PFU</w:t>
            </w:r>
          </w:p>
        </w:tc>
      </w:tr>
      <w:tr w:rsidR="00002F8A" w:rsidRPr="006A4C2A" w14:paraId="2B43A4E6" w14:textId="77777777" w:rsidTr="004E07AC">
        <w:tc>
          <w:tcPr>
            <w:tcW w:w="549" w:type="dxa"/>
          </w:tcPr>
          <w:p w14:paraId="4F58237F" w14:textId="77777777" w:rsidR="00002F8A" w:rsidRPr="006A4C2A" w:rsidRDefault="00002F8A" w:rsidP="006A4C2A">
            <w:pPr>
              <w:rPr>
                <w:rFonts w:ascii="Arial" w:hAnsi="Arial" w:cs="Arial"/>
                <w:sz w:val="24"/>
                <w:szCs w:val="24"/>
              </w:rPr>
            </w:pPr>
            <w:r w:rsidRPr="006A4C2A">
              <w:rPr>
                <w:rFonts w:ascii="Arial" w:hAnsi="Arial" w:cs="Arial"/>
                <w:sz w:val="24"/>
                <w:szCs w:val="24"/>
              </w:rPr>
              <w:t>39</w:t>
            </w:r>
          </w:p>
        </w:tc>
        <w:tc>
          <w:tcPr>
            <w:tcW w:w="3201" w:type="dxa"/>
          </w:tcPr>
          <w:p w14:paraId="0356A5CB" w14:textId="77777777" w:rsidR="00002F8A" w:rsidRPr="006A4C2A" w:rsidRDefault="00002F8A" w:rsidP="006A4C2A">
            <w:pPr>
              <w:rPr>
                <w:rFonts w:ascii="Arial" w:hAnsi="Arial" w:cs="Arial"/>
                <w:sz w:val="24"/>
                <w:szCs w:val="24"/>
              </w:rPr>
            </w:pPr>
            <w:r w:rsidRPr="006A4C2A">
              <w:rPr>
                <w:rFonts w:ascii="Arial" w:hAnsi="Arial" w:cs="Arial"/>
                <w:sz w:val="24"/>
                <w:szCs w:val="24"/>
              </w:rPr>
              <w:t>Projekt zagospodarowania terenu budowy</w:t>
            </w:r>
          </w:p>
        </w:tc>
        <w:tc>
          <w:tcPr>
            <w:tcW w:w="5317" w:type="dxa"/>
          </w:tcPr>
          <w:p w14:paraId="2E230A61" w14:textId="77777777" w:rsidR="00002F8A" w:rsidRPr="006A4C2A" w:rsidRDefault="00002F8A" w:rsidP="006A4C2A">
            <w:pPr>
              <w:rPr>
                <w:rFonts w:ascii="Arial" w:hAnsi="Arial" w:cs="Arial"/>
                <w:sz w:val="24"/>
                <w:szCs w:val="24"/>
              </w:rPr>
            </w:pPr>
            <w:r w:rsidRPr="006A4C2A">
              <w:rPr>
                <w:rFonts w:ascii="Arial" w:hAnsi="Arial" w:cs="Arial"/>
                <w:sz w:val="24"/>
                <w:szCs w:val="24"/>
              </w:rPr>
              <w:t>Będzie zawierał co najmniej:</w:t>
            </w:r>
          </w:p>
          <w:p w14:paraId="1151F678" w14:textId="77777777" w:rsidR="00002F8A" w:rsidRPr="006A4C2A" w:rsidRDefault="00002F8A">
            <w:pPr>
              <w:pStyle w:val="Akapitzlist"/>
              <w:numPr>
                <w:ilvl w:val="0"/>
                <w:numId w:val="36"/>
              </w:numPr>
              <w:spacing w:before="40"/>
              <w:jc w:val="both"/>
              <w:rPr>
                <w:rFonts w:ascii="Arial" w:hAnsi="Arial" w:cs="Arial"/>
              </w:rPr>
            </w:pPr>
            <w:r w:rsidRPr="006A4C2A">
              <w:rPr>
                <w:rFonts w:ascii="Arial" w:hAnsi="Arial" w:cs="Arial"/>
              </w:rPr>
              <w:t xml:space="preserve">część graficzną </w:t>
            </w:r>
          </w:p>
          <w:p w14:paraId="10691B29" w14:textId="77777777" w:rsidR="00002F8A" w:rsidRPr="006A4C2A" w:rsidRDefault="00002F8A">
            <w:pPr>
              <w:pStyle w:val="Akapitzlist"/>
              <w:numPr>
                <w:ilvl w:val="0"/>
                <w:numId w:val="36"/>
              </w:numPr>
              <w:spacing w:before="40"/>
              <w:jc w:val="both"/>
              <w:rPr>
                <w:rFonts w:ascii="Arial" w:hAnsi="Arial" w:cs="Arial"/>
              </w:rPr>
            </w:pPr>
            <w:r w:rsidRPr="006A4C2A">
              <w:rPr>
                <w:rFonts w:ascii="Arial" w:hAnsi="Arial" w:cs="Arial"/>
              </w:rPr>
              <w:t>część rysunkową</w:t>
            </w:r>
          </w:p>
        </w:tc>
      </w:tr>
      <w:tr w:rsidR="00002F8A" w:rsidRPr="006A4C2A" w14:paraId="538B6914" w14:textId="77777777" w:rsidTr="004E07AC">
        <w:tc>
          <w:tcPr>
            <w:tcW w:w="549" w:type="dxa"/>
          </w:tcPr>
          <w:p w14:paraId="5D19DD73" w14:textId="77777777" w:rsidR="00002F8A" w:rsidRPr="006A4C2A" w:rsidRDefault="00002F8A" w:rsidP="006A4C2A">
            <w:pPr>
              <w:rPr>
                <w:rFonts w:ascii="Arial" w:hAnsi="Arial" w:cs="Arial"/>
                <w:sz w:val="24"/>
                <w:szCs w:val="24"/>
              </w:rPr>
            </w:pPr>
            <w:r w:rsidRPr="006A4C2A">
              <w:rPr>
                <w:rFonts w:ascii="Arial" w:hAnsi="Arial" w:cs="Arial"/>
                <w:sz w:val="24"/>
                <w:szCs w:val="24"/>
              </w:rPr>
              <w:t>40</w:t>
            </w:r>
          </w:p>
        </w:tc>
        <w:tc>
          <w:tcPr>
            <w:tcW w:w="3201" w:type="dxa"/>
          </w:tcPr>
          <w:p w14:paraId="44517312" w14:textId="77777777" w:rsidR="00002F8A" w:rsidRPr="006A4C2A" w:rsidRDefault="00002F8A" w:rsidP="006A4C2A">
            <w:pPr>
              <w:rPr>
                <w:rFonts w:ascii="Arial" w:hAnsi="Arial" w:cs="Arial"/>
                <w:sz w:val="24"/>
                <w:szCs w:val="24"/>
              </w:rPr>
            </w:pPr>
            <w:r w:rsidRPr="006A4C2A">
              <w:rPr>
                <w:rFonts w:ascii="Arial" w:hAnsi="Arial" w:cs="Arial"/>
                <w:sz w:val="24"/>
                <w:szCs w:val="24"/>
              </w:rPr>
              <w:t>Program Zapewnienia Jakości</w:t>
            </w:r>
          </w:p>
        </w:tc>
        <w:tc>
          <w:tcPr>
            <w:tcW w:w="5317" w:type="dxa"/>
          </w:tcPr>
          <w:p w14:paraId="03B861C5" w14:textId="77777777" w:rsidR="00002F8A" w:rsidRPr="006A4C2A" w:rsidRDefault="00002F8A" w:rsidP="006A4C2A">
            <w:pPr>
              <w:rPr>
                <w:rFonts w:ascii="Arial" w:hAnsi="Arial" w:cs="Arial"/>
                <w:sz w:val="24"/>
                <w:szCs w:val="24"/>
              </w:rPr>
            </w:pPr>
            <w:r w:rsidRPr="006A4C2A">
              <w:rPr>
                <w:rFonts w:ascii="Arial" w:hAnsi="Arial" w:cs="Arial"/>
                <w:sz w:val="24"/>
                <w:szCs w:val="24"/>
              </w:rPr>
              <w:t>Zgodnie z wymaganiami zawartymi w pkt. 6.15 PFU</w:t>
            </w:r>
          </w:p>
        </w:tc>
      </w:tr>
      <w:tr w:rsidR="00002F8A" w:rsidRPr="006A4C2A" w14:paraId="45DC8FD8" w14:textId="77777777" w:rsidTr="004E07AC">
        <w:tc>
          <w:tcPr>
            <w:tcW w:w="549" w:type="dxa"/>
          </w:tcPr>
          <w:p w14:paraId="264B0C0B" w14:textId="77777777" w:rsidR="00002F8A" w:rsidRPr="006A4C2A" w:rsidRDefault="00002F8A" w:rsidP="006A4C2A">
            <w:pPr>
              <w:rPr>
                <w:rFonts w:ascii="Arial" w:hAnsi="Arial" w:cs="Arial"/>
                <w:sz w:val="24"/>
                <w:szCs w:val="24"/>
              </w:rPr>
            </w:pPr>
            <w:r w:rsidRPr="006A4C2A">
              <w:rPr>
                <w:rFonts w:ascii="Arial" w:hAnsi="Arial" w:cs="Arial"/>
                <w:sz w:val="24"/>
                <w:szCs w:val="24"/>
              </w:rPr>
              <w:t>41</w:t>
            </w:r>
          </w:p>
        </w:tc>
        <w:tc>
          <w:tcPr>
            <w:tcW w:w="3201" w:type="dxa"/>
          </w:tcPr>
          <w:p w14:paraId="2819CB6D" w14:textId="77777777" w:rsidR="00002F8A" w:rsidRPr="006A4C2A" w:rsidRDefault="00002F8A" w:rsidP="006A4C2A">
            <w:pPr>
              <w:rPr>
                <w:rFonts w:ascii="Arial" w:hAnsi="Arial" w:cs="Arial"/>
                <w:sz w:val="24"/>
                <w:szCs w:val="24"/>
              </w:rPr>
            </w:pPr>
            <w:r w:rsidRPr="006A4C2A">
              <w:rPr>
                <w:rFonts w:ascii="Arial" w:hAnsi="Arial" w:cs="Arial"/>
                <w:sz w:val="24"/>
                <w:szCs w:val="24"/>
              </w:rPr>
              <w:t>Plan Bezpieczeństwa i Ochrony Zdrowia</w:t>
            </w:r>
          </w:p>
        </w:tc>
        <w:tc>
          <w:tcPr>
            <w:tcW w:w="5317" w:type="dxa"/>
          </w:tcPr>
          <w:p w14:paraId="009DEEBE" w14:textId="77777777" w:rsidR="00002F8A" w:rsidRPr="006A4C2A" w:rsidRDefault="00002F8A" w:rsidP="006A4C2A">
            <w:pPr>
              <w:rPr>
                <w:rFonts w:ascii="Arial" w:hAnsi="Arial" w:cs="Arial"/>
                <w:sz w:val="24"/>
                <w:szCs w:val="24"/>
              </w:rPr>
            </w:pPr>
          </w:p>
        </w:tc>
      </w:tr>
      <w:tr w:rsidR="00002F8A" w:rsidRPr="006A4C2A" w14:paraId="747A4796" w14:textId="77777777" w:rsidTr="004E07AC">
        <w:tc>
          <w:tcPr>
            <w:tcW w:w="549" w:type="dxa"/>
          </w:tcPr>
          <w:p w14:paraId="39871A60" w14:textId="77777777" w:rsidR="00002F8A" w:rsidRPr="006A4C2A" w:rsidRDefault="00002F8A" w:rsidP="006A4C2A">
            <w:pPr>
              <w:rPr>
                <w:rFonts w:ascii="Arial" w:hAnsi="Arial" w:cs="Arial"/>
                <w:sz w:val="24"/>
                <w:szCs w:val="24"/>
              </w:rPr>
            </w:pPr>
            <w:r w:rsidRPr="006A4C2A">
              <w:rPr>
                <w:rFonts w:ascii="Arial" w:hAnsi="Arial" w:cs="Arial"/>
                <w:sz w:val="24"/>
                <w:szCs w:val="24"/>
              </w:rPr>
              <w:t>42</w:t>
            </w:r>
          </w:p>
        </w:tc>
        <w:tc>
          <w:tcPr>
            <w:tcW w:w="3201" w:type="dxa"/>
          </w:tcPr>
          <w:p w14:paraId="0F0BB011" w14:textId="77777777" w:rsidR="00002F8A" w:rsidRPr="006A4C2A" w:rsidRDefault="00002F8A" w:rsidP="006A4C2A">
            <w:pPr>
              <w:rPr>
                <w:rFonts w:ascii="Arial" w:hAnsi="Arial" w:cs="Arial"/>
                <w:sz w:val="24"/>
                <w:szCs w:val="24"/>
              </w:rPr>
            </w:pPr>
            <w:r w:rsidRPr="006A4C2A">
              <w:rPr>
                <w:rFonts w:ascii="Arial" w:hAnsi="Arial" w:cs="Arial"/>
                <w:sz w:val="24"/>
                <w:szCs w:val="24"/>
              </w:rPr>
              <w:t>Instrukcja odśnieżania dachu</w:t>
            </w:r>
          </w:p>
        </w:tc>
        <w:tc>
          <w:tcPr>
            <w:tcW w:w="5317" w:type="dxa"/>
          </w:tcPr>
          <w:p w14:paraId="4E6E31D3" w14:textId="77777777" w:rsidR="00002F8A" w:rsidRPr="006A4C2A" w:rsidRDefault="00002F8A" w:rsidP="006A4C2A">
            <w:pPr>
              <w:rPr>
                <w:rFonts w:ascii="Arial" w:hAnsi="Arial" w:cs="Arial"/>
                <w:sz w:val="24"/>
                <w:szCs w:val="24"/>
              </w:rPr>
            </w:pPr>
            <w:r w:rsidRPr="006A4C2A">
              <w:rPr>
                <w:rFonts w:ascii="Arial" w:hAnsi="Arial" w:cs="Arial"/>
                <w:sz w:val="24"/>
                <w:szCs w:val="24"/>
              </w:rPr>
              <w:t>Szczegółowy opis odśnieżania dachu wraz ze wskazaniem stref zrzutu mas śnieżnych.</w:t>
            </w:r>
          </w:p>
        </w:tc>
      </w:tr>
      <w:tr w:rsidR="00002F8A" w:rsidRPr="006A4C2A" w14:paraId="2E138C7B" w14:textId="77777777" w:rsidTr="004E07AC">
        <w:tc>
          <w:tcPr>
            <w:tcW w:w="549" w:type="dxa"/>
          </w:tcPr>
          <w:p w14:paraId="121940D4" w14:textId="77777777" w:rsidR="00002F8A" w:rsidRPr="006A4C2A" w:rsidRDefault="00002F8A" w:rsidP="006A4C2A">
            <w:pPr>
              <w:rPr>
                <w:rFonts w:ascii="Arial" w:hAnsi="Arial" w:cs="Arial"/>
                <w:sz w:val="24"/>
                <w:szCs w:val="24"/>
              </w:rPr>
            </w:pPr>
            <w:r w:rsidRPr="006A4C2A">
              <w:rPr>
                <w:rFonts w:ascii="Arial" w:hAnsi="Arial" w:cs="Arial"/>
                <w:sz w:val="24"/>
                <w:szCs w:val="24"/>
              </w:rPr>
              <w:t>43</w:t>
            </w:r>
          </w:p>
        </w:tc>
        <w:tc>
          <w:tcPr>
            <w:tcW w:w="8518" w:type="dxa"/>
            <w:gridSpan w:val="2"/>
          </w:tcPr>
          <w:p w14:paraId="6DD8B7E4" w14:textId="77777777" w:rsidR="00002F8A" w:rsidRPr="006A4C2A" w:rsidRDefault="00002F8A" w:rsidP="006A4C2A">
            <w:pPr>
              <w:rPr>
                <w:rFonts w:ascii="Arial" w:hAnsi="Arial" w:cs="Arial"/>
                <w:sz w:val="24"/>
                <w:szCs w:val="24"/>
              </w:rPr>
            </w:pPr>
            <w:r w:rsidRPr="006A4C2A">
              <w:rPr>
                <w:rFonts w:ascii="Arial" w:hAnsi="Arial" w:cs="Arial"/>
                <w:sz w:val="24"/>
                <w:szCs w:val="24"/>
              </w:rPr>
              <w:t>Inne wymagane przepisami prawa dokumenty / opracowania.</w:t>
            </w:r>
          </w:p>
        </w:tc>
      </w:tr>
    </w:tbl>
    <w:p w14:paraId="3F011ED4"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Do obowiązków Wykonawcy należy również uzyskanie na własny koszt wszystkich wymaganych uzgodnień projektu z odpowiednimi rzeczoznawcami i innymi podmiotami zobowiązanymi do zajęcia stanowiska w sprawie dokumentacji.</w:t>
      </w:r>
    </w:p>
    <w:p w14:paraId="2908842F"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Dokumentacja projektowa musi być kompletna, obejmować wszystkie branże i zawierać rozwiązania optymalne i konieczne, z punktu widzenia celu jakiemu mają służyć.</w:t>
      </w:r>
    </w:p>
    <w:p w14:paraId="46C3B865"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Wszystkie elementy, nie ujęte PFU, a zdaniem Wykonawcy niezbędne do prawidłowego działania instalacji nie zwalniają Wykonawcy z ich zamontowania i dostarczenia.</w:t>
      </w:r>
    </w:p>
    <w:p w14:paraId="5D85D2CE" w14:textId="77777777" w:rsidR="00002F8A" w:rsidRPr="006A4C2A" w:rsidRDefault="00002F8A" w:rsidP="006A4C2A">
      <w:pPr>
        <w:pStyle w:val="Akapitzlist"/>
        <w:numPr>
          <w:ilvl w:val="0"/>
          <w:numId w:val="3"/>
        </w:numPr>
        <w:ind w:left="567" w:hanging="567"/>
        <w:jc w:val="both"/>
        <w:rPr>
          <w:rFonts w:ascii="Arial" w:hAnsi="Arial" w:cs="Arial"/>
        </w:rPr>
      </w:pPr>
      <w:r w:rsidRPr="006A4C2A">
        <w:rPr>
          <w:rFonts w:ascii="Arial" w:hAnsi="Arial" w:cs="Arial"/>
        </w:rPr>
        <w:t>W przypadku błędu, pomyłki lub wątpliwości interpretacyjnych Wykonawca, przed złożeniem oferty, powinien wyjaśnić sporne kwestie z Zamawiającym, który jako jedyny jest upoważniony do wprowadzania zmian. Wszelkie niesygnalizowane niejasności będą interpretowane z korzyścią dla Zamawiającego.</w:t>
      </w:r>
    </w:p>
    <w:p w14:paraId="71F51A0D" w14:textId="77777777" w:rsidR="00002F8A" w:rsidRPr="006A4C2A" w:rsidRDefault="00002F8A" w:rsidP="006A4C2A">
      <w:pPr>
        <w:numPr>
          <w:ilvl w:val="0"/>
          <w:numId w:val="3"/>
        </w:numPr>
        <w:autoSpaceDE w:val="0"/>
        <w:autoSpaceDN w:val="0"/>
        <w:adjustRightInd w:val="0"/>
        <w:spacing w:after="0" w:line="240" w:lineRule="auto"/>
        <w:ind w:left="567" w:hanging="567"/>
        <w:jc w:val="both"/>
        <w:rPr>
          <w:rFonts w:ascii="Arial" w:hAnsi="Arial" w:cs="Arial"/>
          <w:sz w:val="24"/>
          <w:szCs w:val="24"/>
        </w:rPr>
      </w:pPr>
      <w:r w:rsidRPr="006A4C2A">
        <w:rPr>
          <w:rFonts w:ascii="Arial" w:hAnsi="Arial" w:cs="Arial"/>
          <w:sz w:val="24"/>
          <w:szCs w:val="24"/>
        </w:rPr>
        <w:t>Dokumentacja będąca przedmiotem niniejszego postępowania musi zostać sporządzona w zakresie Programu Funkcjonalno-Użytkowego dla zadania p.n.: „Przebudowa i modernizacja pomieszczeń typu clean room Śląskiego Parku Technologii Medycznych  Kardio-Med Silesia Sp. z o. o. w ramach tworzonego Centrum Badawczego Medycyny Spersonalizowanej i Bioregeneracji (CBMS)”, stanowiącego Załącznik nr 4 do SIWZ.</w:t>
      </w:r>
    </w:p>
    <w:p w14:paraId="62F5502B" w14:textId="77777777" w:rsidR="00002F8A" w:rsidRPr="006A4C2A" w:rsidRDefault="00002F8A" w:rsidP="006A4C2A">
      <w:pPr>
        <w:pStyle w:val="Akapitzlist"/>
        <w:numPr>
          <w:ilvl w:val="0"/>
          <w:numId w:val="3"/>
        </w:numPr>
        <w:ind w:left="567" w:hanging="567"/>
        <w:jc w:val="both"/>
        <w:rPr>
          <w:rFonts w:ascii="Arial" w:hAnsi="Arial" w:cs="Arial"/>
          <w:lang w:eastAsia="en-US"/>
        </w:rPr>
      </w:pPr>
      <w:r w:rsidRPr="006A4C2A">
        <w:rPr>
          <w:rFonts w:ascii="Arial" w:hAnsi="Arial" w:cs="Arial"/>
        </w:rPr>
        <w:t>Dokumentacja będąca przedmiotem niniejszego postępowania musi być sporządzona zgodnie z obowiązującymi na dzień odbioru przez Zamawiającego przepisami prawa, w szczególności:</w:t>
      </w:r>
    </w:p>
    <w:p w14:paraId="78116DBD"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 xml:space="preserve">Rozporządzenie Ministra Rozwoju i Technologii z dnia 20 grudnia 2021 r. w sprawie szczegółowego zakresu i formy dokumentacji projektowej, specyfikacji technicznych wykonania i odbioru robót budowlanych oraz programu funkcjonalno-użytkowego. </w:t>
      </w:r>
    </w:p>
    <w:p w14:paraId="4FABEFFC"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Prawo Farmaceutyczne Dz.U. 2001.126.1381 z późniejszymi zmianami,</w:t>
      </w:r>
    </w:p>
    <w:p w14:paraId="122267FF"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6 września 2001r. o towarach paczkowanych (Dz.U. Nr 128, poz.1409)</w:t>
      </w:r>
    </w:p>
    <w:p w14:paraId="4CFC661F"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25 lutego 2011 r. o substancjach chemicznych i ich mieszaninach (Dz.U. 2011 nr 63 poz. 322) z późniejszymi zmianami</w:t>
      </w:r>
    </w:p>
    <w:p w14:paraId="09E68DDB"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11 stycznia 2001 r. o substancjach i preparatach chemicznych (Dz.U. 2001 nr 11 poz. 84), z późniejszymi zmianami</w:t>
      </w:r>
    </w:p>
    <w:p w14:paraId="6CDCAED2"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14 grudnia 2012 r. o odpadach (Dz. U. z 2016 r. poz. 1987, 1954). Z późniejszymi zmianami</w:t>
      </w:r>
    </w:p>
    <w:p w14:paraId="692BAB31"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27 kwietnia 2001 r. Prawo ochrony środowiska (Dz. U. z 2017 r. poz. 519, 785, 898, 1089) z późniejszymi zmianami</w:t>
      </w:r>
    </w:p>
    <w:p w14:paraId="4B536F36"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Zdrowia z dnia 19.03.2015 w sprawie wymagań Dobrej Praktyki Dystrybucyjnej z późniejszymi zmianami,</w:t>
      </w:r>
    </w:p>
    <w:p w14:paraId="5ADE407C"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Zdrowia z dnia 20.04.2022 w sprawie wymagań Dobrej Praktyki Wytwarzania z późniejszymi zmianami</w:t>
      </w:r>
    </w:p>
    <w:p w14:paraId="1B5CB508"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Infrastruktury z dn. 02.09.2004r., w sprawie szczegółowego zakresu i formy dokumentacji projektowej, specyfikacji technicznych wykonania i odbioru robót budowlanych oraz programu funkcjonalno-użytkowego (Dz. U 2004 nr: 2002 poz. 2072) z późn. Zmianami</w:t>
      </w:r>
    </w:p>
    <w:p w14:paraId="4E99C188"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7 lipca 1994 r. – Prawo budowlane (Dz. U. z 2000 r. Nr 106, poz. 1126, z późn. Zm.)</w:t>
      </w:r>
    </w:p>
    <w:p w14:paraId="7BA25F23"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Infrastruktury z dnia 23 czerwca 2003r. w sprawie informacji dotyczącej bezpieczeństwa i ochrony zdrowia oraz planu bezpieczeństwa i ochrony zdrowia (Dz. U. z dnia 10 lipca 2003 r.)</w:t>
      </w:r>
    </w:p>
    <w:p w14:paraId="1F28AEAA"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Infrastruktury z dnia 12 kwietnia 2002r .w sprawie warunków technicznych, jakim powinny odpowiadać budynki i ich usytuowanie (Dz. U. z dnia 15 czerwca 2002 r. Nr 75, poz. 690 z późn. zm.)</w:t>
      </w:r>
    </w:p>
    <w:p w14:paraId="76C1676D"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Ustawa z dnia 24 sierpnia 1991 r. o ochronie przeciwpożarowej (Dz.U. z 2002 r. Nr 147 poz. 1229 z późn. zm.)</w:t>
      </w:r>
    </w:p>
    <w:p w14:paraId="74A9BF39"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Spraw Wewnętrznych i Administracji z dnia 21 kwietnia 2006 r. w sprawie ochrony przeciwpożarowej budynków, innych obiektów budowlanych i terenów (Dz. U. z 2006 r. Nr 80).</w:t>
      </w:r>
    </w:p>
    <w:p w14:paraId="2F19ED03"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Spraw Wewnętrznych i Administracji z dnia 24 lipca 2009 r. w sprawie przeciwpożarowego zaopatrzenia wodnego oraz dróg pożarowych (Dz. U. z 2009 r. Nr 124, poz. 1030)</w:t>
      </w:r>
    </w:p>
    <w:p w14:paraId="10A656F2"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Pracy i Polityki Socjalnej z dnia 26 września 1997 r w sprawie ogólnych przepisów bezpieczeństwa i higieny pracy /tekst jednolity (Dz.U. Nr 169 poz. 1650 z 2003 r z późn. zm.)</w:t>
      </w:r>
    </w:p>
    <w:p w14:paraId="586246FF"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14644-1:2016-03 - Pomieszczenia czyste i związane z nimi środowiska kontrolowane -- Część 1: Klasyfikacja czystości powietrza</w:t>
      </w:r>
    </w:p>
    <w:p w14:paraId="4D4A909C"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14644-2:2016-03 Pomieszczenia czyste i związane z nimi środowiska kontrolowane -- Część 2: Monitorowanie w celu wykazania spełnienia wymagania dla pomieszczenia czystego z uwagi na czystość powietrza w odniesieniu do stężenia cząstek</w:t>
      </w:r>
    </w:p>
    <w:p w14:paraId="409A80B2"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14644-1:2004 - Pomieszczenia czyste i związane z nimi środowiska kontrolowane -- Część 5: obsługa</w:t>
      </w:r>
    </w:p>
    <w:p w14:paraId="02480635"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14644-1:2006 - Pomieszczenia czyste i związane z nimi środowiska kontrolowane -- Część 4: projekt, budowa, uruchomienie</w:t>
      </w:r>
    </w:p>
    <w:p w14:paraId="2022D50E"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14698-1:2004 Pomieszczenia czyste i związane z nimi środowiska kontrolowane - Kontrola biozanieczyszczeń -- Część 1: Główne zasady i metody</w:t>
      </w:r>
    </w:p>
    <w:p w14:paraId="73543D99"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ISO 14698-2:2005 Pomieszczenia czyste i związane z nimi środowiska kontrolowane - Kontrola biozanieczyszczeń -- Część 2: Ocena i interpretacja danych o biozanieczyszczeniach</w:t>
      </w:r>
    </w:p>
    <w:p w14:paraId="01CBFA51"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Rodziny, Pracy i Polityki Społecznej z dnia 12 czerwca 2018 r. w sprawie najwyższych dopuszczalnych stężeń i natężeń czynników szkodliwych dla zdrowia w środowisku pracy</w:t>
      </w:r>
    </w:p>
    <w:p w14:paraId="094E9FEA"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Gospodarki, Pracy i Polityki Społecznej z dnia 23 grudnia 2003 r. w sprawie bezpieczeństwa i higieny pracy przy produkcji i magazynowaniu gazów, napełnianiu zbiorników gazami oraz używaniu i magazynowaniu karbidu</w:t>
      </w:r>
    </w:p>
    <w:p w14:paraId="2859871D"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Rady Ministrów z dnia 3 kwietnia 2017 r. w sprawie wykazu prac uciążliwych, niebezpiecznych lub szkodliwych dla zdrowia kobiet w ciąży i kobiet karmiących dziecko piersią</w:t>
      </w:r>
    </w:p>
    <w:p w14:paraId="0DA1295D"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Gospodarki z dnia 6 września 1999 r. w sprawie bezpieczeństwa i higieny pracy przy magazynowaniu, napełnianiu i rozprowadzaniu gazów płynnych</w:t>
      </w:r>
    </w:p>
    <w:p w14:paraId="7ABC8419" w14:textId="77777777" w:rsidR="00002F8A" w:rsidRPr="006A4C2A" w:rsidRDefault="00002F8A">
      <w:pPr>
        <w:pStyle w:val="poz4"/>
        <w:numPr>
          <w:ilvl w:val="0"/>
          <w:numId w:val="43"/>
        </w:numPr>
        <w:spacing w:line="240" w:lineRule="auto"/>
        <w:jc w:val="both"/>
        <w:rPr>
          <w:rFonts w:ascii="Arial" w:hAnsi="Arial" w:cs="Arial"/>
          <w:sz w:val="24"/>
          <w:lang w:val="en-GB"/>
        </w:rPr>
      </w:pPr>
      <w:r w:rsidRPr="006A4C2A">
        <w:rPr>
          <w:rFonts w:ascii="Arial" w:hAnsi="Arial" w:cs="Arial"/>
          <w:sz w:val="24"/>
          <w:lang w:val="en-GB"/>
        </w:rPr>
        <w:t>Hazards of Oxygen – deficient atmospheres Doc 44/18, Revision of Doc 44/09.</w:t>
      </w:r>
    </w:p>
    <w:p w14:paraId="2D24BB31" w14:textId="77777777" w:rsidR="00002F8A" w:rsidRPr="006A4C2A" w:rsidRDefault="00002F8A">
      <w:pPr>
        <w:pStyle w:val="poz4"/>
        <w:numPr>
          <w:ilvl w:val="0"/>
          <w:numId w:val="43"/>
        </w:numPr>
        <w:spacing w:line="240" w:lineRule="auto"/>
        <w:jc w:val="both"/>
        <w:rPr>
          <w:rFonts w:ascii="Arial" w:hAnsi="Arial" w:cs="Arial"/>
          <w:sz w:val="24"/>
          <w:lang w:val="en-GB"/>
        </w:rPr>
      </w:pPr>
      <w:r w:rsidRPr="006A4C2A">
        <w:rPr>
          <w:rFonts w:ascii="Arial" w:hAnsi="Arial" w:cs="Arial"/>
          <w:sz w:val="24"/>
          <w:lang w:val="en-GB"/>
        </w:rPr>
        <w:t>Risk of Indoor Low-Pressure Cryogenic Liquid Applications, Safety Alert SA 39/18 – December 2018</w:t>
      </w:r>
    </w:p>
    <w:p w14:paraId="752E0BA8"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Pracy i Polityki Socjalnej z dnia 26 września 1997 r. w sprawie ogólnych przepisów bezpieczeństwa i higieny pracy</w:t>
      </w:r>
    </w:p>
    <w:p w14:paraId="02822977"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Pracy i Polityki Społecznej z dnia 30 sierpnia 2007r. w sprawie najwyższych dopuszczalnych stężeń i natężeń czynników szkodliwych dla zdrowia w środowisku pracy.( Dz.U.07.161.1142),</w:t>
      </w:r>
    </w:p>
    <w:p w14:paraId="567D7067"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PN-EN 14056 Meble laboratoryjne: Zasady dotyczące projektowania i instalowania</w:t>
      </w:r>
    </w:p>
    <w:p w14:paraId="254E05C6"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Dziennik Ustaw Nr 112, poz. 1206 Rozporządzenie Ministra Środowiska z dnia 27 września 2001 r. w sprawie katalogu odpadów.</w:t>
      </w:r>
    </w:p>
    <w:p w14:paraId="3D404C0E"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Dziennik Ustaw z 2010 r. Nr 139 poz. 940 – Rozporządzenie Ministra Zdrowia z dnia 30 lipca 2010 w sprawie szczegółowego postępowania z odpadami medycznymi</w:t>
      </w:r>
    </w:p>
    <w:p w14:paraId="66B287BB"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Zdrowia z dnia 28 maja 2010 r. w sprawie kryteriów, które powinny spełniać jednostki organizacyjne wykonujące badania substancji i preparatów chemicznych, oraz kontroli spełniania tych kryteriów (Dz. U. Nr 109, poz. 722),</w:t>
      </w:r>
    </w:p>
    <w:p w14:paraId="6A0DF82F"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Zdrowia z dnia 20 listopada 2006 r. w sprawie wymagań fachowych i sanitarnych dla banków tkanek i komórek (Dz.U. 2006 nr 218 poz. 1598)</w:t>
      </w:r>
    </w:p>
    <w:p w14:paraId="34F70874" w14:textId="77777777" w:rsidR="00002F8A" w:rsidRPr="006A4C2A" w:rsidRDefault="00002F8A">
      <w:pPr>
        <w:pStyle w:val="poz4"/>
        <w:numPr>
          <w:ilvl w:val="0"/>
          <w:numId w:val="43"/>
        </w:numPr>
        <w:spacing w:line="240" w:lineRule="auto"/>
        <w:jc w:val="both"/>
        <w:rPr>
          <w:rFonts w:ascii="Arial" w:hAnsi="Arial" w:cs="Arial"/>
          <w:sz w:val="24"/>
        </w:rPr>
      </w:pPr>
      <w:r w:rsidRPr="006A4C2A">
        <w:rPr>
          <w:rFonts w:ascii="Arial" w:hAnsi="Arial" w:cs="Arial"/>
          <w:sz w:val="24"/>
        </w:rPr>
        <w:t>Rozporządzenie Ministra Zdrowia z dnia 9 października 2008 r. w sprawie wymagań, jakie powinien spełniać system zapewnienia jakości w bankach tkanek i komórek (Dz. U. 2008 Nr 190 poz. 1169) oraz Rozp. MZ z dnia 16 grudnia 2020 r. zmieniające rozporządzenie w sprawie wymagań, jakie powinien spełniać system zapewnienia jakości w bankach tkanek i komórek (Dz. U. 2020 poz. 2308)</w:t>
      </w:r>
    </w:p>
    <w:p w14:paraId="040C1AC4" w14:textId="77777777" w:rsidR="00002F8A" w:rsidRPr="006A4C2A" w:rsidRDefault="00002F8A" w:rsidP="006A4C2A">
      <w:pPr>
        <w:pStyle w:val="Default"/>
        <w:numPr>
          <w:ilvl w:val="0"/>
          <w:numId w:val="3"/>
        </w:numPr>
        <w:ind w:left="426" w:hanging="426"/>
        <w:jc w:val="both"/>
        <w:rPr>
          <w:rFonts w:ascii="Arial" w:hAnsi="Arial" w:cs="Arial"/>
          <w:lang w:eastAsia="en-US"/>
        </w:rPr>
      </w:pPr>
      <w:r w:rsidRPr="006A4C2A">
        <w:rPr>
          <w:rFonts w:ascii="Arial" w:hAnsi="Arial" w:cs="Arial"/>
          <w:color w:val="auto"/>
          <w:lang w:eastAsia="en-US"/>
        </w:rPr>
        <w:t xml:space="preserve">Dokumentacja dostarczona będzie Zamawiającemu w formie papierowej w ilościach określonych w Istotnych postanowieniach umowy stanowiących Załącznik nr 3 do SIWZ oraz po jednym </w:t>
      </w:r>
      <w:bookmarkStart w:id="20" w:name="_Hlk55509509"/>
      <w:r w:rsidRPr="006A4C2A">
        <w:rPr>
          <w:rFonts w:ascii="Arial" w:hAnsi="Arial" w:cs="Arial"/>
          <w:lang w:eastAsia="en-US"/>
        </w:rPr>
        <w:t xml:space="preserve">egz. w formie elektronicznej – format PDF </w:t>
      </w:r>
      <w:r w:rsidRPr="006A4C2A">
        <w:rPr>
          <w:rFonts w:ascii="Arial" w:hAnsi="Arial" w:cs="Arial"/>
          <w:color w:val="auto"/>
          <w:lang w:eastAsia="en-US"/>
        </w:rPr>
        <w:t>oraz 1 egz. w wersji edytowalnej.</w:t>
      </w:r>
    </w:p>
    <w:p w14:paraId="5F6B95C3" w14:textId="77777777" w:rsidR="00002F8A" w:rsidRPr="006A4C2A" w:rsidRDefault="00002F8A" w:rsidP="006A4C2A">
      <w:pPr>
        <w:pStyle w:val="Akapitzlist"/>
        <w:numPr>
          <w:ilvl w:val="0"/>
          <w:numId w:val="3"/>
        </w:numPr>
        <w:autoSpaceDE w:val="0"/>
        <w:autoSpaceDN w:val="0"/>
        <w:adjustRightInd w:val="0"/>
        <w:spacing w:after="13"/>
        <w:ind w:left="426" w:hanging="426"/>
        <w:jc w:val="both"/>
        <w:rPr>
          <w:rFonts w:ascii="Arial" w:hAnsi="Arial" w:cs="Arial"/>
          <w:lang w:eastAsia="en-US"/>
        </w:rPr>
      </w:pPr>
      <w:r w:rsidRPr="006A4C2A">
        <w:rPr>
          <w:rFonts w:ascii="Arial" w:hAnsi="Arial" w:cs="Arial"/>
        </w:rPr>
        <w:t xml:space="preserve">Poza dokumentami wyszczególnionymi w </w:t>
      </w:r>
      <w:r w:rsidRPr="006A4C2A">
        <w:rPr>
          <w:rFonts w:ascii="Arial" w:hAnsi="Arial" w:cs="Arial"/>
          <w:lang w:eastAsia="en-US"/>
        </w:rPr>
        <w:t xml:space="preserve">ilościach określonych w Istotnych postanowieniach umowy stanowiących Załącznik nr 3 do SIWZ Wykonawca wykona i dostarczy Zamawiającemu </w:t>
      </w:r>
      <w:r w:rsidRPr="006A4C2A">
        <w:rPr>
          <w:rFonts w:ascii="Arial" w:hAnsi="Arial" w:cs="Arial"/>
        </w:rPr>
        <w:t>wszelkie dokumenty/ raporty/ certyfikaty/ pozwolenia, które okażą się niezbędne dla prawidłowej realizacji zamówienia</w:t>
      </w:r>
      <w:r w:rsidRPr="006A4C2A" w:rsidDel="00F83990">
        <w:rPr>
          <w:rFonts w:ascii="Arial" w:hAnsi="Arial" w:cs="Arial"/>
        </w:rPr>
        <w:t xml:space="preserve"> </w:t>
      </w:r>
      <w:r w:rsidRPr="006A4C2A">
        <w:rPr>
          <w:rFonts w:ascii="Arial" w:hAnsi="Arial" w:cs="Arial"/>
        </w:rPr>
        <w:t>Dokumentacja projektowa stanowiąca przedmiot zamówienia musi posiadać niezbędne uzgodnienia i zawierać konieczne opinie wynikające z przepisów obowiązującego prawa oraz dyrektyw Unii europejskiej pozwalające uzyskać Wykonawcy wymagane pozwolenia i certyfikaty po wykonaniu i odbiorze robót budowlanych.</w:t>
      </w:r>
      <w:bookmarkEnd w:id="20"/>
    </w:p>
    <w:p w14:paraId="3D5D3B66" w14:textId="77777777" w:rsidR="00002F8A" w:rsidRPr="006A4C2A" w:rsidRDefault="00002F8A" w:rsidP="006A4C2A">
      <w:pPr>
        <w:pStyle w:val="Akapitzlist"/>
        <w:numPr>
          <w:ilvl w:val="0"/>
          <w:numId w:val="3"/>
        </w:numPr>
        <w:spacing w:before="240"/>
        <w:ind w:left="426" w:hanging="426"/>
        <w:jc w:val="both"/>
        <w:rPr>
          <w:rFonts w:ascii="Arial" w:hAnsi="Arial" w:cs="Arial"/>
          <w:lang w:eastAsia="en-US"/>
        </w:rPr>
      </w:pPr>
      <w:r w:rsidRPr="006A4C2A">
        <w:rPr>
          <w:rFonts w:ascii="Arial" w:hAnsi="Arial" w:cs="Arial"/>
        </w:rPr>
        <w:t>Dokumentacja projektowa stanowiąca przedmiot zamówienia musi być zaopatrzona, przy jej odbiorze, w pisemne oświadczenie projektanta, że jest wykonana zgodnie z SIWZ, umową i kompletna z punktu widzenia celu, któremu ma służyć.</w:t>
      </w:r>
    </w:p>
    <w:p w14:paraId="3CBC7E90" w14:textId="77777777" w:rsidR="00002F8A" w:rsidRPr="006A4C2A" w:rsidRDefault="00002F8A" w:rsidP="006A4C2A">
      <w:pPr>
        <w:pStyle w:val="Akapitzlist"/>
        <w:numPr>
          <w:ilvl w:val="0"/>
          <w:numId w:val="3"/>
        </w:numPr>
        <w:spacing w:before="240"/>
        <w:ind w:left="426" w:hanging="426"/>
        <w:jc w:val="both"/>
        <w:rPr>
          <w:rFonts w:ascii="Arial" w:hAnsi="Arial" w:cs="Arial"/>
          <w:lang w:eastAsia="en-US"/>
        </w:rPr>
      </w:pPr>
      <w:r w:rsidRPr="006A4C2A">
        <w:rPr>
          <w:rFonts w:ascii="Arial" w:hAnsi="Arial" w:cs="Arial"/>
        </w:rPr>
        <w:t xml:space="preserve">Dokumentacja projektowa stanowiąca przedmiot zamówienia może być  systematycznie sprawdzana przez niezależną jednostkę (inwestora zastępczego), wybraną przez Zamawiającego, pod względem merytorycznym i formalnym, w tym m. in. poprawności przyjętych rozwiązań konstrukcyjnych i technologicznych oraz kompletności uzyskanych warunków, opinii i uzgodnień w zakresie wymaganym przepisami ustawy Prawo budowlane wraz z aktami wykonawczymi, niezbędnym do zgłoszenia robót oraz realizacji inwestycji. </w:t>
      </w:r>
    </w:p>
    <w:p w14:paraId="2650313B"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 xml:space="preserve">Dokumentacja projektowa musi być przygotowana i podpisana przez osobę posiadającą stosowne, wymagane zapisami SIWZ i Programu Funkcjonalno-Użytkowego uprawnienia oraz uwzględniać następujące założenia Programu Funkcjonalno-użytkowego dla zadania p.n.: </w:t>
      </w:r>
      <w:r w:rsidRPr="006A4C2A">
        <w:rPr>
          <w:rFonts w:ascii="Arial" w:hAnsi="Arial" w:cs="Arial"/>
          <w:bCs/>
          <w:spacing w:val="-3"/>
        </w:rPr>
        <w:t xml:space="preserve">„Przebudowa i </w:t>
      </w:r>
      <w:r w:rsidRPr="006A4C2A">
        <w:rPr>
          <w:rFonts w:ascii="Arial" w:hAnsi="Arial" w:cs="Arial"/>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Cs/>
        </w:rPr>
        <w:t xml:space="preserve">”, </w:t>
      </w:r>
      <w:r w:rsidRPr="006A4C2A">
        <w:rPr>
          <w:rFonts w:ascii="Arial" w:hAnsi="Arial" w:cs="Arial"/>
        </w:rPr>
        <w:t>stanowiącego Załącznik nr 4 do SIWZ.</w:t>
      </w:r>
    </w:p>
    <w:p w14:paraId="6D7D72E2" w14:textId="77777777" w:rsidR="00002F8A" w:rsidRPr="006A4C2A" w:rsidRDefault="00002F8A" w:rsidP="006A4C2A">
      <w:pPr>
        <w:pStyle w:val="Default"/>
        <w:numPr>
          <w:ilvl w:val="0"/>
          <w:numId w:val="3"/>
        </w:numPr>
        <w:ind w:left="426" w:hanging="426"/>
        <w:jc w:val="both"/>
        <w:rPr>
          <w:rFonts w:ascii="Arial" w:hAnsi="Arial" w:cs="Arial"/>
          <w:color w:val="auto"/>
        </w:rPr>
      </w:pPr>
      <w:r w:rsidRPr="006A4C2A">
        <w:rPr>
          <w:rFonts w:ascii="Arial" w:hAnsi="Arial" w:cs="Arial"/>
          <w:color w:val="auto"/>
        </w:rPr>
        <w:t>Ilości robót zawarte w Programie funkcjonalno-użytkowym mają charakter jedynie szacunkowy i należy je traktować jako informacje pomocnicze.</w:t>
      </w:r>
    </w:p>
    <w:p w14:paraId="00AD28C3" w14:textId="77777777" w:rsidR="00002F8A" w:rsidRPr="006A4C2A" w:rsidRDefault="00002F8A" w:rsidP="006A4C2A">
      <w:pPr>
        <w:pStyle w:val="Tekstpodstawowy21"/>
        <w:numPr>
          <w:ilvl w:val="0"/>
          <w:numId w:val="3"/>
        </w:numPr>
        <w:autoSpaceDE/>
        <w:autoSpaceDN w:val="0"/>
        <w:ind w:left="426" w:hanging="426"/>
        <w:jc w:val="both"/>
        <w:rPr>
          <w:rFonts w:ascii="Arial" w:hAnsi="Arial" w:cs="Arial"/>
          <w:color w:val="FF0000"/>
          <w:sz w:val="24"/>
          <w:szCs w:val="24"/>
        </w:rPr>
      </w:pPr>
      <w:r w:rsidRPr="006A4C2A">
        <w:rPr>
          <w:rFonts w:ascii="Arial" w:hAnsi="Arial" w:cs="Arial"/>
          <w:sz w:val="24"/>
          <w:szCs w:val="24"/>
        </w:rPr>
        <w:t xml:space="preserve">Podane w dokumentacji nazwy własne (znaki towarowe), nazwy producentów itp. oraz zdjęcia materiałów i urządzeń mają charakter niezobowiązujący i nie stanowią ograniczenia w opisie. Zamawiający dopuszcza materiały, urządzenia i produkty równoważne (zapewniające tożsame cechy funkcjonalne) po zatwierdzeniu przez Zamawiającego lub Inwestora Zastępczego. </w:t>
      </w:r>
    </w:p>
    <w:p w14:paraId="0E01809B" w14:textId="77777777" w:rsidR="00002F8A" w:rsidRPr="006A4C2A" w:rsidRDefault="00002F8A" w:rsidP="006A4C2A">
      <w:pPr>
        <w:pStyle w:val="podstA"/>
        <w:numPr>
          <w:ilvl w:val="0"/>
          <w:numId w:val="3"/>
        </w:numPr>
        <w:spacing w:before="0" w:line="240" w:lineRule="auto"/>
        <w:ind w:left="426" w:hanging="426"/>
        <w:rPr>
          <w:rFonts w:ascii="Arial" w:hAnsi="Arial" w:cs="Arial"/>
          <w:sz w:val="24"/>
          <w:szCs w:val="24"/>
        </w:rPr>
      </w:pPr>
      <w:r w:rsidRPr="006A4C2A">
        <w:rPr>
          <w:rFonts w:ascii="Arial" w:hAnsi="Arial" w:cs="Arial"/>
          <w:sz w:val="24"/>
          <w:szCs w:val="24"/>
        </w:rPr>
        <w:t>Wykonywanie robót budowlanych wynikających z niniejszego dokumentu mających na celu realizację przedmiotowej inwestycji  wymagać będzie uzyskania decyzji o pozwoleniu na budowę.</w:t>
      </w:r>
    </w:p>
    <w:p w14:paraId="6AAF83E3" w14:textId="77777777" w:rsidR="00002F8A" w:rsidRPr="006A4C2A" w:rsidRDefault="00002F8A" w:rsidP="006A4C2A">
      <w:pPr>
        <w:pStyle w:val="Default"/>
        <w:numPr>
          <w:ilvl w:val="0"/>
          <w:numId w:val="3"/>
        </w:numPr>
        <w:ind w:left="426" w:hanging="426"/>
        <w:jc w:val="both"/>
        <w:rPr>
          <w:rFonts w:ascii="Arial" w:hAnsi="Arial" w:cs="Arial"/>
          <w:color w:val="auto"/>
        </w:rPr>
      </w:pPr>
      <w:r w:rsidRPr="006A4C2A">
        <w:rPr>
          <w:rFonts w:ascii="Arial" w:hAnsi="Arial" w:cs="Arial"/>
          <w:color w:val="auto"/>
        </w:rPr>
        <w:t>Wymagany minimalny okres gwarancji jakości na wykonane roboty budowlane wynosi 24 miesiące,  na wbudowane materiały i zamontowane urządzenia min. 24 miesiące licząc od daty odbioru końcowego.</w:t>
      </w:r>
    </w:p>
    <w:p w14:paraId="6A638F0A" w14:textId="77777777" w:rsidR="00002F8A" w:rsidRPr="006A4C2A" w:rsidRDefault="00002F8A" w:rsidP="006A4C2A">
      <w:pPr>
        <w:pStyle w:val="Akapitzlist"/>
        <w:numPr>
          <w:ilvl w:val="0"/>
          <w:numId w:val="3"/>
        </w:numPr>
        <w:tabs>
          <w:tab w:val="left" w:pos="426"/>
        </w:tabs>
        <w:ind w:left="426" w:hanging="426"/>
        <w:jc w:val="both"/>
        <w:rPr>
          <w:rFonts w:ascii="Arial" w:hAnsi="Arial" w:cs="Arial"/>
        </w:rPr>
      </w:pPr>
      <w:r w:rsidRPr="006A4C2A">
        <w:rPr>
          <w:rFonts w:ascii="Arial" w:hAnsi="Arial" w:cs="Arial"/>
        </w:rPr>
        <w:t xml:space="preserve">Wynagrodzenie za przedmiot umowy ma charakter ryczałtowy. </w:t>
      </w:r>
    </w:p>
    <w:p w14:paraId="087366A0" w14:textId="77777777" w:rsidR="00002F8A" w:rsidRPr="006A4C2A" w:rsidRDefault="00002F8A" w:rsidP="006A4C2A">
      <w:pPr>
        <w:pStyle w:val="Default"/>
        <w:numPr>
          <w:ilvl w:val="0"/>
          <w:numId w:val="3"/>
        </w:numPr>
        <w:ind w:left="426" w:hanging="426"/>
        <w:jc w:val="both"/>
        <w:rPr>
          <w:rFonts w:ascii="Arial" w:hAnsi="Arial" w:cs="Arial"/>
          <w:color w:val="auto"/>
        </w:rPr>
      </w:pPr>
      <w:r w:rsidRPr="006A4C2A">
        <w:rPr>
          <w:rFonts w:ascii="Arial" w:hAnsi="Arial" w:cs="Arial"/>
        </w:rPr>
        <w:t xml:space="preserve">Zamawiający wymaga, aby wszelkie czynności bezpośrednio związane z realizacją przedmiotu zamówienia na terenie budowy były wykonywane przez osoby zatrudnione przez Wykonawcę lub jego podwykonawców na podstawie umowy o pracę. </w:t>
      </w:r>
    </w:p>
    <w:p w14:paraId="4E34C27E" w14:textId="77777777" w:rsidR="00002F8A" w:rsidRPr="006A4C2A" w:rsidRDefault="00002F8A" w:rsidP="006A4C2A">
      <w:pPr>
        <w:spacing w:after="0" w:line="240" w:lineRule="auto"/>
        <w:ind w:left="426"/>
        <w:jc w:val="both"/>
        <w:rPr>
          <w:rFonts w:ascii="Arial" w:hAnsi="Arial" w:cs="Arial"/>
          <w:sz w:val="24"/>
          <w:szCs w:val="24"/>
        </w:rPr>
      </w:pPr>
      <w:r w:rsidRPr="006A4C2A">
        <w:rPr>
          <w:rFonts w:ascii="Arial" w:hAnsi="Arial" w:cs="Arial"/>
          <w:sz w:val="24"/>
          <w:szCs w:val="24"/>
        </w:rPr>
        <w:t>Wymóg o którym mowa powyżej dotyczy osób, które wykonują czynności bezpośrednio związane z wykonywaniem robót w siedzibie Zamawiającego czyli tzw. pracowników fizycznych. Wymóg nie dotyczy projektantów,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w:t>
      </w:r>
    </w:p>
    <w:p w14:paraId="591648B8" w14:textId="77777777" w:rsidR="00002F8A" w:rsidRPr="006A4C2A" w:rsidRDefault="00002F8A" w:rsidP="006A4C2A">
      <w:pPr>
        <w:pStyle w:val="Default"/>
        <w:numPr>
          <w:ilvl w:val="0"/>
          <w:numId w:val="3"/>
        </w:numPr>
        <w:ind w:left="426" w:hanging="426"/>
        <w:jc w:val="both"/>
        <w:rPr>
          <w:rFonts w:ascii="Arial" w:hAnsi="Arial" w:cs="Arial"/>
          <w:color w:val="auto"/>
          <w:u w:val="single"/>
        </w:rPr>
      </w:pPr>
      <w:r w:rsidRPr="006A4C2A">
        <w:rPr>
          <w:rFonts w:ascii="Arial" w:hAnsi="Arial" w:cs="Arial"/>
          <w:color w:val="auto"/>
          <w:u w:val="single"/>
        </w:rPr>
        <w:t>Numery CPV - Ogólny opis prac do wykonania:</w:t>
      </w:r>
    </w:p>
    <w:tbl>
      <w:tblPr>
        <w:tblStyle w:val="Tabela-Siatka"/>
        <w:tblpPr w:leftFromText="141" w:rightFromText="141" w:vertAnchor="text" w:tblpX="426" w:tblpY="131"/>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419"/>
      </w:tblGrid>
      <w:tr w:rsidR="00002F8A" w:rsidRPr="006A4C2A" w14:paraId="42E9D35F" w14:textId="77777777" w:rsidTr="006A4C2A">
        <w:trPr>
          <w:gridAfter w:val="1"/>
          <w:wAfter w:w="1419" w:type="dxa"/>
        </w:trPr>
        <w:tc>
          <w:tcPr>
            <w:tcW w:w="7230" w:type="dxa"/>
            <w:shd w:val="clear" w:color="auto" w:fill="auto"/>
            <w:vAlign w:val="center"/>
          </w:tcPr>
          <w:p w14:paraId="46F098BB" w14:textId="77777777" w:rsidR="00002F8A" w:rsidRPr="006A4C2A" w:rsidRDefault="00002F8A" w:rsidP="006A4C2A">
            <w:pPr>
              <w:rPr>
                <w:rFonts w:ascii="Arial" w:hAnsi="Arial" w:cs="Arial"/>
                <w:sz w:val="24"/>
                <w:szCs w:val="24"/>
              </w:rPr>
            </w:pPr>
            <w:bookmarkStart w:id="21" w:name="_Hlk118234340"/>
            <w:r w:rsidRPr="006A4C2A">
              <w:rPr>
                <w:rFonts w:ascii="Arial" w:hAnsi="Arial" w:cs="Arial"/>
                <w:sz w:val="24"/>
                <w:szCs w:val="24"/>
              </w:rPr>
              <w:t>Usługi inżynieryjne w zakresie projektowania</w:t>
            </w:r>
          </w:p>
        </w:tc>
        <w:tc>
          <w:tcPr>
            <w:tcW w:w="1559" w:type="dxa"/>
            <w:shd w:val="clear" w:color="auto" w:fill="auto"/>
            <w:vAlign w:val="center"/>
          </w:tcPr>
          <w:p w14:paraId="17200844"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71320000-7</w:t>
            </w:r>
          </w:p>
        </w:tc>
      </w:tr>
      <w:tr w:rsidR="00002F8A" w:rsidRPr="006A4C2A" w14:paraId="7ACA3BF6" w14:textId="77777777" w:rsidTr="006A4C2A">
        <w:trPr>
          <w:gridAfter w:val="1"/>
          <w:wAfter w:w="1419" w:type="dxa"/>
        </w:trPr>
        <w:tc>
          <w:tcPr>
            <w:tcW w:w="7230" w:type="dxa"/>
            <w:shd w:val="clear" w:color="auto" w:fill="auto"/>
            <w:vAlign w:val="center"/>
          </w:tcPr>
          <w:p w14:paraId="1F5EC5F8" w14:textId="77777777" w:rsidR="00002F8A" w:rsidRPr="006A4C2A" w:rsidRDefault="00002F8A" w:rsidP="006A4C2A">
            <w:pPr>
              <w:rPr>
                <w:rFonts w:ascii="Arial" w:hAnsi="Arial" w:cs="Arial"/>
                <w:sz w:val="24"/>
                <w:szCs w:val="24"/>
              </w:rPr>
            </w:pPr>
            <w:r w:rsidRPr="006A4C2A">
              <w:rPr>
                <w:rFonts w:ascii="Arial" w:hAnsi="Arial" w:cs="Arial"/>
                <w:sz w:val="24"/>
                <w:szCs w:val="24"/>
              </w:rPr>
              <w:t xml:space="preserve">Specjalne usługi projektowe  </w:t>
            </w:r>
          </w:p>
        </w:tc>
        <w:tc>
          <w:tcPr>
            <w:tcW w:w="1559" w:type="dxa"/>
            <w:shd w:val="clear" w:color="auto" w:fill="auto"/>
            <w:vAlign w:val="center"/>
          </w:tcPr>
          <w:p w14:paraId="11DD887F"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79930000-2</w:t>
            </w:r>
          </w:p>
        </w:tc>
      </w:tr>
      <w:tr w:rsidR="00002F8A" w:rsidRPr="006A4C2A" w14:paraId="0E3E4771" w14:textId="77777777" w:rsidTr="006A4C2A">
        <w:trPr>
          <w:gridAfter w:val="1"/>
          <w:wAfter w:w="1419" w:type="dxa"/>
        </w:trPr>
        <w:tc>
          <w:tcPr>
            <w:tcW w:w="7230" w:type="dxa"/>
            <w:shd w:val="clear" w:color="auto" w:fill="auto"/>
            <w:vAlign w:val="center"/>
          </w:tcPr>
          <w:p w14:paraId="3B6B45AD" w14:textId="77777777" w:rsidR="00002F8A" w:rsidRPr="006A4C2A" w:rsidRDefault="00002F8A" w:rsidP="006A4C2A">
            <w:pPr>
              <w:rPr>
                <w:rFonts w:ascii="Arial" w:hAnsi="Arial" w:cs="Arial"/>
                <w:sz w:val="24"/>
                <w:szCs w:val="24"/>
              </w:rPr>
            </w:pPr>
            <w:r w:rsidRPr="006A4C2A">
              <w:rPr>
                <w:rFonts w:ascii="Arial" w:hAnsi="Arial" w:cs="Arial"/>
                <w:sz w:val="24"/>
                <w:szCs w:val="24"/>
              </w:rPr>
              <w:t xml:space="preserve">Usługi dekoracji wnętrz  </w:t>
            </w:r>
          </w:p>
        </w:tc>
        <w:tc>
          <w:tcPr>
            <w:tcW w:w="1559" w:type="dxa"/>
            <w:shd w:val="clear" w:color="auto" w:fill="auto"/>
            <w:vAlign w:val="center"/>
          </w:tcPr>
          <w:p w14:paraId="1D5CDAB0"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79931000-9</w:t>
            </w:r>
          </w:p>
        </w:tc>
      </w:tr>
      <w:tr w:rsidR="00002F8A" w:rsidRPr="006A4C2A" w14:paraId="4B09DC25" w14:textId="77777777" w:rsidTr="006A4C2A">
        <w:trPr>
          <w:gridAfter w:val="1"/>
          <w:wAfter w:w="1419" w:type="dxa"/>
        </w:trPr>
        <w:tc>
          <w:tcPr>
            <w:tcW w:w="7230" w:type="dxa"/>
            <w:shd w:val="clear" w:color="auto" w:fill="auto"/>
            <w:vAlign w:val="center"/>
          </w:tcPr>
          <w:p w14:paraId="064761B1" w14:textId="77777777" w:rsidR="00002F8A" w:rsidRPr="006A4C2A" w:rsidRDefault="00002F8A" w:rsidP="006A4C2A">
            <w:pPr>
              <w:rPr>
                <w:rFonts w:ascii="Arial" w:hAnsi="Arial" w:cs="Arial"/>
                <w:sz w:val="24"/>
                <w:szCs w:val="24"/>
              </w:rPr>
            </w:pPr>
            <w:r w:rsidRPr="006A4C2A">
              <w:rPr>
                <w:rFonts w:ascii="Arial" w:hAnsi="Arial" w:cs="Arial"/>
                <w:sz w:val="24"/>
                <w:szCs w:val="24"/>
              </w:rPr>
              <w:t xml:space="preserve">Usługi projektowania wnętrz  </w:t>
            </w:r>
          </w:p>
        </w:tc>
        <w:tc>
          <w:tcPr>
            <w:tcW w:w="1559" w:type="dxa"/>
            <w:shd w:val="clear" w:color="auto" w:fill="auto"/>
            <w:vAlign w:val="center"/>
          </w:tcPr>
          <w:p w14:paraId="7B7B7A25"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79932000-6</w:t>
            </w:r>
          </w:p>
        </w:tc>
      </w:tr>
      <w:tr w:rsidR="00002F8A" w:rsidRPr="006A4C2A" w14:paraId="19D69DA9" w14:textId="77777777" w:rsidTr="006A4C2A">
        <w:trPr>
          <w:gridAfter w:val="1"/>
          <w:wAfter w:w="1419" w:type="dxa"/>
        </w:trPr>
        <w:tc>
          <w:tcPr>
            <w:tcW w:w="7230" w:type="dxa"/>
            <w:shd w:val="clear" w:color="auto" w:fill="auto"/>
            <w:vAlign w:val="center"/>
          </w:tcPr>
          <w:p w14:paraId="544F5746" w14:textId="77777777" w:rsidR="00002F8A" w:rsidRPr="006A4C2A" w:rsidRDefault="00002F8A" w:rsidP="006A4C2A">
            <w:pPr>
              <w:rPr>
                <w:rFonts w:ascii="Arial" w:hAnsi="Arial" w:cs="Arial"/>
                <w:sz w:val="24"/>
                <w:szCs w:val="24"/>
              </w:rPr>
            </w:pPr>
            <w:r w:rsidRPr="006A4C2A">
              <w:rPr>
                <w:rFonts w:ascii="Arial" w:hAnsi="Arial" w:cs="Arial"/>
                <w:sz w:val="24"/>
                <w:szCs w:val="24"/>
              </w:rPr>
              <w:t>Usługi towarzyszące usługom projektowym</w:t>
            </w:r>
          </w:p>
        </w:tc>
        <w:tc>
          <w:tcPr>
            <w:tcW w:w="1559" w:type="dxa"/>
            <w:shd w:val="clear" w:color="auto" w:fill="auto"/>
            <w:vAlign w:val="center"/>
          </w:tcPr>
          <w:p w14:paraId="02D3FE7C"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79933000-3</w:t>
            </w:r>
          </w:p>
        </w:tc>
      </w:tr>
      <w:tr w:rsidR="00002F8A" w:rsidRPr="006A4C2A" w14:paraId="54D27579" w14:textId="77777777" w:rsidTr="006A4C2A">
        <w:trPr>
          <w:gridAfter w:val="1"/>
          <w:wAfter w:w="1419" w:type="dxa"/>
        </w:trPr>
        <w:tc>
          <w:tcPr>
            <w:tcW w:w="7230" w:type="dxa"/>
            <w:shd w:val="clear" w:color="auto" w:fill="auto"/>
            <w:vAlign w:val="center"/>
          </w:tcPr>
          <w:p w14:paraId="596B223B" w14:textId="77777777" w:rsidR="00002F8A" w:rsidRPr="006A4C2A" w:rsidRDefault="00002F8A" w:rsidP="006A4C2A">
            <w:pPr>
              <w:rPr>
                <w:rFonts w:ascii="Arial" w:hAnsi="Arial" w:cs="Arial"/>
                <w:sz w:val="24"/>
                <w:szCs w:val="24"/>
              </w:rPr>
            </w:pPr>
            <w:r w:rsidRPr="006A4C2A">
              <w:rPr>
                <w:rFonts w:ascii="Arial" w:hAnsi="Arial" w:cs="Arial"/>
                <w:sz w:val="24"/>
                <w:szCs w:val="24"/>
              </w:rPr>
              <w:t>Usługi architektoniczne, budowlane, inżynieryjne i kontrolne</w:t>
            </w:r>
          </w:p>
        </w:tc>
        <w:tc>
          <w:tcPr>
            <w:tcW w:w="1559" w:type="dxa"/>
            <w:shd w:val="clear" w:color="auto" w:fill="auto"/>
            <w:vAlign w:val="center"/>
          </w:tcPr>
          <w:p w14:paraId="7E0D0700"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71000000-8</w:t>
            </w:r>
          </w:p>
        </w:tc>
      </w:tr>
      <w:tr w:rsidR="00002F8A" w:rsidRPr="006A4C2A" w14:paraId="58BA22B4" w14:textId="77777777" w:rsidTr="006A4C2A">
        <w:trPr>
          <w:gridAfter w:val="1"/>
          <w:wAfter w:w="1419" w:type="dxa"/>
        </w:trPr>
        <w:tc>
          <w:tcPr>
            <w:tcW w:w="7230" w:type="dxa"/>
            <w:shd w:val="clear" w:color="auto" w:fill="auto"/>
            <w:vAlign w:val="center"/>
          </w:tcPr>
          <w:p w14:paraId="28F18125" w14:textId="77777777" w:rsidR="00002F8A" w:rsidRPr="006A4C2A" w:rsidRDefault="00002F8A" w:rsidP="006A4C2A">
            <w:pPr>
              <w:rPr>
                <w:rFonts w:ascii="Arial" w:hAnsi="Arial" w:cs="Arial"/>
                <w:sz w:val="24"/>
                <w:szCs w:val="24"/>
              </w:rPr>
            </w:pPr>
            <w:r w:rsidRPr="006A4C2A">
              <w:rPr>
                <w:rFonts w:ascii="Arial" w:hAnsi="Arial" w:cs="Arial"/>
                <w:sz w:val="24"/>
                <w:szCs w:val="24"/>
              </w:rPr>
              <w:t>Usługi architektoniczne w zakresie obiektów budowlanych</w:t>
            </w:r>
          </w:p>
        </w:tc>
        <w:tc>
          <w:tcPr>
            <w:tcW w:w="1559" w:type="dxa"/>
            <w:shd w:val="clear" w:color="auto" w:fill="auto"/>
            <w:vAlign w:val="center"/>
          </w:tcPr>
          <w:p w14:paraId="53F42848"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71221000-3</w:t>
            </w:r>
          </w:p>
        </w:tc>
      </w:tr>
      <w:tr w:rsidR="00002F8A" w:rsidRPr="006A4C2A" w14:paraId="22657684" w14:textId="77777777" w:rsidTr="006A4C2A">
        <w:trPr>
          <w:gridAfter w:val="1"/>
          <w:wAfter w:w="1419" w:type="dxa"/>
        </w:trPr>
        <w:tc>
          <w:tcPr>
            <w:tcW w:w="7230" w:type="dxa"/>
            <w:shd w:val="clear" w:color="auto" w:fill="auto"/>
            <w:vAlign w:val="center"/>
          </w:tcPr>
          <w:p w14:paraId="77D23758" w14:textId="77777777" w:rsidR="00002F8A" w:rsidRPr="006A4C2A" w:rsidRDefault="00002F8A" w:rsidP="006A4C2A">
            <w:pPr>
              <w:rPr>
                <w:rFonts w:ascii="Arial" w:hAnsi="Arial" w:cs="Arial"/>
                <w:sz w:val="24"/>
                <w:szCs w:val="24"/>
              </w:rPr>
            </w:pPr>
            <w:r w:rsidRPr="006A4C2A">
              <w:rPr>
                <w:rFonts w:ascii="Arial" w:hAnsi="Arial" w:cs="Arial"/>
                <w:sz w:val="24"/>
                <w:szCs w:val="24"/>
              </w:rPr>
              <w:t>Kalkulacja kosztów, monitoring kosztów</w:t>
            </w:r>
          </w:p>
        </w:tc>
        <w:tc>
          <w:tcPr>
            <w:tcW w:w="1559" w:type="dxa"/>
            <w:shd w:val="clear" w:color="auto" w:fill="auto"/>
            <w:vAlign w:val="center"/>
          </w:tcPr>
          <w:p w14:paraId="56A210A5"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71244000-0</w:t>
            </w:r>
          </w:p>
        </w:tc>
      </w:tr>
      <w:tr w:rsidR="00002F8A" w:rsidRPr="006A4C2A" w14:paraId="0E7AC134" w14:textId="77777777" w:rsidTr="006A4C2A">
        <w:trPr>
          <w:gridAfter w:val="1"/>
          <w:wAfter w:w="1419" w:type="dxa"/>
        </w:trPr>
        <w:tc>
          <w:tcPr>
            <w:tcW w:w="7230" w:type="dxa"/>
            <w:shd w:val="clear" w:color="auto" w:fill="auto"/>
            <w:vAlign w:val="center"/>
          </w:tcPr>
          <w:p w14:paraId="29806100" w14:textId="77777777" w:rsidR="00002F8A" w:rsidRPr="006A4C2A" w:rsidRDefault="00002F8A" w:rsidP="006A4C2A">
            <w:pPr>
              <w:rPr>
                <w:rFonts w:ascii="Arial" w:hAnsi="Arial" w:cs="Arial"/>
                <w:sz w:val="24"/>
                <w:szCs w:val="24"/>
              </w:rPr>
            </w:pPr>
            <w:r w:rsidRPr="006A4C2A">
              <w:rPr>
                <w:rFonts w:ascii="Arial" w:hAnsi="Arial" w:cs="Arial"/>
                <w:sz w:val="24"/>
                <w:szCs w:val="24"/>
              </w:rPr>
              <w:t>Plany zatwierdzające, rysunki robocze i specyfikacje</w:t>
            </w:r>
          </w:p>
        </w:tc>
        <w:tc>
          <w:tcPr>
            <w:tcW w:w="1559" w:type="dxa"/>
            <w:shd w:val="clear" w:color="auto" w:fill="auto"/>
            <w:vAlign w:val="center"/>
          </w:tcPr>
          <w:p w14:paraId="3D15F592"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71245000-7</w:t>
            </w:r>
          </w:p>
        </w:tc>
      </w:tr>
      <w:tr w:rsidR="00002F8A" w:rsidRPr="006A4C2A" w14:paraId="51F7ED64" w14:textId="77777777" w:rsidTr="006A4C2A">
        <w:trPr>
          <w:gridAfter w:val="1"/>
          <w:wAfter w:w="1419" w:type="dxa"/>
        </w:trPr>
        <w:tc>
          <w:tcPr>
            <w:tcW w:w="7230" w:type="dxa"/>
            <w:shd w:val="clear" w:color="auto" w:fill="auto"/>
            <w:vAlign w:val="center"/>
          </w:tcPr>
          <w:p w14:paraId="16528F3B" w14:textId="77777777" w:rsidR="00002F8A" w:rsidRPr="006A4C2A" w:rsidRDefault="00002F8A" w:rsidP="006A4C2A">
            <w:pPr>
              <w:rPr>
                <w:rFonts w:ascii="Arial" w:hAnsi="Arial" w:cs="Arial"/>
                <w:sz w:val="24"/>
                <w:szCs w:val="24"/>
              </w:rPr>
            </w:pPr>
            <w:r w:rsidRPr="006A4C2A">
              <w:rPr>
                <w:rFonts w:ascii="Arial" w:hAnsi="Arial" w:cs="Arial"/>
                <w:sz w:val="24"/>
                <w:szCs w:val="24"/>
              </w:rPr>
              <w:t>Nadzór nad projektem i dokumentacją</w:t>
            </w:r>
          </w:p>
        </w:tc>
        <w:tc>
          <w:tcPr>
            <w:tcW w:w="1559" w:type="dxa"/>
            <w:shd w:val="clear" w:color="auto" w:fill="auto"/>
            <w:vAlign w:val="center"/>
          </w:tcPr>
          <w:p w14:paraId="784D8BC5" w14:textId="77777777" w:rsidR="00002F8A" w:rsidRPr="006A4C2A" w:rsidRDefault="00002F8A" w:rsidP="006A4C2A">
            <w:pPr>
              <w:rPr>
                <w:rFonts w:ascii="Arial" w:hAnsi="Arial" w:cs="Arial"/>
                <w:sz w:val="24"/>
                <w:szCs w:val="24"/>
              </w:rPr>
            </w:pPr>
            <w:r w:rsidRPr="006A4C2A">
              <w:rPr>
                <w:rFonts w:ascii="Arial" w:hAnsi="Arial" w:cs="Arial"/>
                <w:sz w:val="24"/>
                <w:szCs w:val="24"/>
              </w:rPr>
              <w:t>71248000-8</w:t>
            </w:r>
          </w:p>
        </w:tc>
      </w:tr>
      <w:tr w:rsidR="00002F8A" w:rsidRPr="006A4C2A" w14:paraId="4762E613" w14:textId="77777777" w:rsidTr="006A4C2A">
        <w:trPr>
          <w:gridAfter w:val="1"/>
          <w:wAfter w:w="1419" w:type="dxa"/>
        </w:trPr>
        <w:tc>
          <w:tcPr>
            <w:tcW w:w="7230" w:type="dxa"/>
            <w:shd w:val="clear" w:color="auto" w:fill="auto"/>
            <w:vAlign w:val="center"/>
          </w:tcPr>
          <w:p w14:paraId="2F5AF3AA" w14:textId="77777777" w:rsidR="00002F8A" w:rsidRPr="006A4C2A" w:rsidRDefault="00002F8A" w:rsidP="006A4C2A">
            <w:pPr>
              <w:rPr>
                <w:rFonts w:ascii="Arial" w:hAnsi="Arial" w:cs="Arial"/>
                <w:sz w:val="24"/>
                <w:szCs w:val="24"/>
              </w:rPr>
            </w:pPr>
            <w:r w:rsidRPr="006A4C2A">
              <w:rPr>
                <w:rFonts w:ascii="Arial" w:hAnsi="Arial" w:cs="Arial"/>
                <w:sz w:val="24"/>
                <w:szCs w:val="24"/>
              </w:rPr>
              <w:t>Usługi architektoniczne i dotyczące pomiarów budynków</w:t>
            </w:r>
          </w:p>
        </w:tc>
        <w:tc>
          <w:tcPr>
            <w:tcW w:w="1559" w:type="dxa"/>
            <w:shd w:val="clear" w:color="auto" w:fill="auto"/>
            <w:vAlign w:val="center"/>
          </w:tcPr>
          <w:p w14:paraId="4F428E88" w14:textId="77777777" w:rsidR="00002F8A" w:rsidRPr="006A4C2A" w:rsidRDefault="00002F8A" w:rsidP="006A4C2A">
            <w:pPr>
              <w:rPr>
                <w:rFonts w:ascii="Arial" w:hAnsi="Arial" w:cs="Arial"/>
                <w:sz w:val="24"/>
                <w:szCs w:val="24"/>
              </w:rPr>
            </w:pPr>
            <w:r w:rsidRPr="006A4C2A">
              <w:rPr>
                <w:rFonts w:ascii="Arial" w:hAnsi="Arial" w:cs="Arial"/>
                <w:sz w:val="24"/>
                <w:szCs w:val="24"/>
              </w:rPr>
              <w:t>71251000-2</w:t>
            </w:r>
          </w:p>
        </w:tc>
      </w:tr>
      <w:tr w:rsidR="00002F8A" w:rsidRPr="006A4C2A" w14:paraId="6E60A232" w14:textId="77777777" w:rsidTr="006A4C2A">
        <w:trPr>
          <w:gridAfter w:val="1"/>
          <w:wAfter w:w="1419" w:type="dxa"/>
        </w:trPr>
        <w:tc>
          <w:tcPr>
            <w:tcW w:w="7230" w:type="dxa"/>
            <w:shd w:val="clear" w:color="auto" w:fill="auto"/>
            <w:vAlign w:val="center"/>
          </w:tcPr>
          <w:p w14:paraId="38214B9B" w14:textId="77777777" w:rsidR="00002F8A" w:rsidRPr="006A4C2A" w:rsidRDefault="00002F8A" w:rsidP="006A4C2A">
            <w:pPr>
              <w:rPr>
                <w:rFonts w:ascii="Arial" w:hAnsi="Arial" w:cs="Arial"/>
                <w:sz w:val="24"/>
                <w:szCs w:val="24"/>
              </w:rPr>
            </w:pPr>
            <w:r w:rsidRPr="006A4C2A">
              <w:rPr>
                <w:rFonts w:ascii="Arial" w:hAnsi="Arial" w:cs="Arial"/>
                <w:sz w:val="24"/>
                <w:szCs w:val="24"/>
              </w:rPr>
              <w:t xml:space="preserve">Roboty budowlane, w tym w szczególności: </w:t>
            </w:r>
          </w:p>
        </w:tc>
        <w:tc>
          <w:tcPr>
            <w:tcW w:w="1559" w:type="dxa"/>
            <w:shd w:val="clear" w:color="auto" w:fill="auto"/>
            <w:vAlign w:val="center"/>
          </w:tcPr>
          <w:p w14:paraId="705E57F1" w14:textId="77777777" w:rsidR="00002F8A" w:rsidRPr="006A4C2A" w:rsidRDefault="00002F8A" w:rsidP="006A4C2A">
            <w:pPr>
              <w:rPr>
                <w:rFonts w:ascii="Arial" w:hAnsi="Arial" w:cs="Arial"/>
                <w:sz w:val="24"/>
                <w:szCs w:val="24"/>
              </w:rPr>
            </w:pPr>
            <w:r w:rsidRPr="006A4C2A">
              <w:rPr>
                <w:rFonts w:ascii="Arial" w:hAnsi="Arial" w:cs="Arial"/>
                <w:sz w:val="24"/>
                <w:szCs w:val="24"/>
              </w:rPr>
              <w:t>45000000-7</w:t>
            </w:r>
          </w:p>
        </w:tc>
      </w:tr>
      <w:tr w:rsidR="00002F8A" w:rsidRPr="006A4C2A" w14:paraId="5D5005FD" w14:textId="77777777" w:rsidTr="006A4C2A">
        <w:trPr>
          <w:gridAfter w:val="1"/>
          <w:wAfter w:w="1419" w:type="dxa"/>
        </w:trPr>
        <w:tc>
          <w:tcPr>
            <w:tcW w:w="7230" w:type="dxa"/>
            <w:shd w:val="clear" w:color="auto" w:fill="auto"/>
            <w:vAlign w:val="center"/>
          </w:tcPr>
          <w:p w14:paraId="0C3B5CDE" w14:textId="77777777" w:rsidR="00002F8A" w:rsidRPr="006A4C2A" w:rsidRDefault="00002F8A" w:rsidP="006A4C2A">
            <w:pPr>
              <w:rPr>
                <w:rFonts w:ascii="Arial" w:hAnsi="Arial" w:cs="Arial"/>
                <w:sz w:val="24"/>
                <w:szCs w:val="24"/>
              </w:rPr>
            </w:pPr>
            <w:r w:rsidRPr="006A4C2A">
              <w:rPr>
                <w:rFonts w:ascii="Arial" w:hAnsi="Arial" w:cs="Arial"/>
                <w:sz w:val="24"/>
                <w:szCs w:val="24"/>
              </w:rPr>
              <w:t>Roboty w zakresie okablowania elektrycznego</w:t>
            </w:r>
          </w:p>
        </w:tc>
        <w:tc>
          <w:tcPr>
            <w:tcW w:w="1559" w:type="dxa"/>
            <w:shd w:val="clear" w:color="auto" w:fill="auto"/>
            <w:vAlign w:val="center"/>
          </w:tcPr>
          <w:p w14:paraId="5C665822" w14:textId="77777777" w:rsidR="00002F8A" w:rsidRPr="006A4C2A" w:rsidRDefault="00002F8A" w:rsidP="006A4C2A">
            <w:pPr>
              <w:rPr>
                <w:rFonts w:ascii="Arial" w:hAnsi="Arial" w:cs="Arial"/>
                <w:sz w:val="24"/>
                <w:szCs w:val="24"/>
              </w:rPr>
            </w:pPr>
            <w:r w:rsidRPr="006A4C2A">
              <w:rPr>
                <w:rFonts w:ascii="Arial" w:hAnsi="Arial" w:cs="Arial"/>
                <w:sz w:val="24"/>
                <w:szCs w:val="24"/>
              </w:rPr>
              <w:t>45311100-1</w:t>
            </w:r>
          </w:p>
        </w:tc>
      </w:tr>
      <w:tr w:rsidR="00002F8A" w:rsidRPr="006A4C2A" w14:paraId="31AE51C9" w14:textId="77777777" w:rsidTr="006A4C2A">
        <w:trPr>
          <w:gridAfter w:val="1"/>
          <w:wAfter w:w="1419" w:type="dxa"/>
        </w:trPr>
        <w:tc>
          <w:tcPr>
            <w:tcW w:w="7230" w:type="dxa"/>
            <w:shd w:val="clear" w:color="auto" w:fill="auto"/>
            <w:vAlign w:val="center"/>
          </w:tcPr>
          <w:p w14:paraId="62029B7E" w14:textId="77777777" w:rsidR="00002F8A" w:rsidRPr="006A4C2A" w:rsidRDefault="00002F8A" w:rsidP="006A4C2A">
            <w:pPr>
              <w:rPr>
                <w:rFonts w:ascii="Arial" w:hAnsi="Arial" w:cs="Arial"/>
                <w:sz w:val="24"/>
                <w:szCs w:val="24"/>
              </w:rPr>
            </w:pPr>
            <w:r w:rsidRPr="006A4C2A">
              <w:rPr>
                <w:rFonts w:ascii="Arial" w:hAnsi="Arial" w:cs="Arial"/>
                <w:sz w:val="24"/>
                <w:szCs w:val="24"/>
              </w:rPr>
              <w:t>Roboty w zakresie instalacji elektrycznych</w:t>
            </w:r>
          </w:p>
        </w:tc>
        <w:tc>
          <w:tcPr>
            <w:tcW w:w="1559" w:type="dxa"/>
            <w:shd w:val="clear" w:color="auto" w:fill="auto"/>
            <w:vAlign w:val="center"/>
          </w:tcPr>
          <w:p w14:paraId="19140FC9" w14:textId="77777777" w:rsidR="00002F8A" w:rsidRPr="006A4C2A" w:rsidRDefault="00002F8A" w:rsidP="006A4C2A">
            <w:pPr>
              <w:rPr>
                <w:rFonts w:ascii="Arial" w:hAnsi="Arial" w:cs="Arial"/>
                <w:sz w:val="24"/>
                <w:szCs w:val="24"/>
              </w:rPr>
            </w:pPr>
            <w:r w:rsidRPr="006A4C2A">
              <w:rPr>
                <w:rFonts w:ascii="Arial" w:hAnsi="Arial" w:cs="Arial"/>
                <w:sz w:val="24"/>
                <w:szCs w:val="24"/>
              </w:rPr>
              <w:t>45311200-2</w:t>
            </w:r>
          </w:p>
        </w:tc>
      </w:tr>
      <w:tr w:rsidR="00002F8A" w:rsidRPr="006A4C2A" w14:paraId="4D703055" w14:textId="77777777" w:rsidTr="006A4C2A">
        <w:trPr>
          <w:gridAfter w:val="1"/>
          <w:wAfter w:w="1419" w:type="dxa"/>
        </w:trPr>
        <w:tc>
          <w:tcPr>
            <w:tcW w:w="7230" w:type="dxa"/>
            <w:shd w:val="clear" w:color="auto" w:fill="auto"/>
            <w:vAlign w:val="center"/>
          </w:tcPr>
          <w:p w14:paraId="0784559A" w14:textId="77777777" w:rsidR="00002F8A" w:rsidRPr="006A4C2A" w:rsidRDefault="00002F8A" w:rsidP="006A4C2A">
            <w:pPr>
              <w:rPr>
                <w:rFonts w:ascii="Arial" w:hAnsi="Arial" w:cs="Arial"/>
                <w:sz w:val="24"/>
                <w:szCs w:val="24"/>
              </w:rPr>
            </w:pPr>
            <w:r w:rsidRPr="006A4C2A">
              <w:rPr>
                <w:rFonts w:ascii="Arial" w:hAnsi="Arial" w:cs="Arial"/>
                <w:sz w:val="24"/>
                <w:szCs w:val="24"/>
              </w:rPr>
              <w:t>Przygotowanie przedsięwzięcia i projektu, oszacowanie kosztów</w:t>
            </w:r>
          </w:p>
        </w:tc>
        <w:tc>
          <w:tcPr>
            <w:tcW w:w="1559" w:type="dxa"/>
            <w:shd w:val="clear" w:color="auto" w:fill="auto"/>
            <w:vAlign w:val="center"/>
          </w:tcPr>
          <w:p w14:paraId="7AD4B6A7" w14:textId="77777777" w:rsidR="00002F8A" w:rsidRPr="006A4C2A" w:rsidRDefault="00002F8A" w:rsidP="006A4C2A">
            <w:pPr>
              <w:rPr>
                <w:rFonts w:ascii="Arial" w:hAnsi="Arial" w:cs="Arial"/>
                <w:sz w:val="24"/>
                <w:szCs w:val="24"/>
              </w:rPr>
            </w:pPr>
            <w:r w:rsidRPr="006A4C2A">
              <w:rPr>
                <w:rFonts w:ascii="Arial" w:hAnsi="Arial" w:cs="Arial"/>
                <w:color w:val="000000"/>
                <w:sz w:val="24"/>
                <w:szCs w:val="24"/>
                <w:shd w:val="clear" w:color="auto" w:fill="DFE8F6"/>
              </w:rPr>
              <w:t>71242000-6</w:t>
            </w:r>
          </w:p>
        </w:tc>
      </w:tr>
      <w:tr w:rsidR="00002F8A" w:rsidRPr="006A4C2A" w14:paraId="46951AFB" w14:textId="77777777" w:rsidTr="006A4C2A">
        <w:trPr>
          <w:gridAfter w:val="1"/>
          <w:wAfter w:w="1419" w:type="dxa"/>
        </w:trPr>
        <w:tc>
          <w:tcPr>
            <w:tcW w:w="7230" w:type="dxa"/>
            <w:shd w:val="clear" w:color="auto" w:fill="auto"/>
            <w:vAlign w:val="center"/>
          </w:tcPr>
          <w:p w14:paraId="63FB1CE5" w14:textId="77777777" w:rsidR="00002F8A" w:rsidRPr="006A4C2A" w:rsidRDefault="00002F8A" w:rsidP="006A4C2A">
            <w:pPr>
              <w:rPr>
                <w:rFonts w:ascii="Arial" w:hAnsi="Arial" w:cs="Arial"/>
                <w:sz w:val="24"/>
                <w:szCs w:val="24"/>
              </w:rPr>
            </w:pPr>
            <w:r w:rsidRPr="006A4C2A">
              <w:rPr>
                <w:rFonts w:ascii="Arial" w:hAnsi="Arial" w:cs="Arial"/>
                <w:sz w:val="24"/>
                <w:szCs w:val="24"/>
              </w:rPr>
              <w:t>Roboty w zakresie burzenia i rozbiórki obiektów budowlanych; roboty ziemne</w:t>
            </w:r>
          </w:p>
        </w:tc>
        <w:tc>
          <w:tcPr>
            <w:tcW w:w="1559" w:type="dxa"/>
            <w:shd w:val="clear" w:color="auto" w:fill="auto"/>
            <w:vAlign w:val="bottom"/>
          </w:tcPr>
          <w:p w14:paraId="33906C3C" w14:textId="77777777" w:rsidR="00002F8A" w:rsidRPr="006A4C2A" w:rsidRDefault="00002F8A" w:rsidP="006A4C2A">
            <w:pPr>
              <w:jc w:val="center"/>
              <w:rPr>
                <w:rFonts w:ascii="Arial" w:hAnsi="Arial" w:cs="Arial"/>
                <w:sz w:val="24"/>
                <w:szCs w:val="24"/>
              </w:rPr>
            </w:pPr>
            <w:r w:rsidRPr="006A4C2A">
              <w:rPr>
                <w:rFonts w:ascii="Arial" w:hAnsi="Arial" w:cs="Arial"/>
                <w:sz w:val="24"/>
                <w:szCs w:val="24"/>
              </w:rPr>
              <w:t>45110000-1</w:t>
            </w:r>
          </w:p>
        </w:tc>
      </w:tr>
      <w:tr w:rsidR="00002F8A" w:rsidRPr="006A4C2A" w14:paraId="44FDA9A8" w14:textId="77777777" w:rsidTr="006A4C2A">
        <w:trPr>
          <w:gridAfter w:val="1"/>
          <w:wAfter w:w="1419" w:type="dxa"/>
        </w:trPr>
        <w:tc>
          <w:tcPr>
            <w:tcW w:w="7230" w:type="dxa"/>
            <w:shd w:val="clear" w:color="auto" w:fill="auto"/>
            <w:vAlign w:val="center"/>
          </w:tcPr>
          <w:p w14:paraId="6138D936" w14:textId="77777777" w:rsidR="00002F8A" w:rsidRPr="006A4C2A" w:rsidRDefault="00002F8A" w:rsidP="006A4C2A">
            <w:pPr>
              <w:rPr>
                <w:rFonts w:ascii="Arial" w:hAnsi="Arial" w:cs="Arial"/>
                <w:sz w:val="24"/>
                <w:szCs w:val="24"/>
              </w:rPr>
            </w:pPr>
            <w:r w:rsidRPr="006A4C2A">
              <w:rPr>
                <w:rFonts w:ascii="Arial" w:hAnsi="Arial" w:cs="Arial"/>
                <w:sz w:val="24"/>
                <w:szCs w:val="24"/>
              </w:rPr>
              <w:t>Montaż instalacji piorunochronnej</w:t>
            </w:r>
          </w:p>
        </w:tc>
        <w:tc>
          <w:tcPr>
            <w:tcW w:w="1559" w:type="dxa"/>
            <w:shd w:val="clear" w:color="auto" w:fill="auto"/>
            <w:vAlign w:val="center"/>
          </w:tcPr>
          <w:p w14:paraId="5CF1D823" w14:textId="77777777" w:rsidR="00002F8A" w:rsidRPr="006A4C2A" w:rsidRDefault="00002F8A" w:rsidP="006A4C2A">
            <w:pPr>
              <w:rPr>
                <w:rFonts w:ascii="Arial" w:hAnsi="Arial" w:cs="Arial"/>
                <w:sz w:val="24"/>
                <w:szCs w:val="24"/>
              </w:rPr>
            </w:pPr>
            <w:r w:rsidRPr="006A4C2A">
              <w:rPr>
                <w:rFonts w:ascii="Arial" w:hAnsi="Arial" w:cs="Arial"/>
                <w:sz w:val="24"/>
                <w:szCs w:val="24"/>
              </w:rPr>
              <w:t>45312311-0</w:t>
            </w:r>
          </w:p>
        </w:tc>
      </w:tr>
      <w:bookmarkEnd w:id="21"/>
      <w:tr w:rsidR="00002F8A" w:rsidRPr="006A4C2A" w14:paraId="65F6F24C" w14:textId="77777777" w:rsidTr="006A4C2A">
        <w:trPr>
          <w:trHeight w:val="227"/>
        </w:trPr>
        <w:tc>
          <w:tcPr>
            <w:tcW w:w="7230" w:type="dxa"/>
            <w:shd w:val="clear" w:color="auto" w:fill="auto"/>
          </w:tcPr>
          <w:p w14:paraId="52625DEF" w14:textId="77777777" w:rsidR="00002F8A" w:rsidRPr="006A4C2A" w:rsidRDefault="00002F8A" w:rsidP="006A4C2A">
            <w:pPr>
              <w:rPr>
                <w:rFonts w:ascii="Arial" w:hAnsi="Arial" w:cs="Arial"/>
                <w:sz w:val="24"/>
                <w:szCs w:val="24"/>
              </w:rPr>
            </w:pPr>
            <w:r w:rsidRPr="006A4C2A">
              <w:rPr>
                <w:rFonts w:ascii="Arial" w:hAnsi="Arial" w:cs="Arial"/>
                <w:sz w:val="24"/>
                <w:szCs w:val="24"/>
              </w:rPr>
              <w:t>Instalacyjne roboty elektrotechniczne</w:t>
            </w:r>
          </w:p>
        </w:tc>
        <w:tc>
          <w:tcPr>
            <w:tcW w:w="2978" w:type="dxa"/>
            <w:gridSpan w:val="2"/>
            <w:shd w:val="clear" w:color="auto" w:fill="auto"/>
          </w:tcPr>
          <w:p w14:paraId="22BA73BE" w14:textId="77777777" w:rsidR="00002F8A" w:rsidRPr="006A4C2A" w:rsidRDefault="00002F8A" w:rsidP="006A4C2A">
            <w:pPr>
              <w:rPr>
                <w:rFonts w:ascii="Arial" w:hAnsi="Arial" w:cs="Arial"/>
                <w:sz w:val="24"/>
                <w:szCs w:val="24"/>
              </w:rPr>
            </w:pPr>
            <w:r w:rsidRPr="006A4C2A">
              <w:rPr>
                <w:rFonts w:ascii="Arial" w:hAnsi="Arial" w:cs="Arial"/>
                <w:sz w:val="24"/>
                <w:szCs w:val="24"/>
              </w:rPr>
              <w:t>45315100-9</w:t>
            </w:r>
          </w:p>
        </w:tc>
      </w:tr>
      <w:tr w:rsidR="00002F8A" w:rsidRPr="006A4C2A" w14:paraId="3FF6F9DB" w14:textId="77777777" w:rsidTr="006A4C2A">
        <w:tc>
          <w:tcPr>
            <w:tcW w:w="7230" w:type="dxa"/>
            <w:shd w:val="clear" w:color="auto" w:fill="auto"/>
            <w:vAlign w:val="center"/>
          </w:tcPr>
          <w:p w14:paraId="4DBA493E" w14:textId="77777777" w:rsidR="00002F8A" w:rsidRPr="006A4C2A" w:rsidRDefault="00002F8A" w:rsidP="006A4C2A">
            <w:pPr>
              <w:rPr>
                <w:rFonts w:ascii="Arial" w:hAnsi="Arial" w:cs="Arial"/>
                <w:sz w:val="24"/>
                <w:szCs w:val="24"/>
              </w:rPr>
            </w:pPr>
            <w:r w:rsidRPr="006A4C2A">
              <w:rPr>
                <w:rFonts w:ascii="Arial" w:hAnsi="Arial" w:cs="Arial"/>
                <w:sz w:val="24"/>
                <w:szCs w:val="24"/>
              </w:rPr>
              <w:t>Instalacje zasilania elektrycznego</w:t>
            </w:r>
          </w:p>
        </w:tc>
        <w:tc>
          <w:tcPr>
            <w:tcW w:w="2978" w:type="dxa"/>
            <w:gridSpan w:val="2"/>
            <w:shd w:val="clear" w:color="auto" w:fill="auto"/>
            <w:vAlign w:val="center"/>
          </w:tcPr>
          <w:p w14:paraId="7E989E1F" w14:textId="77777777" w:rsidR="00002F8A" w:rsidRPr="006A4C2A" w:rsidRDefault="00002F8A" w:rsidP="006A4C2A">
            <w:pPr>
              <w:rPr>
                <w:rFonts w:ascii="Arial" w:hAnsi="Arial" w:cs="Arial"/>
                <w:sz w:val="24"/>
                <w:szCs w:val="24"/>
              </w:rPr>
            </w:pPr>
            <w:r w:rsidRPr="006A4C2A">
              <w:rPr>
                <w:rFonts w:ascii="Arial" w:hAnsi="Arial" w:cs="Arial"/>
                <w:sz w:val="24"/>
                <w:szCs w:val="24"/>
              </w:rPr>
              <w:t>45315300-1</w:t>
            </w:r>
          </w:p>
        </w:tc>
      </w:tr>
      <w:tr w:rsidR="00002F8A" w:rsidRPr="006A4C2A" w14:paraId="16FCCD47" w14:textId="77777777" w:rsidTr="006A4C2A">
        <w:tc>
          <w:tcPr>
            <w:tcW w:w="7230" w:type="dxa"/>
            <w:shd w:val="clear" w:color="auto" w:fill="auto"/>
            <w:vAlign w:val="center"/>
          </w:tcPr>
          <w:p w14:paraId="00DC244C" w14:textId="77777777" w:rsidR="00002F8A" w:rsidRPr="006A4C2A" w:rsidRDefault="00002F8A" w:rsidP="006A4C2A">
            <w:pPr>
              <w:rPr>
                <w:rFonts w:ascii="Arial" w:hAnsi="Arial" w:cs="Arial"/>
                <w:sz w:val="24"/>
                <w:szCs w:val="24"/>
              </w:rPr>
            </w:pPr>
            <w:r w:rsidRPr="006A4C2A">
              <w:rPr>
                <w:rFonts w:ascii="Arial" w:hAnsi="Arial" w:cs="Arial"/>
                <w:sz w:val="24"/>
                <w:szCs w:val="24"/>
              </w:rPr>
              <w:t>Instalacje średniego napięcia</w:t>
            </w:r>
          </w:p>
        </w:tc>
        <w:tc>
          <w:tcPr>
            <w:tcW w:w="2978" w:type="dxa"/>
            <w:gridSpan w:val="2"/>
            <w:shd w:val="clear" w:color="auto" w:fill="auto"/>
            <w:vAlign w:val="center"/>
          </w:tcPr>
          <w:p w14:paraId="18693401" w14:textId="77777777" w:rsidR="00002F8A" w:rsidRPr="006A4C2A" w:rsidRDefault="00002F8A" w:rsidP="006A4C2A">
            <w:pPr>
              <w:rPr>
                <w:rFonts w:ascii="Arial" w:hAnsi="Arial" w:cs="Arial"/>
                <w:sz w:val="24"/>
                <w:szCs w:val="24"/>
              </w:rPr>
            </w:pPr>
            <w:r w:rsidRPr="006A4C2A">
              <w:rPr>
                <w:rFonts w:ascii="Arial" w:hAnsi="Arial" w:cs="Arial"/>
                <w:sz w:val="24"/>
                <w:szCs w:val="24"/>
              </w:rPr>
              <w:t>45315500-3</w:t>
            </w:r>
          </w:p>
        </w:tc>
      </w:tr>
      <w:tr w:rsidR="00002F8A" w:rsidRPr="006A4C2A" w14:paraId="1042F0E7" w14:textId="77777777" w:rsidTr="006A4C2A">
        <w:tc>
          <w:tcPr>
            <w:tcW w:w="7230" w:type="dxa"/>
            <w:shd w:val="clear" w:color="auto" w:fill="auto"/>
            <w:vAlign w:val="center"/>
          </w:tcPr>
          <w:p w14:paraId="7B5BE3A2" w14:textId="77777777" w:rsidR="00002F8A" w:rsidRPr="006A4C2A" w:rsidRDefault="00002F8A" w:rsidP="006A4C2A">
            <w:pPr>
              <w:rPr>
                <w:rFonts w:ascii="Arial" w:hAnsi="Arial" w:cs="Arial"/>
                <w:sz w:val="24"/>
                <w:szCs w:val="24"/>
              </w:rPr>
            </w:pPr>
            <w:r w:rsidRPr="006A4C2A">
              <w:rPr>
                <w:rFonts w:ascii="Arial" w:hAnsi="Arial" w:cs="Arial"/>
                <w:sz w:val="24"/>
                <w:szCs w:val="24"/>
              </w:rPr>
              <w:t>Instalacje niskiego napięcia</w:t>
            </w:r>
          </w:p>
        </w:tc>
        <w:tc>
          <w:tcPr>
            <w:tcW w:w="2978" w:type="dxa"/>
            <w:gridSpan w:val="2"/>
            <w:shd w:val="clear" w:color="auto" w:fill="auto"/>
            <w:vAlign w:val="center"/>
          </w:tcPr>
          <w:p w14:paraId="0F38C750" w14:textId="77777777" w:rsidR="00002F8A" w:rsidRPr="006A4C2A" w:rsidRDefault="00002F8A" w:rsidP="006A4C2A">
            <w:pPr>
              <w:rPr>
                <w:rFonts w:ascii="Arial" w:hAnsi="Arial" w:cs="Arial"/>
                <w:sz w:val="24"/>
                <w:szCs w:val="24"/>
              </w:rPr>
            </w:pPr>
            <w:r w:rsidRPr="006A4C2A">
              <w:rPr>
                <w:rFonts w:ascii="Arial" w:hAnsi="Arial" w:cs="Arial"/>
                <w:sz w:val="24"/>
                <w:szCs w:val="24"/>
              </w:rPr>
              <w:t>45315600-4</w:t>
            </w:r>
          </w:p>
        </w:tc>
      </w:tr>
      <w:tr w:rsidR="00002F8A" w:rsidRPr="006A4C2A" w14:paraId="72697893" w14:textId="77777777" w:rsidTr="006A4C2A">
        <w:tc>
          <w:tcPr>
            <w:tcW w:w="7230" w:type="dxa"/>
            <w:shd w:val="clear" w:color="auto" w:fill="auto"/>
            <w:vAlign w:val="center"/>
          </w:tcPr>
          <w:p w14:paraId="7320812B" w14:textId="77777777" w:rsidR="00002F8A" w:rsidRPr="006A4C2A" w:rsidRDefault="00002F8A" w:rsidP="006A4C2A">
            <w:pPr>
              <w:rPr>
                <w:rFonts w:ascii="Arial" w:hAnsi="Arial" w:cs="Arial"/>
                <w:sz w:val="24"/>
                <w:szCs w:val="24"/>
              </w:rPr>
            </w:pPr>
            <w:r w:rsidRPr="006A4C2A">
              <w:rPr>
                <w:rFonts w:ascii="Arial" w:hAnsi="Arial" w:cs="Arial"/>
                <w:sz w:val="24"/>
                <w:szCs w:val="24"/>
              </w:rPr>
              <w:t>Inne instalacje elektryczne</w:t>
            </w:r>
          </w:p>
        </w:tc>
        <w:tc>
          <w:tcPr>
            <w:tcW w:w="2978" w:type="dxa"/>
            <w:gridSpan w:val="2"/>
            <w:shd w:val="clear" w:color="auto" w:fill="auto"/>
            <w:vAlign w:val="center"/>
          </w:tcPr>
          <w:p w14:paraId="410831C0" w14:textId="77777777" w:rsidR="00002F8A" w:rsidRPr="006A4C2A" w:rsidRDefault="00002F8A" w:rsidP="006A4C2A">
            <w:pPr>
              <w:rPr>
                <w:rFonts w:ascii="Arial" w:hAnsi="Arial" w:cs="Arial"/>
                <w:sz w:val="24"/>
                <w:szCs w:val="24"/>
              </w:rPr>
            </w:pPr>
            <w:r w:rsidRPr="006A4C2A">
              <w:rPr>
                <w:rFonts w:ascii="Arial" w:hAnsi="Arial" w:cs="Arial"/>
                <w:sz w:val="24"/>
                <w:szCs w:val="24"/>
              </w:rPr>
              <w:t>45317000-2</w:t>
            </w:r>
          </w:p>
        </w:tc>
      </w:tr>
      <w:tr w:rsidR="00002F8A" w:rsidRPr="006A4C2A" w14:paraId="133F32BD" w14:textId="77777777" w:rsidTr="006A4C2A">
        <w:tc>
          <w:tcPr>
            <w:tcW w:w="7230" w:type="dxa"/>
            <w:shd w:val="clear" w:color="auto" w:fill="auto"/>
            <w:vAlign w:val="center"/>
          </w:tcPr>
          <w:p w14:paraId="534399D6" w14:textId="77777777" w:rsidR="00002F8A" w:rsidRPr="006A4C2A" w:rsidRDefault="00002F8A" w:rsidP="006A4C2A">
            <w:pPr>
              <w:rPr>
                <w:rFonts w:ascii="Arial" w:hAnsi="Arial" w:cs="Arial"/>
                <w:sz w:val="24"/>
                <w:szCs w:val="24"/>
              </w:rPr>
            </w:pPr>
            <w:r w:rsidRPr="006A4C2A">
              <w:rPr>
                <w:rFonts w:ascii="Arial" w:hAnsi="Arial" w:cs="Arial"/>
                <w:sz w:val="24"/>
                <w:szCs w:val="24"/>
              </w:rPr>
              <w:t>Elektryczne tablice rozdzielcze</w:t>
            </w:r>
          </w:p>
        </w:tc>
        <w:tc>
          <w:tcPr>
            <w:tcW w:w="2978" w:type="dxa"/>
            <w:gridSpan w:val="2"/>
            <w:shd w:val="clear" w:color="auto" w:fill="auto"/>
            <w:vAlign w:val="center"/>
          </w:tcPr>
          <w:p w14:paraId="63717916" w14:textId="77777777" w:rsidR="00002F8A" w:rsidRPr="006A4C2A" w:rsidRDefault="00002F8A" w:rsidP="006A4C2A">
            <w:pPr>
              <w:rPr>
                <w:rFonts w:ascii="Arial" w:hAnsi="Arial" w:cs="Arial"/>
                <w:sz w:val="24"/>
                <w:szCs w:val="24"/>
              </w:rPr>
            </w:pPr>
            <w:r w:rsidRPr="006A4C2A">
              <w:rPr>
                <w:rFonts w:ascii="Arial" w:hAnsi="Arial" w:cs="Arial"/>
                <w:sz w:val="24"/>
                <w:szCs w:val="24"/>
              </w:rPr>
              <w:t>31214500-4</w:t>
            </w:r>
          </w:p>
        </w:tc>
      </w:tr>
      <w:tr w:rsidR="00002F8A" w:rsidRPr="006A4C2A" w14:paraId="39061A72"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7A8A25CB" w14:textId="77777777" w:rsidR="00002F8A" w:rsidRPr="006A4C2A" w:rsidRDefault="00002F8A" w:rsidP="006A4C2A">
            <w:pPr>
              <w:rPr>
                <w:rFonts w:ascii="Arial" w:hAnsi="Arial" w:cs="Arial"/>
                <w:sz w:val="24"/>
                <w:szCs w:val="24"/>
              </w:rPr>
            </w:pPr>
            <w:r w:rsidRPr="006A4C2A">
              <w:rPr>
                <w:rFonts w:ascii="Arial" w:hAnsi="Arial" w:cs="Arial"/>
                <w:sz w:val="24"/>
                <w:szCs w:val="24"/>
              </w:rPr>
              <w:t>Komputerowy system sterujący</w:t>
            </w:r>
          </w:p>
        </w:tc>
        <w:tc>
          <w:tcPr>
            <w:tcW w:w="2978" w:type="dxa"/>
            <w:gridSpan w:val="2"/>
            <w:tcBorders>
              <w:top w:val="nil"/>
              <w:left w:val="nil"/>
              <w:bottom w:val="nil"/>
              <w:right w:val="nil"/>
            </w:tcBorders>
            <w:shd w:val="clear" w:color="auto" w:fill="auto"/>
          </w:tcPr>
          <w:p w14:paraId="20D8D23C" w14:textId="77777777" w:rsidR="00002F8A" w:rsidRPr="006A4C2A" w:rsidRDefault="00002F8A" w:rsidP="006A4C2A">
            <w:pPr>
              <w:rPr>
                <w:rFonts w:ascii="Arial" w:hAnsi="Arial" w:cs="Arial"/>
                <w:sz w:val="24"/>
                <w:szCs w:val="24"/>
              </w:rPr>
            </w:pPr>
            <w:r w:rsidRPr="006A4C2A">
              <w:rPr>
                <w:rFonts w:ascii="Arial" w:hAnsi="Arial" w:cs="Arial"/>
                <w:sz w:val="24"/>
                <w:szCs w:val="24"/>
              </w:rPr>
              <w:t>48151000-1</w:t>
            </w:r>
          </w:p>
        </w:tc>
      </w:tr>
      <w:tr w:rsidR="00002F8A" w:rsidRPr="006A4C2A" w14:paraId="5E4E2851"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A31484D" w14:textId="77777777" w:rsidR="00002F8A" w:rsidRPr="006A4C2A" w:rsidRDefault="00002F8A" w:rsidP="006A4C2A">
            <w:pPr>
              <w:rPr>
                <w:rFonts w:ascii="Arial" w:hAnsi="Arial" w:cs="Arial"/>
                <w:sz w:val="24"/>
                <w:szCs w:val="24"/>
              </w:rPr>
            </w:pPr>
            <w:r w:rsidRPr="006A4C2A">
              <w:rPr>
                <w:rFonts w:ascii="Arial" w:hAnsi="Arial" w:cs="Arial"/>
                <w:sz w:val="24"/>
                <w:szCs w:val="24"/>
              </w:rPr>
              <w:t>Roboty instalacyjne w budynkach</w:t>
            </w:r>
          </w:p>
        </w:tc>
        <w:tc>
          <w:tcPr>
            <w:tcW w:w="2978" w:type="dxa"/>
            <w:gridSpan w:val="2"/>
            <w:tcBorders>
              <w:top w:val="nil"/>
              <w:left w:val="nil"/>
              <w:bottom w:val="nil"/>
              <w:right w:val="nil"/>
            </w:tcBorders>
            <w:shd w:val="clear" w:color="auto" w:fill="auto"/>
          </w:tcPr>
          <w:p w14:paraId="0FAF975B" w14:textId="77777777" w:rsidR="00002F8A" w:rsidRPr="006A4C2A" w:rsidRDefault="00002F8A" w:rsidP="006A4C2A">
            <w:pPr>
              <w:rPr>
                <w:rFonts w:ascii="Arial" w:hAnsi="Arial" w:cs="Arial"/>
                <w:sz w:val="24"/>
                <w:szCs w:val="24"/>
              </w:rPr>
            </w:pPr>
            <w:r w:rsidRPr="006A4C2A">
              <w:rPr>
                <w:rFonts w:ascii="Arial" w:hAnsi="Arial" w:cs="Arial"/>
                <w:sz w:val="24"/>
                <w:szCs w:val="24"/>
              </w:rPr>
              <w:t>45300000-0    </w:t>
            </w:r>
          </w:p>
        </w:tc>
      </w:tr>
      <w:tr w:rsidR="00002F8A" w:rsidRPr="006A4C2A" w14:paraId="6EA7B27C"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776D9658" w14:textId="77777777" w:rsidR="00002F8A" w:rsidRPr="006A4C2A" w:rsidRDefault="00002F8A" w:rsidP="006A4C2A">
            <w:pPr>
              <w:rPr>
                <w:rFonts w:ascii="Arial" w:hAnsi="Arial" w:cs="Arial"/>
                <w:sz w:val="24"/>
                <w:szCs w:val="24"/>
              </w:rPr>
            </w:pPr>
            <w:r w:rsidRPr="006A4C2A">
              <w:rPr>
                <w:rFonts w:ascii="Arial" w:hAnsi="Arial" w:cs="Arial"/>
                <w:sz w:val="24"/>
                <w:szCs w:val="24"/>
              </w:rPr>
              <w:t>Roboty izolacyjne</w:t>
            </w:r>
          </w:p>
        </w:tc>
        <w:tc>
          <w:tcPr>
            <w:tcW w:w="2978" w:type="dxa"/>
            <w:gridSpan w:val="2"/>
            <w:tcBorders>
              <w:top w:val="nil"/>
              <w:left w:val="nil"/>
              <w:bottom w:val="nil"/>
              <w:right w:val="nil"/>
            </w:tcBorders>
            <w:shd w:val="clear" w:color="auto" w:fill="auto"/>
          </w:tcPr>
          <w:p w14:paraId="422DB5E4" w14:textId="77777777" w:rsidR="00002F8A" w:rsidRPr="006A4C2A" w:rsidRDefault="00002F8A" w:rsidP="006A4C2A">
            <w:pPr>
              <w:rPr>
                <w:rFonts w:ascii="Arial" w:hAnsi="Arial" w:cs="Arial"/>
                <w:sz w:val="24"/>
                <w:szCs w:val="24"/>
              </w:rPr>
            </w:pPr>
            <w:r w:rsidRPr="006A4C2A">
              <w:rPr>
                <w:rFonts w:ascii="Arial" w:hAnsi="Arial" w:cs="Arial"/>
                <w:sz w:val="24"/>
                <w:szCs w:val="24"/>
              </w:rPr>
              <w:t>45320000-6   </w:t>
            </w:r>
          </w:p>
        </w:tc>
      </w:tr>
      <w:tr w:rsidR="00002F8A" w:rsidRPr="006A4C2A" w14:paraId="35883BC6"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27723E7" w14:textId="77777777" w:rsidR="00002F8A" w:rsidRPr="006A4C2A" w:rsidRDefault="00002F8A" w:rsidP="006A4C2A">
            <w:pPr>
              <w:rPr>
                <w:rFonts w:ascii="Arial" w:hAnsi="Arial" w:cs="Arial"/>
                <w:sz w:val="24"/>
                <w:szCs w:val="24"/>
              </w:rPr>
            </w:pPr>
            <w:r w:rsidRPr="006A4C2A">
              <w:rPr>
                <w:rFonts w:ascii="Arial" w:hAnsi="Arial" w:cs="Arial"/>
                <w:sz w:val="24"/>
                <w:szCs w:val="24"/>
              </w:rPr>
              <w:t>Roboty instalacyjne wodno-kanalizacyjne i sanitarne</w:t>
            </w:r>
          </w:p>
        </w:tc>
        <w:tc>
          <w:tcPr>
            <w:tcW w:w="2978" w:type="dxa"/>
            <w:gridSpan w:val="2"/>
            <w:tcBorders>
              <w:top w:val="nil"/>
              <w:left w:val="nil"/>
              <w:bottom w:val="nil"/>
              <w:right w:val="nil"/>
            </w:tcBorders>
            <w:shd w:val="clear" w:color="auto" w:fill="auto"/>
          </w:tcPr>
          <w:p w14:paraId="1FA91B47" w14:textId="77777777" w:rsidR="00002F8A" w:rsidRPr="006A4C2A" w:rsidRDefault="00002F8A" w:rsidP="006A4C2A">
            <w:pPr>
              <w:rPr>
                <w:rFonts w:ascii="Arial" w:hAnsi="Arial" w:cs="Arial"/>
                <w:sz w:val="24"/>
                <w:szCs w:val="24"/>
              </w:rPr>
            </w:pPr>
            <w:r w:rsidRPr="006A4C2A">
              <w:rPr>
                <w:rFonts w:ascii="Arial" w:hAnsi="Arial" w:cs="Arial"/>
                <w:sz w:val="24"/>
                <w:szCs w:val="24"/>
              </w:rPr>
              <w:t>45330000-9</w:t>
            </w:r>
          </w:p>
        </w:tc>
      </w:tr>
      <w:tr w:rsidR="00002F8A" w:rsidRPr="006A4C2A" w14:paraId="3928CD24"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4669F19F" w14:textId="77777777" w:rsidR="00002F8A" w:rsidRPr="006A4C2A" w:rsidRDefault="00002F8A" w:rsidP="006A4C2A">
            <w:pPr>
              <w:rPr>
                <w:rFonts w:ascii="Arial" w:hAnsi="Arial" w:cs="Arial"/>
                <w:sz w:val="24"/>
                <w:szCs w:val="24"/>
              </w:rPr>
            </w:pPr>
            <w:r w:rsidRPr="006A4C2A">
              <w:rPr>
                <w:rFonts w:ascii="Arial" w:hAnsi="Arial" w:cs="Arial"/>
                <w:sz w:val="24"/>
                <w:szCs w:val="24"/>
              </w:rPr>
              <w:t>Instalacje mechaniczne</w:t>
            </w:r>
          </w:p>
        </w:tc>
        <w:tc>
          <w:tcPr>
            <w:tcW w:w="2978" w:type="dxa"/>
            <w:gridSpan w:val="2"/>
            <w:tcBorders>
              <w:top w:val="nil"/>
              <w:left w:val="nil"/>
              <w:bottom w:val="nil"/>
              <w:right w:val="nil"/>
            </w:tcBorders>
            <w:shd w:val="clear" w:color="auto" w:fill="auto"/>
          </w:tcPr>
          <w:p w14:paraId="696740AB" w14:textId="77777777" w:rsidR="00002F8A" w:rsidRPr="006A4C2A" w:rsidRDefault="00002F8A" w:rsidP="006A4C2A">
            <w:pPr>
              <w:rPr>
                <w:rFonts w:ascii="Arial" w:hAnsi="Arial" w:cs="Arial"/>
                <w:sz w:val="24"/>
                <w:szCs w:val="24"/>
              </w:rPr>
            </w:pPr>
            <w:r w:rsidRPr="006A4C2A">
              <w:rPr>
                <w:rFonts w:ascii="Arial" w:hAnsi="Arial" w:cs="Arial"/>
                <w:sz w:val="24"/>
                <w:szCs w:val="24"/>
              </w:rPr>
              <w:t>45350000-5 </w:t>
            </w:r>
          </w:p>
        </w:tc>
      </w:tr>
      <w:tr w:rsidR="00002F8A" w:rsidRPr="006A4C2A" w14:paraId="5F534163"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6D52C2EE" w14:textId="77777777" w:rsidR="00002F8A" w:rsidRPr="006A4C2A" w:rsidRDefault="00002F8A" w:rsidP="006A4C2A">
            <w:pPr>
              <w:rPr>
                <w:rFonts w:ascii="Arial" w:hAnsi="Arial" w:cs="Arial"/>
                <w:sz w:val="24"/>
                <w:szCs w:val="24"/>
              </w:rPr>
            </w:pPr>
            <w:r w:rsidRPr="006A4C2A">
              <w:rPr>
                <w:rFonts w:ascii="Arial" w:hAnsi="Arial" w:cs="Arial"/>
                <w:sz w:val="24"/>
                <w:szCs w:val="24"/>
              </w:rPr>
              <w:t>Roboty instalacyjne gazowe</w:t>
            </w:r>
          </w:p>
        </w:tc>
        <w:tc>
          <w:tcPr>
            <w:tcW w:w="2978" w:type="dxa"/>
            <w:gridSpan w:val="2"/>
            <w:tcBorders>
              <w:top w:val="nil"/>
              <w:left w:val="nil"/>
              <w:bottom w:val="nil"/>
              <w:right w:val="nil"/>
            </w:tcBorders>
            <w:shd w:val="clear" w:color="auto" w:fill="auto"/>
          </w:tcPr>
          <w:p w14:paraId="1B0D1109" w14:textId="77777777" w:rsidR="00002F8A" w:rsidRPr="006A4C2A" w:rsidRDefault="00002F8A" w:rsidP="006A4C2A">
            <w:pPr>
              <w:rPr>
                <w:rFonts w:ascii="Arial" w:hAnsi="Arial" w:cs="Arial"/>
                <w:sz w:val="24"/>
                <w:szCs w:val="24"/>
              </w:rPr>
            </w:pPr>
            <w:r w:rsidRPr="006A4C2A">
              <w:rPr>
                <w:rFonts w:ascii="Arial" w:hAnsi="Arial" w:cs="Arial"/>
                <w:sz w:val="24"/>
                <w:szCs w:val="24"/>
              </w:rPr>
              <w:t>45333000-0 </w:t>
            </w:r>
          </w:p>
        </w:tc>
      </w:tr>
      <w:tr w:rsidR="00002F8A" w:rsidRPr="006A4C2A" w14:paraId="14BF8904"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180058DF" w14:textId="77777777" w:rsidR="00002F8A" w:rsidRPr="006A4C2A" w:rsidRDefault="00002F8A" w:rsidP="006A4C2A">
            <w:pPr>
              <w:rPr>
                <w:rFonts w:ascii="Arial" w:hAnsi="Arial" w:cs="Arial"/>
                <w:sz w:val="24"/>
                <w:szCs w:val="24"/>
              </w:rPr>
            </w:pPr>
            <w:r w:rsidRPr="006A4C2A">
              <w:rPr>
                <w:rFonts w:ascii="Arial" w:hAnsi="Arial" w:cs="Arial"/>
                <w:sz w:val="24"/>
                <w:szCs w:val="24"/>
              </w:rPr>
              <w:t>Roboty instalacyjne wodne i kanalizacyjne</w:t>
            </w:r>
          </w:p>
        </w:tc>
        <w:tc>
          <w:tcPr>
            <w:tcW w:w="2978" w:type="dxa"/>
            <w:gridSpan w:val="2"/>
            <w:tcBorders>
              <w:top w:val="nil"/>
              <w:left w:val="nil"/>
              <w:bottom w:val="nil"/>
              <w:right w:val="nil"/>
            </w:tcBorders>
            <w:shd w:val="clear" w:color="auto" w:fill="auto"/>
          </w:tcPr>
          <w:p w14:paraId="605E17AF" w14:textId="77777777" w:rsidR="00002F8A" w:rsidRPr="006A4C2A" w:rsidRDefault="00002F8A" w:rsidP="006A4C2A">
            <w:pPr>
              <w:rPr>
                <w:rFonts w:ascii="Arial" w:hAnsi="Arial" w:cs="Arial"/>
                <w:sz w:val="24"/>
                <w:szCs w:val="24"/>
              </w:rPr>
            </w:pPr>
            <w:r w:rsidRPr="006A4C2A">
              <w:rPr>
                <w:rFonts w:ascii="Arial" w:hAnsi="Arial" w:cs="Arial"/>
                <w:sz w:val="24"/>
                <w:szCs w:val="24"/>
              </w:rPr>
              <w:t>45332000-3</w:t>
            </w:r>
          </w:p>
        </w:tc>
      </w:tr>
      <w:tr w:rsidR="00002F8A" w:rsidRPr="006A4C2A" w14:paraId="585E6BA7"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12F81C46" w14:textId="77777777" w:rsidR="00002F8A" w:rsidRPr="006A4C2A" w:rsidRDefault="00002F8A" w:rsidP="006A4C2A">
            <w:pPr>
              <w:rPr>
                <w:rFonts w:ascii="Arial" w:hAnsi="Arial" w:cs="Arial"/>
                <w:sz w:val="24"/>
                <w:szCs w:val="24"/>
              </w:rPr>
            </w:pPr>
            <w:r w:rsidRPr="006A4C2A">
              <w:rPr>
                <w:rFonts w:ascii="Arial" w:hAnsi="Arial" w:cs="Arial"/>
                <w:sz w:val="24"/>
                <w:szCs w:val="24"/>
              </w:rPr>
              <w:t>Roboty instalacyjne przeciwpożarowe</w:t>
            </w:r>
          </w:p>
        </w:tc>
        <w:tc>
          <w:tcPr>
            <w:tcW w:w="2978" w:type="dxa"/>
            <w:gridSpan w:val="2"/>
            <w:tcBorders>
              <w:top w:val="nil"/>
              <w:left w:val="nil"/>
              <w:bottom w:val="nil"/>
              <w:right w:val="nil"/>
            </w:tcBorders>
            <w:shd w:val="clear" w:color="auto" w:fill="auto"/>
          </w:tcPr>
          <w:p w14:paraId="53615749" w14:textId="77777777" w:rsidR="00002F8A" w:rsidRPr="006A4C2A" w:rsidRDefault="00002F8A" w:rsidP="006A4C2A">
            <w:pPr>
              <w:rPr>
                <w:rFonts w:ascii="Arial" w:hAnsi="Arial" w:cs="Arial"/>
                <w:sz w:val="24"/>
                <w:szCs w:val="24"/>
              </w:rPr>
            </w:pPr>
            <w:r w:rsidRPr="006A4C2A">
              <w:rPr>
                <w:rFonts w:ascii="Arial" w:hAnsi="Arial" w:cs="Arial"/>
                <w:sz w:val="24"/>
                <w:szCs w:val="24"/>
              </w:rPr>
              <w:t>45343000-3</w:t>
            </w:r>
          </w:p>
        </w:tc>
      </w:tr>
      <w:tr w:rsidR="00002F8A" w:rsidRPr="006A4C2A" w14:paraId="3F13676E"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3954C13B" w14:textId="77777777" w:rsidR="00002F8A" w:rsidRPr="006A4C2A" w:rsidRDefault="00002F8A" w:rsidP="006A4C2A">
            <w:pPr>
              <w:rPr>
                <w:rFonts w:ascii="Arial" w:hAnsi="Arial" w:cs="Arial"/>
                <w:sz w:val="24"/>
                <w:szCs w:val="24"/>
              </w:rPr>
            </w:pPr>
            <w:r w:rsidRPr="006A4C2A">
              <w:rPr>
                <w:rFonts w:ascii="Arial" w:hAnsi="Arial" w:cs="Arial"/>
                <w:sz w:val="24"/>
                <w:szCs w:val="24"/>
              </w:rPr>
              <w:t>Mechaniczne instalacje inżynieryjne</w:t>
            </w:r>
          </w:p>
        </w:tc>
        <w:tc>
          <w:tcPr>
            <w:tcW w:w="2978" w:type="dxa"/>
            <w:gridSpan w:val="2"/>
            <w:tcBorders>
              <w:top w:val="nil"/>
              <w:left w:val="nil"/>
              <w:bottom w:val="nil"/>
              <w:right w:val="nil"/>
            </w:tcBorders>
            <w:shd w:val="clear" w:color="auto" w:fill="auto"/>
          </w:tcPr>
          <w:p w14:paraId="0385CCEE" w14:textId="77777777" w:rsidR="00002F8A" w:rsidRPr="006A4C2A" w:rsidRDefault="00002F8A" w:rsidP="006A4C2A">
            <w:pPr>
              <w:rPr>
                <w:rFonts w:ascii="Arial" w:hAnsi="Arial" w:cs="Arial"/>
                <w:sz w:val="24"/>
                <w:szCs w:val="24"/>
              </w:rPr>
            </w:pPr>
            <w:r w:rsidRPr="006A4C2A">
              <w:rPr>
                <w:rFonts w:ascii="Arial" w:hAnsi="Arial" w:cs="Arial"/>
                <w:sz w:val="24"/>
                <w:szCs w:val="24"/>
              </w:rPr>
              <w:t>45351000-2</w:t>
            </w:r>
          </w:p>
        </w:tc>
      </w:tr>
      <w:tr w:rsidR="00002F8A" w:rsidRPr="006A4C2A" w14:paraId="5B00BB34"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6673BDCD" w14:textId="77777777" w:rsidR="00002F8A" w:rsidRPr="006A4C2A" w:rsidRDefault="00002F8A" w:rsidP="006A4C2A">
            <w:pPr>
              <w:rPr>
                <w:rFonts w:ascii="Arial" w:hAnsi="Arial" w:cs="Arial"/>
                <w:sz w:val="24"/>
                <w:szCs w:val="24"/>
              </w:rPr>
            </w:pPr>
            <w:r w:rsidRPr="006A4C2A">
              <w:rPr>
                <w:rFonts w:ascii="Arial" w:hAnsi="Arial" w:cs="Arial"/>
                <w:sz w:val="24"/>
                <w:szCs w:val="24"/>
              </w:rPr>
              <w:t>Roboty w zakresie okablowania oraz instalacji elektrycznych</w:t>
            </w:r>
          </w:p>
        </w:tc>
        <w:tc>
          <w:tcPr>
            <w:tcW w:w="2978" w:type="dxa"/>
            <w:gridSpan w:val="2"/>
            <w:tcBorders>
              <w:top w:val="nil"/>
              <w:left w:val="nil"/>
              <w:bottom w:val="nil"/>
              <w:right w:val="nil"/>
            </w:tcBorders>
            <w:shd w:val="clear" w:color="auto" w:fill="auto"/>
          </w:tcPr>
          <w:p w14:paraId="01454F52" w14:textId="77777777" w:rsidR="00002F8A" w:rsidRPr="006A4C2A" w:rsidRDefault="00002F8A" w:rsidP="006A4C2A">
            <w:pPr>
              <w:rPr>
                <w:rFonts w:ascii="Arial" w:hAnsi="Arial" w:cs="Arial"/>
                <w:sz w:val="24"/>
                <w:szCs w:val="24"/>
              </w:rPr>
            </w:pPr>
            <w:r w:rsidRPr="006A4C2A">
              <w:rPr>
                <w:rFonts w:ascii="Arial" w:hAnsi="Arial" w:cs="Arial"/>
                <w:sz w:val="24"/>
                <w:szCs w:val="24"/>
              </w:rPr>
              <w:t>45311000-0</w:t>
            </w:r>
          </w:p>
        </w:tc>
      </w:tr>
      <w:tr w:rsidR="00002F8A" w:rsidRPr="006A4C2A" w14:paraId="022F56C0" w14:textId="77777777" w:rsidTr="006A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tcBorders>
              <w:top w:val="nil"/>
              <w:left w:val="nil"/>
              <w:bottom w:val="nil"/>
              <w:right w:val="nil"/>
            </w:tcBorders>
            <w:shd w:val="clear" w:color="auto" w:fill="auto"/>
          </w:tcPr>
          <w:p w14:paraId="461A9F7F" w14:textId="77777777" w:rsidR="00002F8A" w:rsidRPr="006A4C2A" w:rsidRDefault="00002F8A" w:rsidP="006A4C2A">
            <w:pPr>
              <w:rPr>
                <w:rFonts w:ascii="Arial" w:hAnsi="Arial" w:cs="Arial"/>
                <w:sz w:val="24"/>
                <w:szCs w:val="24"/>
              </w:rPr>
            </w:pPr>
            <w:r w:rsidRPr="006A4C2A">
              <w:rPr>
                <w:rFonts w:ascii="Arial" w:hAnsi="Arial" w:cs="Arial"/>
                <w:sz w:val="24"/>
                <w:szCs w:val="24"/>
              </w:rPr>
              <w:t>Instalowanie urządzeń grzewczych, wentylacyjnych</w:t>
            </w:r>
            <w:r w:rsidRPr="006A4C2A">
              <w:rPr>
                <w:rFonts w:ascii="Arial" w:hAnsi="Arial" w:cs="Arial"/>
                <w:sz w:val="24"/>
                <w:szCs w:val="24"/>
              </w:rPr>
              <w:br/>
              <w:t>i klimatyzacyjnych</w:t>
            </w:r>
          </w:p>
        </w:tc>
        <w:tc>
          <w:tcPr>
            <w:tcW w:w="2978" w:type="dxa"/>
            <w:gridSpan w:val="2"/>
            <w:tcBorders>
              <w:top w:val="nil"/>
              <w:left w:val="nil"/>
              <w:bottom w:val="nil"/>
              <w:right w:val="nil"/>
            </w:tcBorders>
            <w:shd w:val="clear" w:color="auto" w:fill="auto"/>
            <w:vAlign w:val="bottom"/>
          </w:tcPr>
          <w:p w14:paraId="066595C5" w14:textId="77777777" w:rsidR="00002F8A" w:rsidRPr="006A4C2A" w:rsidRDefault="00002F8A" w:rsidP="006A4C2A">
            <w:pPr>
              <w:rPr>
                <w:rFonts w:ascii="Arial" w:hAnsi="Arial" w:cs="Arial"/>
                <w:sz w:val="24"/>
                <w:szCs w:val="24"/>
              </w:rPr>
            </w:pPr>
            <w:r w:rsidRPr="006A4C2A">
              <w:rPr>
                <w:rFonts w:ascii="Arial" w:hAnsi="Arial" w:cs="Arial"/>
                <w:sz w:val="24"/>
                <w:szCs w:val="24"/>
              </w:rPr>
              <w:t>45331000-6</w:t>
            </w:r>
          </w:p>
        </w:tc>
      </w:tr>
    </w:tbl>
    <w:p w14:paraId="6D1FAF5B"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 xml:space="preserve">Wykluczamy możliwość składania ofert wariantowych. </w:t>
      </w:r>
    </w:p>
    <w:p w14:paraId="73972B52"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Zamawiający nie dopuszcza składania ofert częściowych.</w:t>
      </w:r>
    </w:p>
    <w:p w14:paraId="0965E3E6"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Wykonawcy mogą składać ofertę wspólnie.</w:t>
      </w:r>
    </w:p>
    <w:p w14:paraId="24E4B2D1" w14:textId="77777777" w:rsidR="00002F8A" w:rsidRPr="006A4C2A" w:rsidRDefault="00002F8A" w:rsidP="006A4C2A">
      <w:pPr>
        <w:pStyle w:val="Akapitzlist"/>
        <w:numPr>
          <w:ilvl w:val="0"/>
          <w:numId w:val="3"/>
        </w:numPr>
        <w:ind w:left="426" w:hanging="426"/>
        <w:jc w:val="both"/>
        <w:rPr>
          <w:rFonts w:ascii="Arial" w:hAnsi="Arial" w:cs="Arial"/>
        </w:rPr>
      </w:pPr>
      <w:bookmarkStart w:id="22" w:name="_Hlk120013446"/>
      <w:r w:rsidRPr="006A4C2A">
        <w:rPr>
          <w:rFonts w:ascii="Arial" w:hAnsi="Arial" w:cs="Arial"/>
        </w:rPr>
        <w:t>Zamawiający dopuszcza realizację zadania przez podwykonawców.</w:t>
      </w:r>
    </w:p>
    <w:bookmarkEnd w:id="22"/>
    <w:p w14:paraId="74ACC19B"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Wykonawca wskaże w ofercie zakres prac wykonywanych przez podwykonawców.</w:t>
      </w:r>
    </w:p>
    <w:p w14:paraId="228C54AA"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Wykonawca ponosi pełną odpowiedzialność za działania podwykonawców.</w:t>
      </w:r>
    </w:p>
    <w:p w14:paraId="7C98D33F"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Zamówienie jest współfinansowane z projektu „Centrum Badawcze Medycyny Spersonalizowanej i Bioregeneracji (CBMS)” jest dofinansowany ze środków Europejskiego Funduszu Rozwoju Regionalnego w ramach Regionalnego Programu Operacyjnego Województwa Śląskiego na lata 2014-2020 z działania 1.1 Kluczowa dla regionu infrastruktura badawcza.</w:t>
      </w:r>
    </w:p>
    <w:p w14:paraId="0DED21C2" w14:textId="77777777" w:rsidR="00002F8A" w:rsidRPr="006A4C2A" w:rsidRDefault="00002F8A" w:rsidP="006A4C2A">
      <w:pPr>
        <w:pStyle w:val="Akapitzlist"/>
        <w:numPr>
          <w:ilvl w:val="0"/>
          <w:numId w:val="3"/>
        </w:numPr>
        <w:ind w:left="426" w:hanging="426"/>
        <w:jc w:val="both"/>
        <w:rPr>
          <w:rFonts w:ascii="Arial" w:hAnsi="Arial" w:cs="Arial"/>
        </w:rPr>
      </w:pPr>
      <w:r w:rsidRPr="006A4C2A">
        <w:rPr>
          <w:rFonts w:ascii="Arial" w:hAnsi="Arial" w:cs="Arial"/>
        </w:rPr>
        <w:t>Zamawiający może unieważnić postępowanie, jeżeli środki pochodzące z Unii Europejskiej, które Zamawiający zamierzał przeznaczyć na sfinansowanie całości lub części zamówienia, nie zostały mu przyznane.</w:t>
      </w:r>
    </w:p>
    <w:p w14:paraId="5D34CB58" w14:textId="77777777" w:rsidR="00002F8A" w:rsidRPr="006A4C2A" w:rsidRDefault="00002F8A" w:rsidP="006A4C2A">
      <w:pPr>
        <w:pStyle w:val="Akapitzlist"/>
        <w:ind w:left="567"/>
        <w:jc w:val="both"/>
        <w:rPr>
          <w:rFonts w:ascii="Arial" w:hAnsi="Arial" w:cs="Arial"/>
        </w:rPr>
      </w:pPr>
    </w:p>
    <w:p w14:paraId="4D69CDD4"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III.     OPIS  SPOSOBU  PRZYGOTOWANIA  OFERTY</w:t>
      </w:r>
    </w:p>
    <w:p w14:paraId="6F0A1634" w14:textId="77777777" w:rsidR="00002F8A" w:rsidRPr="006A4C2A" w:rsidRDefault="00002F8A" w:rsidP="006A4C2A">
      <w:pPr>
        <w:spacing w:after="0" w:line="240" w:lineRule="auto"/>
        <w:jc w:val="both"/>
        <w:rPr>
          <w:rFonts w:ascii="Arial" w:hAnsi="Arial" w:cs="Arial"/>
          <w:sz w:val="24"/>
          <w:szCs w:val="24"/>
        </w:rPr>
      </w:pPr>
    </w:p>
    <w:p w14:paraId="7102C113" w14:textId="77777777" w:rsidR="00002F8A" w:rsidRPr="006A4C2A" w:rsidRDefault="00002F8A" w:rsidP="006A4C2A">
      <w:pPr>
        <w:numPr>
          <w:ilvl w:val="0"/>
          <w:numId w:val="4"/>
        </w:numPr>
        <w:spacing w:after="0" w:line="240" w:lineRule="auto"/>
        <w:ind w:hanging="720"/>
        <w:jc w:val="both"/>
        <w:rPr>
          <w:rFonts w:ascii="Arial" w:hAnsi="Arial" w:cs="Arial"/>
          <w:sz w:val="24"/>
          <w:szCs w:val="24"/>
        </w:rPr>
      </w:pPr>
      <w:r w:rsidRPr="006A4C2A">
        <w:rPr>
          <w:rFonts w:ascii="Arial" w:hAnsi="Arial" w:cs="Arial"/>
          <w:sz w:val="24"/>
          <w:szCs w:val="24"/>
        </w:rPr>
        <w:t>Aby oferta mogła brać udział w ocenie powinna spełniać wymogi niniejszej specyfikacji.</w:t>
      </w:r>
    </w:p>
    <w:p w14:paraId="11B5DD3B" w14:textId="77777777" w:rsidR="00002F8A" w:rsidRPr="006A4C2A" w:rsidRDefault="00002F8A" w:rsidP="006A4C2A">
      <w:pPr>
        <w:pStyle w:val="Tekstpodstawowy"/>
        <w:numPr>
          <w:ilvl w:val="0"/>
          <w:numId w:val="4"/>
        </w:numPr>
        <w:ind w:hanging="720"/>
        <w:jc w:val="both"/>
        <w:rPr>
          <w:rFonts w:ascii="Arial" w:hAnsi="Arial" w:cs="Arial"/>
          <w:b/>
          <w:bCs/>
          <w:color w:val="FF0000"/>
          <w:sz w:val="24"/>
          <w:szCs w:val="24"/>
          <w:u w:val="single"/>
        </w:rPr>
      </w:pPr>
      <w:r w:rsidRPr="006A4C2A">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08F4E67F" w14:textId="77777777" w:rsidR="00002F8A" w:rsidRPr="006A4C2A" w:rsidRDefault="00002F8A">
      <w:pPr>
        <w:pStyle w:val="Tekstpodstawowy"/>
        <w:numPr>
          <w:ilvl w:val="0"/>
          <w:numId w:val="38"/>
        </w:numPr>
        <w:ind w:left="993" w:hanging="284"/>
        <w:jc w:val="both"/>
        <w:rPr>
          <w:rFonts w:ascii="Arial" w:hAnsi="Arial" w:cs="Arial"/>
          <w:b/>
          <w:bCs/>
          <w:color w:val="FF0000"/>
          <w:sz w:val="24"/>
          <w:szCs w:val="24"/>
          <w:u w:val="single"/>
        </w:rPr>
      </w:pPr>
      <w:r w:rsidRPr="006A4C2A">
        <w:rPr>
          <w:rFonts w:ascii="Arial" w:hAnsi="Arial" w:cs="Arial"/>
          <w:b/>
          <w:bCs/>
          <w:color w:val="FF0000"/>
          <w:sz w:val="24"/>
          <w:szCs w:val="24"/>
          <w:u w:val="single"/>
        </w:rPr>
        <w:t xml:space="preserve">W przypadku składania oferty za pośrednictwem systemu Baza Konkurencyjności należy ofertę umieścić: </w:t>
      </w:r>
      <w:hyperlink r:id="rId12" w:history="1">
        <w:r w:rsidRPr="006A4C2A">
          <w:rPr>
            <w:rStyle w:val="Hipercze"/>
            <w:rFonts w:ascii="Arial" w:hAnsi="Arial" w:cs="Arial"/>
            <w:b/>
            <w:bCs/>
            <w:sz w:val="24"/>
            <w:szCs w:val="24"/>
          </w:rPr>
          <w:t>https://bazakonkurencyjnosci.funduszeeuropejskie.gov.pl</w:t>
        </w:r>
      </w:hyperlink>
      <w:r w:rsidRPr="006A4C2A">
        <w:rPr>
          <w:rFonts w:ascii="Arial" w:hAnsi="Arial" w:cs="Arial"/>
          <w:b/>
          <w:bCs/>
          <w:sz w:val="24"/>
          <w:szCs w:val="24"/>
        </w:rPr>
        <w:t xml:space="preserve">. </w:t>
      </w:r>
    </w:p>
    <w:p w14:paraId="363B433F" w14:textId="77777777" w:rsidR="00002F8A" w:rsidRPr="006A4C2A" w:rsidRDefault="00002F8A">
      <w:pPr>
        <w:pStyle w:val="Tekstpodstawowy"/>
        <w:numPr>
          <w:ilvl w:val="0"/>
          <w:numId w:val="38"/>
        </w:numPr>
        <w:ind w:left="993" w:hanging="284"/>
        <w:jc w:val="both"/>
        <w:rPr>
          <w:rFonts w:ascii="Arial" w:hAnsi="Arial" w:cs="Arial"/>
          <w:b/>
          <w:bCs/>
          <w:color w:val="FF0000"/>
          <w:sz w:val="24"/>
          <w:szCs w:val="24"/>
          <w:u w:val="single"/>
        </w:rPr>
      </w:pPr>
      <w:r w:rsidRPr="006A4C2A">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1A8F88B4" w14:textId="77777777" w:rsidR="00002F8A" w:rsidRPr="006A4C2A" w:rsidRDefault="00002F8A" w:rsidP="006A4C2A">
      <w:pPr>
        <w:pStyle w:val="Akapitzlist"/>
        <w:numPr>
          <w:ilvl w:val="0"/>
          <w:numId w:val="4"/>
        </w:numPr>
        <w:ind w:hanging="720"/>
        <w:jc w:val="both"/>
        <w:rPr>
          <w:rFonts w:ascii="Arial" w:hAnsi="Arial" w:cs="Arial"/>
        </w:rPr>
      </w:pPr>
      <w:r w:rsidRPr="006A4C2A">
        <w:rPr>
          <w:rFonts w:ascii="Arial" w:hAnsi="Arial" w:cs="Arial"/>
        </w:rPr>
        <w:t>W przypadku składania oferty w formie pisemnej ofertę należy umieścić w kopercie zamkniętej w sposób gwarantujący zachowanie w poufności jej treści.</w:t>
      </w:r>
    </w:p>
    <w:p w14:paraId="0F7C1971" w14:textId="77777777" w:rsidR="00002F8A" w:rsidRPr="006A4C2A" w:rsidRDefault="00002F8A" w:rsidP="006A4C2A">
      <w:pPr>
        <w:pStyle w:val="Akapitzlist"/>
        <w:numPr>
          <w:ilvl w:val="0"/>
          <w:numId w:val="4"/>
        </w:numPr>
        <w:ind w:hanging="720"/>
        <w:jc w:val="both"/>
        <w:rPr>
          <w:rFonts w:ascii="Arial" w:hAnsi="Arial" w:cs="Arial"/>
        </w:rPr>
      </w:pPr>
      <w:r w:rsidRPr="006A4C2A">
        <w:rPr>
          <w:rFonts w:ascii="Arial" w:hAnsi="Arial" w:cs="Arial"/>
        </w:rPr>
        <w:t>Kopertę należy zaadresować na:</w:t>
      </w:r>
    </w:p>
    <w:p w14:paraId="26E8B26F" w14:textId="77777777" w:rsidR="00002F8A" w:rsidRPr="006A4C2A" w:rsidRDefault="00002F8A" w:rsidP="006A4C2A">
      <w:pPr>
        <w:pStyle w:val="Akapitzlist"/>
        <w:autoSpaceDE w:val="0"/>
        <w:autoSpaceDN w:val="0"/>
        <w:adjustRightInd w:val="0"/>
        <w:rPr>
          <w:rFonts w:ascii="Arial" w:hAnsi="Arial" w:cs="Arial"/>
        </w:rPr>
      </w:pPr>
      <w:r w:rsidRPr="006A4C2A">
        <w:rPr>
          <w:rFonts w:ascii="Arial" w:hAnsi="Arial" w:cs="Arial"/>
        </w:rPr>
        <w:t xml:space="preserve">Śląski Park Technologii Medycznych Kardio-Med Silesia Sp. z o. o. </w:t>
      </w:r>
    </w:p>
    <w:p w14:paraId="48121082" w14:textId="77777777" w:rsidR="00002F8A" w:rsidRPr="006A4C2A" w:rsidRDefault="00002F8A" w:rsidP="006A4C2A">
      <w:pPr>
        <w:pStyle w:val="Akapitzlist"/>
        <w:autoSpaceDE w:val="0"/>
        <w:autoSpaceDN w:val="0"/>
        <w:adjustRightInd w:val="0"/>
        <w:rPr>
          <w:rFonts w:ascii="Arial" w:hAnsi="Arial" w:cs="Arial"/>
          <w:lang w:eastAsia="en-US"/>
        </w:rPr>
      </w:pPr>
      <w:r w:rsidRPr="006A4C2A">
        <w:rPr>
          <w:rFonts w:ascii="Arial" w:hAnsi="Arial" w:cs="Arial"/>
        </w:rPr>
        <w:t>ul. M. Curie-Skłodowskiej 10c</w:t>
      </w:r>
      <w:r w:rsidRPr="006A4C2A">
        <w:rPr>
          <w:rFonts w:ascii="Arial" w:hAnsi="Arial" w:cs="Arial"/>
          <w:lang w:eastAsia="en-US"/>
        </w:rPr>
        <w:t xml:space="preserve"> </w:t>
      </w:r>
    </w:p>
    <w:p w14:paraId="7810304D" w14:textId="77777777" w:rsidR="00002F8A" w:rsidRPr="006A4C2A" w:rsidRDefault="00002F8A" w:rsidP="006A4C2A">
      <w:pPr>
        <w:pStyle w:val="Akapitzlist"/>
        <w:autoSpaceDE w:val="0"/>
        <w:autoSpaceDN w:val="0"/>
        <w:adjustRightInd w:val="0"/>
        <w:rPr>
          <w:rFonts w:ascii="Arial" w:hAnsi="Arial" w:cs="Arial"/>
          <w:lang w:eastAsia="en-US"/>
        </w:rPr>
      </w:pPr>
      <w:r w:rsidRPr="006A4C2A">
        <w:rPr>
          <w:rFonts w:ascii="Arial" w:hAnsi="Arial" w:cs="Arial"/>
          <w:lang w:eastAsia="en-US"/>
        </w:rPr>
        <w:t>41-800 Zabrze</w:t>
      </w:r>
    </w:p>
    <w:p w14:paraId="2019FB73" w14:textId="77777777" w:rsidR="00002F8A" w:rsidRPr="006A4C2A" w:rsidRDefault="00002F8A" w:rsidP="006A4C2A">
      <w:pPr>
        <w:pStyle w:val="Akapitzlist"/>
        <w:jc w:val="both"/>
        <w:rPr>
          <w:rFonts w:ascii="Arial" w:hAnsi="Arial" w:cs="Arial"/>
        </w:rPr>
      </w:pPr>
      <w:r w:rsidRPr="006A4C2A">
        <w:rPr>
          <w:rFonts w:ascii="Arial" w:hAnsi="Arial" w:cs="Arial"/>
          <w:lang w:eastAsia="en-US"/>
        </w:rPr>
        <w:t>oraz oznaczona napisem:</w:t>
      </w:r>
    </w:p>
    <w:p w14:paraId="1FD03FD3" w14:textId="77777777" w:rsidR="00002F8A" w:rsidRPr="006A4C2A" w:rsidRDefault="00002F8A" w:rsidP="006A4C2A">
      <w:pPr>
        <w:pStyle w:val="Nagwek6"/>
        <w:ind w:left="709"/>
        <w:rPr>
          <w:rFonts w:ascii="Arial" w:hAnsi="Arial" w:cs="Arial"/>
          <w:sz w:val="24"/>
          <w:szCs w:val="24"/>
        </w:rPr>
      </w:pPr>
      <w:r w:rsidRPr="006A4C2A">
        <w:rPr>
          <w:rFonts w:ascii="Arial" w:hAnsi="Arial" w:cs="Arial"/>
          <w:sz w:val="24"/>
          <w:szCs w:val="24"/>
        </w:rPr>
        <w:t>Postępowanie o udzielenia zamówienia na</w:t>
      </w:r>
    </w:p>
    <w:p w14:paraId="132D3B5A" w14:textId="77777777" w:rsidR="00002F8A" w:rsidRPr="006A4C2A" w:rsidRDefault="00002F8A" w:rsidP="006A4C2A">
      <w:pPr>
        <w:spacing w:after="0" w:line="240" w:lineRule="auto"/>
        <w:ind w:left="709"/>
        <w:jc w:val="center"/>
        <w:rPr>
          <w:rFonts w:ascii="Arial" w:hAnsi="Arial" w:cs="Arial"/>
          <w:sz w:val="24"/>
          <w:szCs w:val="24"/>
        </w:rPr>
      </w:pPr>
      <w:r w:rsidRPr="006A4C2A">
        <w:rPr>
          <w:rFonts w:ascii="Arial" w:hAnsi="Arial" w:cs="Arial"/>
          <w:sz w:val="24"/>
          <w:szCs w:val="24"/>
        </w:rPr>
        <w:t xml:space="preserve">realizację zadania inwestycyjnego pn.: </w:t>
      </w:r>
      <w:r w:rsidRPr="006A4C2A">
        <w:rPr>
          <w:rFonts w:ascii="Arial" w:hAnsi="Arial" w:cs="Arial"/>
          <w:bCs/>
          <w:spacing w:val="-3"/>
          <w:sz w:val="24"/>
          <w:szCs w:val="24"/>
        </w:rPr>
        <w:t xml:space="preserve">„Przebudowa i </w:t>
      </w:r>
      <w:r w:rsidRPr="006A4C2A">
        <w:rPr>
          <w:rFonts w:ascii="Arial" w:hAnsi="Arial" w:cs="Arial"/>
          <w:sz w:val="24"/>
          <w:szCs w:val="24"/>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Cs/>
          <w:sz w:val="24"/>
          <w:szCs w:val="24"/>
        </w:rPr>
        <w:t xml:space="preserve">” </w:t>
      </w:r>
      <w:r w:rsidRPr="006A4C2A">
        <w:rPr>
          <w:rFonts w:ascii="Arial" w:hAnsi="Arial" w:cs="Arial"/>
          <w:sz w:val="24"/>
          <w:szCs w:val="24"/>
        </w:rPr>
        <w:t xml:space="preserve">w ramach </w:t>
      </w:r>
    </w:p>
    <w:p w14:paraId="494A99ED" w14:textId="4E901485" w:rsidR="00002F8A" w:rsidRPr="006A4C2A" w:rsidRDefault="00002F8A" w:rsidP="006A4C2A">
      <w:pPr>
        <w:spacing w:after="0" w:line="240" w:lineRule="auto"/>
        <w:jc w:val="center"/>
        <w:rPr>
          <w:rFonts w:ascii="Arial" w:hAnsi="Arial" w:cs="Arial"/>
          <w:bCs/>
          <w:iCs/>
          <w:sz w:val="24"/>
          <w:szCs w:val="24"/>
        </w:rPr>
      </w:pPr>
      <w:r w:rsidRPr="006A4C2A">
        <w:rPr>
          <w:rFonts w:ascii="Arial" w:hAnsi="Arial" w:cs="Arial"/>
          <w:bCs/>
          <w:iCs/>
          <w:sz w:val="24"/>
          <w:szCs w:val="24"/>
        </w:rPr>
        <w:t>(</w:t>
      </w:r>
      <w:r w:rsidR="00AF3F47" w:rsidRPr="006A4C2A">
        <w:rPr>
          <w:rFonts w:ascii="Arial" w:hAnsi="Arial" w:cs="Arial"/>
          <w:bCs/>
          <w:iCs/>
          <w:sz w:val="24"/>
          <w:szCs w:val="24"/>
        </w:rPr>
        <w:t>2/Z/23</w:t>
      </w:r>
      <w:r w:rsidRPr="006A4C2A">
        <w:rPr>
          <w:rFonts w:ascii="Arial" w:hAnsi="Arial" w:cs="Arial"/>
          <w:bCs/>
          <w:iCs/>
          <w:sz w:val="24"/>
          <w:szCs w:val="24"/>
        </w:rPr>
        <w:t>)</w:t>
      </w:r>
    </w:p>
    <w:p w14:paraId="4DFFF5B5" w14:textId="77777777" w:rsidR="00002F8A" w:rsidRPr="006A4C2A" w:rsidRDefault="00002F8A" w:rsidP="006A4C2A">
      <w:pPr>
        <w:pStyle w:val="Akapitzlist"/>
        <w:jc w:val="center"/>
        <w:rPr>
          <w:rFonts w:ascii="Arial" w:hAnsi="Arial" w:cs="Arial"/>
          <w:b/>
        </w:rPr>
      </w:pPr>
      <w:r w:rsidRPr="006A4C2A">
        <w:rPr>
          <w:rFonts w:ascii="Arial" w:hAnsi="Arial" w:cs="Arial"/>
          <w:b/>
        </w:rPr>
        <w:t>projektu „Centrum Badawcze Medycyny Spersonalizowanej i Bioregeneracji (CBMS)” jest dofinansowany ze środków Europejskiego Funduszu Rozwoju Regionalnego w ramach Regionalnego Programu Operacyjnego Województwa Śląskiego na lata 2014-2020 z działania 1.1 Kluczowa dla regionu infrastruktura badawcza.</w:t>
      </w:r>
    </w:p>
    <w:p w14:paraId="6F820E12" w14:textId="77777777" w:rsidR="00002F8A" w:rsidRPr="006A4C2A" w:rsidRDefault="00002F8A" w:rsidP="006A4C2A">
      <w:pPr>
        <w:pStyle w:val="Akapitzlist"/>
        <w:numPr>
          <w:ilvl w:val="0"/>
          <w:numId w:val="4"/>
        </w:numPr>
        <w:ind w:hanging="720"/>
        <w:rPr>
          <w:rFonts w:ascii="Arial" w:hAnsi="Arial" w:cs="Arial"/>
        </w:rPr>
      </w:pPr>
      <w:r w:rsidRPr="006A4C2A">
        <w:rPr>
          <w:rFonts w:ascii="Arial" w:hAnsi="Arial" w:cs="Arial"/>
        </w:rPr>
        <w:t>Koperta musi być również opisana nazwą i adresem Wykonawcy.</w:t>
      </w:r>
    </w:p>
    <w:p w14:paraId="6B62C943" w14:textId="77777777" w:rsidR="00002F8A" w:rsidRPr="006A4C2A" w:rsidRDefault="00002F8A" w:rsidP="006A4C2A">
      <w:pPr>
        <w:pStyle w:val="Akapitzlist"/>
        <w:numPr>
          <w:ilvl w:val="0"/>
          <w:numId w:val="4"/>
        </w:numPr>
        <w:ind w:hanging="720"/>
        <w:rPr>
          <w:rFonts w:ascii="Arial" w:hAnsi="Arial" w:cs="Arial"/>
        </w:rPr>
      </w:pPr>
      <w:r w:rsidRPr="006A4C2A">
        <w:rPr>
          <w:rFonts w:ascii="Arial" w:hAnsi="Arial" w:cs="Arial"/>
        </w:rPr>
        <w:t>Ofertę stanowią załączniki: nr 1, nr 2, nr 5, nr 6, nr 6a  oraz inne wymagane SIWZ dokumenty i oświadczenia woli  podpisane przez Wykonawcę.</w:t>
      </w:r>
    </w:p>
    <w:p w14:paraId="47D011F1" w14:textId="77777777" w:rsidR="00002F8A" w:rsidRPr="006A4C2A" w:rsidRDefault="00002F8A" w:rsidP="006A4C2A">
      <w:pPr>
        <w:numPr>
          <w:ilvl w:val="0"/>
          <w:numId w:val="4"/>
        </w:numPr>
        <w:spacing w:after="0" w:line="240" w:lineRule="auto"/>
        <w:ind w:hanging="720"/>
        <w:jc w:val="both"/>
        <w:rPr>
          <w:rFonts w:ascii="Arial" w:hAnsi="Arial" w:cs="Arial"/>
          <w:sz w:val="24"/>
          <w:szCs w:val="24"/>
        </w:rPr>
      </w:pPr>
      <w:r w:rsidRPr="006A4C2A">
        <w:rPr>
          <w:rFonts w:ascii="Arial" w:hAnsi="Arial" w:cs="Arial"/>
          <w:sz w:val="24"/>
          <w:szCs w:val="24"/>
        </w:rPr>
        <w:t>Wykonawca winien spełniać wszystkie warunki wymagane w Rozdziale V SIWZ.</w:t>
      </w:r>
    </w:p>
    <w:p w14:paraId="144D151C" w14:textId="77777777" w:rsidR="00002F8A" w:rsidRPr="006A4C2A" w:rsidRDefault="00002F8A" w:rsidP="006A4C2A">
      <w:pPr>
        <w:pStyle w:val="Tekstpodstawowy"/>
        <w:numPr>
          <w:ilvl w:val="0"/>
          <w:numId w:val="4"/>
        </w:numPr>
        <w:ind w:hanging="720"/>
        <w:jc w:val="both"/>
        <w:rPr>
          <w:rFonts w:ascii="Arial" w:hAnsi="Arial" w:cs="Arial"/>
          <w:sz w:val="24"/>
          <w:szCs w:val="24"/>
        </w:rPr>
      </w:pPr>
      <w:r w:rsidRPr="006A4C2A">
        <w:rPr>
          <w:rFonts w:ascii="Arial" w:hAnsi="Arial" w:cs="Arial"/>
          <w:sz w:val="24"/>
          <w:szCs w:val="24"/>
        </w:rPr>
        <w:t>Oferta winna być podpisana przez osobę upełnomocnioną do reprezentowania Wykonawcy, co musi wynikać z załączonych do oferty dokumentów.</w:t>
      </w:r>
    </w:p>
    <w:p w14:paraId="6C2F7C61" w14:textId="77777777" w:rsidR="00002F8A" w:rsidRPr="006A4C2A" w:rsidRDefault="00002F8A" w:rsidP="006A4C2A">
      <w:pPr>
        <w:pStyle w:val="Tekstpodstawowy"/>
        <w:numPr>
          <w:ilvl w:val="0"/>
          <w:numId w:val="4"/>
        </w:numPr>
        <w:ind w:hanging="720"/>
        <w:jc w:val="both"/>
        <w:rPr>
          <w:rFonts w:ascii="Arial" w:hAnsi="Arial" w:cs="Arial"/>
          <w:sz w:val="24"/>
          <w:szCs w:val="24"/>
        </w:rPr>
      </w:pPr>
      <w:r w:rsidRPr="006A4C2A">
        <w:rPr>
          <w:rFonts w:ascii="Arial" w:hAnsi="Arial" w:cs="Arial"/>
          <w:sz w:val="24"/>
          <w:szCs w:val="24"/>
        </w:rPr>
        <w:t>Wszystkie kartki Oferty winny być połączone w sposób trwały uniemożliwiający ich wysunięcie się, ponumerowane a każda kartka podpisana /zgodnie z pkt 8/.</w:t>
      </w:r>
    </w:p>
    <w:p w14:paraId="74C391B1" w14:textId="77777777" w:rsidR="00002F8A" w:rsidRPr="006A4C2A" w:rsidRDefault="00002F8A" w:rsidP="006A4C2A">
      <w:pPr>
        <w:numPr>
          <w:ilvl w:val="0"/>
          <w:numId w:val="4"/>
        </w:numPr>
        <w:spacing w:after="0" w:line="240" w:lineRule="auto"/>
        <w:ind w:hanging="720"/>
        <w:jc w:val="both"/>
        <w:rPr>
          <w:rFonts w:ascii="Arial" w:hAnsi="Arial" w:cs="Arial"/>
          <w:sz w:val="24"/>
          <w:szCs w:val="24"/>
        </w:rPr>
      </w:pPr>
      <w:r w:rsidRPr="006A4C2A">
        <w:rPr>
          <w:rFonts w:ascii="Arial" w:hAnsi="Arial" w:cs="Arial"/>
          <w:sz w:val="24"/>
          <w:szCs w:val="24"/>
        </w:rPr>
        <w:t>Wszelkie poprawki lub zmiany w ofercie winny być podpisane własnoręcznie przez osobę podpisującą ofertę /zgodnie z pkt 8/.</w:t>
      </w:r>
    </w:p>
    <w:p w14:paraId="0DB92844" w14:textId="77777777" w:rsidR="00002F8A" w:rsidRPr="006A4C2A" w:rsidRDefault="00002F8A" w:rsidP="006A4C2A">
      <w:pPr>
        <w:pStyle w:val="tekst"/>
        <w:numPr>
          <w:ilvl w:val="0"/>
          <w:numId w:val="4"/>
        </w:numPr>
        <w:spacing w:before="0" w:after="0"/>
        <w:ind w:hanging="720"/>
        <w:rPr>
          <w:rFonts w:ascii="Arial" w:hAnsi="Arial" w:cs="Arial"/>
          <w:szCs w:val="24"/>
        </w:rPr>
      </w:pPr>
      <w:r w:rsidRPr="006A4C2A">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134A8103" w14:textId="77777777" w:rsidR="00002F8A" w:rsidRPr="006A4C2A" w:rsidRDefault="00002F8A" w:rsidP="006A4C2A">
      <w:pPr>
        <w:pStyle w:val="tekst"/>
        <w:numPr>
          <w:ilvl w:val="0"/>
          <w:numId w:val="4"/>
        </w:numPr>
        <w:spacing w:before="0" w:after="0"/>
        <w:ind w:hanging="720"/>
        <w:rPr>
          <w:rFonts w:ascii="Arial" w:hAnsi="Arial" w:cs="Arial"/>
          <w:szCs w:val="24"/>
        </w:rPr>
      </w:pPr>
      <w:r w:rsidRPr="006A4C2A">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2C440E6F" w14:textId="77777777" w:rsidR="00002F8A" w:rsidRPr="006A4C2A" w:rsidRDefault="00002F8A" w:rsidP="006A4C2A">
      <w:pPr>
        <w:pStyle w:val="tekst"/>
        <w:numPr>
          <w:ilvl w:val="0"/>
          <w:numId w:val="4"/>
        </w:numPr>
        <w:spacing w:before="0" w:after="0"/>
        <w:ind w:hanging="720"/>
        <w:rPr>
          <w:rFonts w:ascii="Arial" w:hAnsi="Arial" w:cs="Arial"/>
          <w:szCs w:val="24"/>
        </w:rPr>
      </w:pPr>
      <w:r w:rsidRPr="006A4C2A">
        <w:rPr>
          <w:rFonts w:ascii="Arial" w:hAnsi="Arial" w:cs="Arial"/>
          <w:szCs w:val="24"/>
        </w:rPr>
        <w:t>Zamawiający poprawia w ofercie oczywiste omyłki pisarskie.</w:t>
      </w:r>
    </w:p>
    <w:p w14:paraId="49EA7098" w14:textId="77777777" w:rsidR="00002F8A" w:rsidRPr="006A4C2A" w:rsidRDefault="00002F8A" w:rsidP="006A4C2A">
      <w:pPr>
        <w:pStyle w:val="Akapitzlist"/>
        <w:numPr>
          <w:ilvl w:val="0"/>
          <w:numId w:val="4"/>
        </w:numPr>
        <w:ind w:hanging="720"/>
        <w:jc w:val="both"/>
        <w:rPr>
          <w:rFonts w:ascii="Arial" w:hAnsi="Arial" w:cs="Arial"/>
          <w:color w:val="000000"/>
        </w:rPr>
      </w:pPr>
      <w:r w:rsidRPr="006A4C2A">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1EE60DE" w14:textId="77777777" w:rsidR="00002F8A" w:rsidRPr="006A4C2A" w:rsidRDefault="00002F8A" w:rsidP="006A4C2A">
      <w:pPr>
        <w:pStyle w:val="Akapitzlist"/>
        <w:numPr>
          <w:ilvl w:val="0"/>
          <w:numId w:val="4"/>
        </w:numPr>
        <w:ind w:hanging="720"/>
        <w:rPr>
          <w:rFonts w:ascii="Arial" w:hAnsi="Arial" w:cs="Arial"/>
        </w:rPr>
      </w:pPr>
      <w:r w:rsidRPr="006A4C2A">
        <w:rPr>
          <w:rFonts w:ascii="Arial" w:hAnsi="Arial" w:cs="Arial"/>
        </w:rPr>
        <w:t>Każdy Wykonawca może złożyć tylko jedną ofertę.</w:t>
      </w:r>
    </w:p>
    <w:p w14:paraId="710702D5" w14:textId="77777777" w:rsidR="00002F8A" w:rsidRPr="006A4C2A" w:rsidRDefault="00002F8A" w:rsidP="006A4C2A">
      <w:pPr>
        <w:pStyle w:val="Akapitzlist"/>
        <w:numPr>
          <w:ilvl w:val="0"/>
          <w:numId w:val="4"/>
        </w:numPr>
        <w:ind w:left="709" w:hanging="709"/>
        <w:jc w:val="both"/>
        <w:rPr>
          <w:rFonts w:ascii="Arial" w:hAnsi="Arial" w:cs="Arial"/>
        </w:rPr>
      </w:pPr>
      <w:r w:rsidRPr="006A4C2A">
        <w:rPr>
          <w:rFonts w:ascii="Arial" w:hAnsi="Arial" w:cs="Arial"/>
        </w:rPr>
        <w:t>Zamawiający odrzuca ofertę, jeżeli:</w:t>
      </w:r>
    </w:p>
    <w:p w14:paraId="35048B95" w14:textId="77777777" w:rsidR="00002F8A" w:rsidRPr="006A4C2A" w:rsidRDefault="00002F8A" w:rsidP="006A4C2A">
      <w:pPr>
        <w:pStyle w:val="Akapitzlist"/>
        <w:numPr>
          <w:ilvl w:val="0"/>
          <w:numId w:val="5"/>
        </w:numPr>
        <w:autoSpaceDE w:val="0"/>
        <w:autoSpaceDN w:val="0"/>
        <w:adjustRightInd w:val="0"/>
        <w:ind w:left="993" w:hanging="284"/>
        <w:jc w:val="both"/>
        <w:rPr>
          <w:rFonts w:ascii="Arial" w:hAnsi="Arial" w:cs="Arial"/>
          <w:lang w:eastAsia="en-US"/>
        </w:rPr>
      </w:pPr>
      <w:r w:rsidRPr="006A4C2A">
        <w:rPr>
          <w:rFonts w:ascii="Arial" w:hAnsi="Arial" w:cs="Arial"/>
          <w:lang w:eastAsia="en-US"/>
        </w:rPr>
        <w:t xml:space="preserve">jej treść i forma złożenia nie odpowiada treści specyfikacji istotnych warunków zamówienia (z zastrzeżeniem Rozdziału III pkt 11-13); </w:t>
      </w:r>
    </w:p>
    <w:p w14:paraId="0A6BA3AE" w14:textId="77777777" w:rsidR="00002F8A" w:rsidRPr="006A4C2A" w:rsidRDefault="00002F8A" w:rsidP="006A4C2A">
      <w:pPr>
        <w:pStyle w:val="Akapitzlist"/>
        <w:numPr>
          <w:ilvl w:val="0"/>
          <w:numId w:val="5"/>
        </w:numPr>
        <w:autoSpaceDE w:val="0"/>
        <w:autoSpaceDN w:val="0"/>
        <w:adjustRightInd w:val="0"/>
        <w:ind w:left="993" w:hanging="284"/>
        <w:jc w:val="both"/>
        <w:rPr>
          <w:rFonts w:ascii="Arial" w:hAnsi="Arial" w:cs="Arial"/>
          <w:lang w:eastAsia="en-US"/>
        </w:rPr>
      </w:pPr>
      <w:r w:rsidRPr="006A4C2A">
        <w:rPr>
          <w:rFonts w:ascii="Arial" w:hAnsi="Arial" w:cs="Arial"/>
          <w:color w:val="000000"/>
        </w:rPr>
        <w:t>wykonawca w terminie 3 dni od dnia doręczenia zawiadomienia nie zgodził się na poprawienie omyłki, o której mowa w pkt 14.</w:t>
      </w:r>
    </w:p>
    <w:p w14:paraId="5E7307CD" w14:textId="77777777" w:rsidR="00002F8A" w:rsidRPr="006A4C2A" w:rsidRDefault="00002F8A" w:rsidP="006A4C2A">
      <w:pPr>
        <w:pStyle w:val="Akapitzlist"/>
        <w:numPr>
          <w:ilvl w:val="0"/>
          <w:numId w:val="5"/>
        </w:numPr>
        <w:autoSpaceDE w:val="0"/>
        <w:autoSpaceDN w:val="0"/>
        <w:adjustRightInd w:val="0"/>
        <w:ind w:left="993" w:hanging="284"/>
        <w:jc w:val="both"/>
        <w:rPr>
          <w:rFonts w:ascii="Arial" w:hAnsi="Arial" w:cs="Arial"/>
          <w:lang w:eastAsia="en-US"/>
        </w:rPr>
      </w:pPr>
      <w:r w:rsidRPr="006A4C2A">
        <w:rPr>
          <w:rFonts w:ascii="Arial" w:hAnsi="Arial" w:cs="Arial"/>
          <w:lang w:eastAsia="en-US"/>
        </w:rPr>
        <w:t xml:space="preserve">zawiera błędy w obliczeniu ceny z zastrzeżeniem pkt 11; </w:t>
      </w:r>
    </w:p>
    <w:p w14:paraId="7DFF2926" w14:textId="77777777" w:rsidR="00002F8A" w:rsidRPr="006A4C2A" w:rsidRDefault="00002F8A" w:rsidP="006A4C2A">
      <w:pPr>
        <w:pStyle w:val="Akapitzlist"/>
        <w:numPr>
          <w:ilvl w:val="0"/>
          <w:numId w:val="5"/>
        </w:numPr>
        <w:autoSpaceDE w:val="0"/>
        <w:autoSpaceDN w:val="0"/>
        <w:adjustRightInd w:val="0"/>
        <w:ind w:left="993" w:hanging="284"/>
        <w:jc w:val="both"/>
        <w:rPr>
          <w:rFonts w:ascii="Arial" w:hAnsi="Arial" w:cs="Arial"/>
          <w:lang w:eastAsia="en-US"/>
        </w:rPr>
      </w:pPr>
      <w:r w:rsidRPr="006A4C2A">
        <w:rPr>
          <w:rFonts w:ascii="Arial" w:hAnsi="Arial" w:cs="Arial"/>
          <w:lang w:eastAsia="en-US"/>
        </w:rPr>
        <w:t xml:space="preserve">Wykonawca nie złożył wyjaśnień lub/oraz nie uzupełnił braków oferty we wskazanym terminie; </w:t>
      </w:r>
    </w:p>
    <w:p w14:paraId="40DA834D" w14:textId="77777777" w:rsidR="00002F8A" w:rsidRPr="006A4C2A" w:rsidRDefault="00002F8A" w:rsidP="006A4C2A">
      <w:pPr>
        <w:pStyle w:val="Akapitzlist"/>
        <w:numPr>
          <w:ilvl w:val="0"/>
          <w:numId w:val="5"/>
        </w:numPr>
        <w:autoSpaceDE w:val="0"/>
        <w:autoSpaceDN w:val="0"/>
        <w:adjustRightInd w:val="0"/>
        <w:ind w:left="993" w:hanging="284"/>
        <w:jc w:val="both"/>
        <w:rPr>
          <w:rStyle w:val="FontStyle33"/>
          <w:rFonts w:ascii="Arial" w:hAnsi="Arial" w:cs="Arial"/>
        </w:rPr>
      </w:pPr>
      <w:r w:rsidRPr="006A4C2A">
        <w:rPr>
          <w:rFonts w:ascii="Arial" w:hAnsi="Arial" w:cs="Arial"/>
          <w:lang w:eastAsia="en-US"/>
        </w:rPr>
        <w:t xml:space="preserve">Ofertę złożył Wykonawca w stosunku do którego otwarto likwidację </w:t>
      </w:r>
      <w:r w:rsidRPr="006A4C2A">
        <w:rPr>
          <w:rStyle w:val="FontStyle33"/>
          <w:rFonts w:ascii="Arial" w:hAnsi="Arial" w:cs="Arial"/>
        </w:rPr>
        <w:t>albo dokonano wykreślenia Wykonawcy z właściwego rejestru;</w:t>
      </w:r>
    </w:p>
    <w:p w14:paraId="19EBFB6A" w14:textId="77777777" w:rsidR="00002F8A" w:rsidRPr="006A4C2A" w:rsidRDefault="00002F8A" w:rsidP="006A4C2A">
      <w:pPr>
        <w:pStyle w:val="Akapitzlist"/>
        <w:numPr>
          <w:ilvl w:val="0"/>
          <w:numId w:val="5"/>
        </w:numPr>
        <w:autoSpaceDE w:val="0"/>
        <w:autoSpaceDN w:val="0"/>
        <w:adjustRightInd w:val="0"/>
        <w:ind w:left="993" w:hanging="284"/>
        <w:jc w:val="both"/>
        <w:rPr>
          <w:rStyle w:val="FontStyle33"/>
          <w:rFonts w:ascii="Arial" w:hAnsi="Arial" w:cs="Arial"/>
          <w:lang w:eastAsia="en-US"/>
        </w:rPr>
      </w:pPr>
      <w:r w:rsidRPr="006A4C2A">
        <w:rPr>
          <w:rStyle w:val="FontStyle33"/>
          <w:rFonts w:ascii="Arial" w:hAnsi="Arial" w:cs="Arial"/>
          <w:lang w:eastAsia="en-US"/>
        </w:rPr>
        <w:t>Została złożona przez Wykonawcę:</w:t>
      </w:r>
    </w:p>
    <w:p w14:paraId="0D18CE34" w14:textId="77777777" w:rsidR="00002F8A" w:rsidRPr="006A4C2A" w:rsidRDefault="00002F8A" w:rsidP="006A4C2A">
      <w:pPr>
        <w:pStyle w:val="Akapitzlist"/>
        <w:numPr>
          <w:ilvl w:val="0"/>
          <w:numId w:val="6"/>
        </w:numPr>
        <w:autoSpaceDE w:val="0"/>
        <w:autoSpaceDN w:val="0"/>
        <w:adjustRightInd w:val="0"/>
        <w:jc w:val="both"/>
        <w:rPr>
          <w:rFonts w:ascii="Arial" w:hAnsi="Arial" w:cs="Arial"/>
        </w:rPr>
      </w:pPr>
      <w:r w:rsidRPr="006A4C2A">
        <w:rPr>
          <w:rFonts w:ascii="Arial" w:hAnsi="Arial" w:cs="Arial"/>
        </w:rPr>
        <w:t>będącego podmiotem powiązanym kapitałowo z Zamawiającym</w:t>
      </w:r>
      <w:r w:rsidRPr="006A4C2A">
        <w:rPr>
          <w:rStyle w:val="Odwoanieprzypisudolnego"/>
          <w:rFonts w:ascii="Arial" w:hAnsi="Arial" w:cs="Arial"/>
        </w:rPr>
        <w:footnoteReference w:id="1"/>
      </w:r>
      <w:r w:rsidRPr="006A4C2A">
        <w:rPr>
          <w:rFonts w:ascii="Arial" w:hAnsi="Arial" w:cs="Arial"/>
        </w:rPr>
        <w:t xml:space="preserve"> </w:t>
      </w:r>
    </w:p>
    <w:p w14:paraId="0BAB5951" w14:textId="77777777" w:rsidR="00002F8A" w:rsidRPr="006A4C2A" w:rsidRDefault="00002F8A" w:rsidP="006A4C2A">
      <w:pPr>
        <w:pStyle w:val="Akapitzlist"/>
        <w:numPr>
          <w:ilvl w:val="0"/>
          <w:numId w:val="6"/>
        </w:numPr>
        <w:jc w:val="both"/>
        <w:rPr>
          <w:rFonts w:ascii="Arial" w:hAnsi="Arial" w:cs="Arial"/>
        </w:rPr>
      </w:pPr>
      <w:r w:rsidRPr="006A4C2A">
        <w:rPr>
          <w:rFonts w:ascii="Arial" w:hAnsi="Arial" w:cs="Arial"/>
        </w:rPr>
        <w:t>będącego podmiotem powiązanym osobowo z Zamawiającym</w:t>
      </w:r>
      <w:r w:rsidRPr="006A4C2A">
        <w:rPr>
          <w:rStyle w:val="Odwoanieprzypisudolnego"/>
          <w:rFonts w:ascii="Arial" w:hAnsi="Arial" w:cs="Arial"/>
        </w:rPr>
        <w:footnoteReference w:id="2"/>
      </w:r>
    </w:p>
    <w:p w14:paraId="478E2349" w14:textId="77777777" w:rsidR="00002F8A" w:rsidRPr="006A4C2A" w:rsidRDefault="00002F8A" w:rsidP="006A4C2A">
      <w:pPr>
        <w:pStyle w:val="Akapitzlist"/>
        <w:numPr>
          <w:ilvl w:val="0"/>
          <w:numId w:val="6"/>
        </w:numPr>
        <w:jc w:val="both"/>
        <w:rPr>
          <w:rFonts w:ascii="Arial" w:hAnsi="Arial" w:cs="Arial"/>
        </w:rPr>
      </w:pPr>
      <w:bookmarkStart w:id="23" w:name="_Hlk121248782"/>
      <w:r w:rsidRPr="006A4C2A">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23"/>
    <w:p w14:paraId="32EC7D77" w14:textId="77777777" w:rsidR="00002F8A" w:rsidRPr="006A4C2A" w:rsidRDefault="00002F8A" w:rsidP="006A4C2A">
      <w:pPr>
        <w:pStyle w:val="Akapitzlist"/>
        <w:numPr>
          <w:ilvl w:val="0"/>
          <w:numId w:val="4"/>
        </w:numPr>
        <w:autoSpaceDE w:val="0"/>
        <w:autoSpaceDN w:val="0"/>
        <w:adjustRightInd w:val="0"/>
        <w:ind w:hanging="720"/>
        <w:jc w:val="both"/>
        <w:rPr>
          <w:rFonts w:ascii="Arial" w:hAnsi="Arial" w:cs="Arial"/>
        </w:rPr>
      </w:pPr>
      <w:r w:rsidRPr="006A4C2A">
        <w:rPr>
          <w:rFonts w:ascii="Arial" w:hAnsi="Arial" w:cs="Arial"/>
        </w:rPr>
        <w:t xml:space="preserve">Oferta złożona po terminie zostanie zwrócona wykonawcy. </w:t>
      </w:r>
    </w:p>
    <w:p w14:paraId="3595FED2" w14:textId="77777777" w:rsidR="00002F8A" w:rsidRPr="006A4C2A" w:rsidRDefault="00002F8A" w:rsidP="006A4C2A">
      <w:pPr>
        <w:pStyle w:val="Akapitzlist"/>
        <w:numPr>
          <w:ilvl w:val="0"/>
          <w:numId w:val="4"/>
        </w:numPr>
        <w:ind w:hanging="720"/>
        <w:jc w:val="both"/>
        <w:rPr>
          <w:rFonts w:ascii="Arial" w:hAnsi="Arial" w:cs="Arial"/>
        </w:rPr>
      </w:pPr>
      <w:r w:rsidRPr="006A4C2A">
        <w:rPr>
          <w:rFonts w:ascii="Arial" w:hAnsi="Arial" w:cs="Arial"/>
        </w:rPr>
        <w:t>Wykonawca może zastrzec w ofercie informacje stanowiące TAJEMNICĘ PRZEDSIĘBIORSTWA (wg art. 11 ust. 4 ustawy o zwalczaniu nieuczciwej konkurencji). W tym celu winien:</w:t>
      </w:r>
    </w:p>
    <w:p w14:paraId="565D87CB" w14:textId="77777777" w:rsidR="00002F8A" w:rsidRPr="006A4C2A" w:rsidRDefault="00002F8A" w:rsidP="006A4C2A">
      <w:pPr>
        <w:numPr>
          <w:ilvl w:val="0"/>
          <w:numId w:val="7"/>
        </w:numPr>
        <w:spacing w:after="0" w:line="240" w:lineRule="auto"/>
        <w:jc w:val="both"/>
        <w:rPr>
          <w:rFonts w:ascii="Arial" w:hAnsi="Arial" w:cs="Arial"/>
          <w:sz w:val="24"/>
          <w:szCs w:val="24"/>
        </w:rPr>
      </w:pPr>
      <w:r w:rsidRPr="006A4C2A">
        <w:rPr>
          <w:rFonts w:ascii="Arial" w:hAnsi="Arial" w:cs="Arial"/>
          <w:sz w:val="24"/>
          <w:szCs w:val="24"/>
        </w:rPr>
        <w:t>nazwy dokumentów w ofercie stanowiące informacje zastrzeżoną powinny być w wykazie załączników wyróżnione graficznie,</w:t>
      </w:r>
    </w:p>
    <w:p w14:paraId="5D2F57DA" w14:textId="77777777" w:rsidR="00002F8A" w:rsidRPr="006A4C2A" w:rsidRDefault="00002F8A" w:rsidP="006A4C2A">
      <w:pPr>
        <w:numPr>
          <w:ilvl w:val="0"/>
          <w:numId w:val="7"/>
        </w:numPr>
        <w:spacing w:after="0" w:line="240" w:lineRule="auto"/>
        <w:jc w:val="both"/>
        <w:rPr>
          <w:rFonts w:ascii="Arial" w:hAnsi="Arial" w:cs="Arial"/>
          <w:sz w:val="24"/>
          <w:szCs w:val="24"/>
        </w:rPr>
      </w:pPr>
      <w:r w:rsidRPr="006A4C2A">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7C4A2F9E" w14:textId="77777777" w:rsidR="00002F8A" w:rsidRPr="006A4C2A" w:rsidRDefault="00002F8A" w:rsidP="006A4C2A">
      <w:pPr>
        <w:numPr>
          <w:ilvl w:val="0"/>
          <w:numId w:val="7"/>
        </w:numPr>
        <w:spacing w:after="0" w:line="240" w:lineRule="auto"/>
        <w:jc w:val="both"/>
        <w:rPr>
          <w:rFonts w:ascii="Arial" w:hAnsi="Arial" w:cs="Arial"/>
          <w:sz w:val="24"/>
          <w:szCs w:val="24"/>
        </w:rPr>
      </w:pPr>
      <w:r w:rsidRPr="006A4C2A">
        <w:rPr>
          <w:rFonts w:ascii="Arial" w:hAnsi="Arial" w:cs="Arial"/>
          <w:sz w:val="24"/>
          <w:szCs w:val="24"/>
        </w:rPr>
        <w:t xml:space="preserve">zamawiający nie ponosi odpowiedzialności za następstwa spowodowane brakiem właściwego zabezpieczenia w/w informacji.  </w:t>
      </w:r>
    </w:p>
    <w:p w14:paraId="4511B00B" w14:textId="77777777" w:rsidR="00002F8A" w:rsidRPr="006A4C2A" w:rsidRDefault="00002F8A" w:rsidP="006A4C2A">
      <w:pPr>
        <w:spacing w:after="0" w:line="240" w:lineRule="auto"/>
        <w:jc w:val="both"/>
        <w:rPr>
          <w:rFonts w:ascii="Arial" w:hAnsi="Arial" w:cs="Arial"/>
          <w:b/>
          <w:sz w:val="24"/>
          <w:szCs w:val="24"/>
        </w:rPr>
      </w:pPr>
    </w:p>
    <w:p w14:paraId="529B6259" w14:textId="77777777" w:rsidR="00002F8A" w:rsidRPr="006A4C2A" w:rsidRDefault="00002F8A" w:rsidP="006A4C2A">
      <w:pPr>
        <w:spacing w:after="0" w:line="240" w:lineRule="auto"/>
        <w:jc w:val="both"/>
        <w:rPr>
          <w:rFonts w:ascii="Arial" w:hAnsi="Arial" w:cs="Arial"/>
          <w:b/>
          <w:sz w:val="24"/>
          <w:szCs w:val="24"/>
        </w:rPr>
      </w:pPr>
      <w:r w:rsidRPr="006A4C2A">
        <w:rPr>
          <w:rFonts w:ascii="Arial" w:hAnsi="Arial" w:cs="Arial"/>
          <w:b/>
          <w:sz w:val="24"/>
          <w:szCs w:val="24"/>
        </w:rPr>
        <w:t>IV . OPIS SPOSOBU OBLICZANIA CENY OFERTY.</w:t>
      </w:r>
    </w:p>
    <w:p w14:paraId="2E18CDB2" w14:textId="77777777" w:rsidR="00002F8A" w:rsidRPr="006A4C2A" w:rsidRDefault="00002F8A" w:rsidP="006A4C2A">
      <w:pPr>
        <w:spacing w:after="0" w:line="240" w:lineRule="auto"/>
        <w:jc w:val="both"/>
        <w:rPr>
          <w:rFonts w:ascii="Arial" w:hAnsi="Arial" w:cs="Arial"/>
          <w:b/>
          <w:sz w:val="24"/>
          <w:szCs w:val="24"/>
        </w:rPr>
      </w:pPr>
    </w:p>
    <w:p w14:paraId="0897E595" w14:textId="77777777" w:rsidR="00002F8A" w:rsidRPr="006A4C2A" w:rsidRDefault="00002F8A" w:rsidP="006A4C2A">
      <w:pPr>
        <w:pStyle w:val="Default"/>
        <w:numPr>
          <w:ilvl w:val="1"/>
          <w:numId w:val="8"/>
        </w:numPr>
        <w:ind w:left="426" w:hanging="426"/>
        <w:jc w:val="both"/>
        <w:rPr>
          <w:rStyle w:val="podstAZnak"/>
          <w:rFonts w:ascii="Arial" w:hAnsi="Arial" w:cs="Arial"/>
          <w:color w:val="auto"/>
        </w:rPr>
      </w:pPr>
      <w:r w:rsidRPr="006A4C2A">
        <w:rPr>
          <w:rFonts w:ascii="Arial" w:hAnsi="Arial" w:cs="Arial"/>
          <w:color w:val="auto"/>
        </w:rPr>
        <w:t xml:space="preserve">Wykonawca w przedstawionej ofercie winien zaoferować cenę kompletną, jednoznaczną i ostateczną obejmującą wszystkie przewidywane koszty realizacji Przedmiotu zamówienia. </w:t>
      </w:r>
      <w:r w:rsidRPr="006A4C2A">
        <w:rPr>
          <w:rFonts w:ascii="Arial" w:hAnsi="Arial" w:cs="Arial"/>
        </w:rPr>
        <w:t>Podstawę wyceny p</w:t>
      </w:r>
      <w:r w:rsidRPr="006A4C2A">
        <w:rPr>
          <w:rStyle w:val="podstAZnak"/>
          <w:rFonts w:ascii="Arial" w:eastAsiaTheme="minorHAnsi" w:hAnsi="Arial" w:cs="Arial"/>
        </w:rPr>
        <w:t>rzedmiotu zamówienia i wszystkich robót związanych z jego realizacją stanowią wszystkie dokumenty postępowania jako całość. Dane, wymagania i ilości wyszczególnione w jednym z nich są obowiązujące dla Wykonawcy tak, jakby zostały ujęte w całej dokumentacji.</w:t>
      </w:r>
    </w:p>
    <w:p w14:paraId="464F3648" w14:textId="77777777" w:rsidR="00002F8A" w:rsidRPr="006A4C2A" w:rsidRDefault="00002F8A" w:rsidP="006A4C2A">
      <w:pPr>
        <w:pStyle w:val="podstA"/>
        <w:numPr>
          <w:ilvl w:val="0"/>
          <w:numId w:val="8"/>
        </w:numPr>
        <w:spacing w:before="0" w:line="240" w:lineRule="auto"/>
        <w:rPr>
          <w:rFonts w:ascii="Arial" w:eastAsia="Arial Narrow" w:hAnsi="Arial" w:cs="Arial"/>
          <w:i/>
          <w:iCs/>
          <w:sz w:val="24"/>
          <w:szCs w:val="24"/>
        </w:rPr>
      </w:pPr>
      <w:r w:rsidRPr="006A4C2A">
        <w:rPr>
          <w:rFonts w:ascii="Arial" w:eastAsia="Arial Narrow" w:hAnsi="Arial" w:cs="Arial"/>
          <w:sz w:val="24"/>
          <w:szCs w:val="24"/>
        </w:rPr>
        <w:t>Cena oferty określona w stosunku do zakresu zadania jest ryczałtowana i odnosi się do pełnego zakresu wymagań wprowadzonych w SIWZ.</w:t>
      </w:r>
    </w:p>
    <w:p w14:paraId="67E247FD" w14:textId="77777777" w:rsidR="00002F8A" w:rsidRPr="006A4C2A" w:rsidRDefault="00002F8A" w:rsidP="006A4C2A">
      <w:pPr>
        <w:pStyle w:val="Default"/>
        <w:numPr>
          <w:ilvl w:val="0"/>
          <w:numId w:val="8"/>
        </w:numPr>
        <w:jc w:val="both"/>
        <w:rPr>
          <w:rFonts w:ascii="Arial" w:hAnsi="Arial" w:cs="Arial"/>
          <w:color w:val="auto"/>
        </w:rPr>
      </w:pPr>
      <w:r w:rsidRPr="006A4C2A">
        <w:rPr>
          <w:rFonts w:ascii="Arial" w:hAnsi="Arial" w:cs="Arial"/>
          <w:color w:val="auto"/>
        </w:rPr>
        <w:t>Cena oferty powinna być wyrażona w złotych polskich z dokładnością do dwóch miejsc po przecinku.</w:t>
      </w:r>
    </w:p>
    <w:p w14:paraId="6EF09AF6" w14:textId="77777777" w:rsidR="00002F8A" w:rsidRPr="006A4C2A" w:rsidRDefault="00002F8A" w:rsidP="006A4C2A">
      <w:pPr>
        <w:pStyle w:val="Default"/>
        <w:numPr>
          <w:ilvl w:val="0"/>
          <w:numId w:val="8"/>
        </w:numPr>
        <w:jc w:val="both"/>
        <w:rPr>
          <w:rFonts w:ascii="Arial" w:hAnsi="Arial" w:cs="Arial"/>
          <w:color w:val="auto"/>
        </w:rPr>
      </w:pPr>
      <w:r w:rsidRPr="006A4C2A">
        <w:rPr>
          <w:rFonts w:ascii="Arial" w:hAnsi="Arial" w:cs="Arial"/>
          <w:color w:val="auto"/>
        </w:rPr>
        <w:t xml:space="preserve">Stawki i ceny wymienione przez Wykonawcę w Ofercie nie będą podlegać korektom w trakcie wykonywania Umowy, z wyjątkiem przypadków wymienionych w istotnych postanowieniach umowy.Przy wyliczeniu ceny przyjmuje się zasadę, że wartość brutto tworzy cena netto powiększona o podatek VAT. </w:t>
      </w:r>
    </w:p>
    <w:p w14:paraId="1F75B858" w14:textId="77777777" w:rsidR="00002F8A" w:rsidRPr="006A4C2A" w:rsidRDefault="00002F8A" w:rsidP="006A4C2A">
      <w:pPr>
        <w:pStyle w:val="Tekstpodstawowywcity2"/>
        <w:spacing w:after="0" w:line="240" w:lineRule="auto"/>
        <w:jc w:val="both"/>
        <w:rPr>
          <w:rFonts w:ascii="Arial" w:hAnsi="Arial" w:cs="Arial"/>
          <w:sz w:val="24"/>
          <w:szCs w:val="24"/>
        </w:rPr>
      </w:pPr>
    </w:p>
    <w:p w14:paraId="022DCDE2" w14:textId="77777777" w:rsidR="00002F8A" w:rsidRPr="006A4C2A" w:rsidRDefault="00002F8A" w:rsidP="006A4C2A">
      <w:pPr>
        <w:pStyle w:val="Nagwek2"/>
        <w:spacing w:before="0" w:after="0"/>
        <w:jc w:val="both"/>
        <w:rPr>
          <w:rFonts w:cs="Arial"/>
          <w:i w:val="0"/>
          <w:sz w:val="24"/>
          <w:szCs w:val="24"/>
        </w:rPr>
      </w:pPr>
      <w:r w:rsidRPr="006A4C2A">
        <w:rPr>
          <w:rFonts w:cs="Arial"/>
          <w:i w:val="0"/>
          <w:sz w:val="24"/>
          <w:szCs w:val="24"/>
        </w:rPr>
        <w:t>V.    WARUNKI UDZIAŁU W POSTĘPOWANIU</w:t>
      </w:r>
    </w:p>
    <w:p w14:paraId="323FF646" w14:textId="77777777" w:rsidR="00002F8A" w:rsidRPr="006A4C2A" w:rsidRDefault="00002F8A" w:rsidP="006A4C2A">
      <w:pPr>
        <w:spacing w:after="0" w:line="240" w:lineRule="auto"/>
        <w:jc w:val="both"/>
        <w:rPr>
          <w:rFonts w:ascii="Arial" w:hAnsi="Arial" w:cs="Arial"/>
          <w:sz w:val="24"/>
          <w:szCs w:val="24"/>
        </w:rPr>
      </w:pPr>
    </w:p>
    <w:p w14:paraId="5AD7A47C" w14:textId="77777777" w:rsidR="00002F8A" w:rsidRPr="006A4C2A" w:rsidRDefault="00002F8A" w:rsidP="006A4C2A">
      <w:pPr>
        <w:pStyle w:val="Akapitzlist"/>
        <w:numPr>
          <w:ilvl w:val="0"/>
          <w:numId w:val="9"/>
        </w:numPr>
        <w:ind w:left="426" w:hanging="426"/>
        <w:jc w:val="both"/>
        <w:rPr>
          <w:rFonts w:ascii="Arial" w:hAnsi="Arial" w:cs="Arial"/>
        </w:rPr>
      </w:pPr>
      <w:r w:rsidRPr="006A4C2A">
        <w:rPr>
          <w:rFonts w:ascii="Arial" w:hAnsi="Arial" w:cs="Arial"/>
        </w:rPr>
        <w:t xml:space="preserve">O udzielenie zamówienia mogą ubiegać się Wykonawcy, którzy złożyli oświadczenie zgodnie z wzorem z załącznika nr 2 tj. oraz wymagane w Rozdziale VI siwz dokumenty potwierdzające, że: </w:t>
      </w:r>
    </w:p>
    <w:p w14:paraId="1DCE1DB6" w14:textId="77777777" w:rsidR="00002F8A" w:rsidRPr="006A4C2A" w:rsidRDefault="00002F8A" w:rsidP="006A4C2A">
      <w:pPr>
        <w:pStyle w:val="Akapitzlist"/>
        <w:numPr>
          <w:ilvl w:val="0"/>
          <w:numId w:val="10"/>
        </w:numPr>
        <w:ind w:left="709" w:hanging="283"/>
        <w:jc w:val="both"/>
        <w:rPr>
          <w:rFonts w:ascii="Arial" w:hAnsi="Arial" w:cs="Arial"/>
        </w:rPr>
      </w:pPr>
      <w:r w:rsidRPr="006A4C2A">
        <w:rPr>
          <w:rFonts w:ascii="Arial" w:hAnsi="Arial" w:cs="Arial"/>
        </w:rPr>
        <w:t>Posiadają niezbędną wiedzę i doświadczenie konieczne dla realizacji zamówienia.</w:t>
      </w:r>
    </w:p>
    <w:p w14:paraId="0756A1D8" w14:textId="77777777" w:rsidR="00002F8A" w:rsidRPr="006A4C2A" w:rsidRDefault="00002F8A" w:rsidP="006A4C2A">
      <w:pPr>
        <w:pStyle w:val="Bezodstpw"/>
        <w:numPr>
          <w:ilvl w:val="0"/>
          <w:numId w:val="10"/>
        </w:numPr>
        <w:ind w:left="709" w:hanging="283"/>
        <w:jc w:val="both"/>
        <w:rPr>
          <w:rFonts w:ascii="Arial" w:hAnsi="Arial" w:cs="Arial"/>
          <w:sz w:val="24"/>
          <w:szCs w:val="24"/>
        </w:rPr>
      </w:pPr>
      <w:r w:rsidRPr="006A4C2A">
        <w:rPr>
          <w:rFonts w:ascii="Arial" w:hAnsi="Arial" w:cs="Arial"/>
          <w:sz w:val="24"/>
          <w:szCs w:val="24"/>
        </w:rPr>
        <w:t>Dysponują odpowiednim potencjałem technicznym oraz osobami zdolnymi do wykonania zamówienia, w szczególności:</w:t>
      </w:r>
    </w:p>
    <w:p w14:paraId="218B7CF7" w14:textId="77777777" w:rsidR="00002F8A" w:rsidRPr="006A4C2A" w:rsidRDefault="00002F8A">
      <w:pPr>
        <w:pStyle w:val="Akapitzlist"/>
        <w:widowControl w:val="0"/>
        <w:numPr>
          <w:ilvl w:val="0"/>
          <w:numId w:val="26"/>
        </w:numPr>
        <w:autoSpaceDE w:val="0"/>
        <w:autoSpaceDN w:val="0"/>
        <w:adjustRightInd w:val="0"/>
        <w:ind w:left="993" w:hanging="284"/>
        <w:jc w:val="both"/>
        <w:rPr>
          <w:rFonts w:ascii="Arial" w:hAnsi="Arial" w:cs="Arial"/>
          <w:kern w:val="144"/>
          <w:lang w:eastAsia="en-US"/>
        </w:rPr>
      </w:pPr>
      <w:r w:rsidRPr="006A4C2A">
        <w:rPr>
          <w:rFonts w:ascii="Arial" w:hAnsi="Arial" w:cs="Arial"/>
          <w:kern w:val="144"/>
        </w:rPr>
        <w:t>dysponują doświadczeniem zawodowym rozumianym jako zrealizowanie w ciągu 5 ostatnich lat przed upływem terminu składania ofert co najmniej 2</w:t>
      </w:r>
      <w:r w:rsidRPr="006A4C2A">
        <w:rPr>
          <w:rFonts w:ascii="Arial" w:hAnsi="Arial" w:cs="Arial"/>
        </w:rPr>
        <w:t xml:space="preserve"> zamówień projektowych (projekty budowlane, projekty wykonawcze) związanych z przedmiotem zamówienia, tj. obejmujących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6A4C2A">
        <w:rPr>
          <w:rFonts w:ascii="Arial" w:hAnsi="Arial" w:cs="Arial"/>
          <w:kern w:val="144"/>
        </w:rPr>
        <w:t xml:space="preserve"> wartości robót minimum 2.000.000,00 zł każda według kosztorysu inwestorskiego, </w:t>
      </w:r>
    </w:p>
    <w:p w14:paraId="7F45CA9F" w14:textId="77777777" w:rsidR="00002F8A" w:rsidRPr="006A4C2A" w:rsidRDefault="00002F8A">
      <w:pPr>
        <w:pStyle w:val="Akapitzlist"/>
        <w:widowControl w:val="0"/>
        <w:numPr>
          <w:ilvl w:val="0"/>
          <w:numId w:val="26"/>
        </w:numPr>
        <w:tabs>
          <w:tab w:val="left" w:pos="720"/>
          <w:tab w:val="left" w:pos="9540"/>
        </w:tabs>
        <w:autoSpaceDE w:val="0"/>
        <w:autoSpaceDN w:val="0"/>
        <w:adjustRightInd w:val="0"/>
        <w:ind w:left="993" w:hanging="284"/>
        <w:jc w:val="both"/>
        <w:rPr>
          <w:rFonts w:ascii="Arial" w:hAnsi="Arial" w:cs="Arial"/>
          <w:lang w:eastAsia="en-US"/>
        </w:rPr>
      </w:pPr>
      <w:r w:rsidRPr="006A4C2A">
        <w:rPr>
          <w:rFonts w:ascii="Arial" w:hAnsi="Arial" w:cs="Arial"/>
          <w:kern w:val="144"/>
        </w:rPr>
        <w:t xml:space="preserve">dysponują doświadczeniem zawodowym rozumianym jako zrealizowanie w ciągu 5 ostatnich lat przed upływem terminu składania ofert, co najmniej 2 robót budowlanych, z których każda </w:t>
      </w:r>
      <w:r w:rsidRPr="006A4C2A">
        <w:rPr>
          <w:rFonts w:ascii="Arial" w:hAnsi="Arial" w:cs="Arial"/>
        </w:rPr>
        <w:t>obejmuje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6A4C2A">
        <w:rPr>
          <w:rFonts w:ascii="Arial" w:hAnsi="Arial" w:cs="Arial"/>
          <w:kern w:val="144"/>
        </w:rPr>
        <w:t xml:space="preserve"> wartości robót minimum 2.000.000,00 zł każda</w:t>
      </w:r>
      <w:r w:rsidRPr="006A4C2A">
        <w:rPr>
          <w:rFonts w:ascii="Arial" w:hAnsi="Arial" w:cs="Arial"/>
        </w:rPr>
        <w:t xml:space="preserve">; </w:t>
      </w:r>
    </w:p>
    <w:p w14:paraId="337B2D20" w14:textId="77777777" w:rsidR="00002F8A" w:rsidRPr="006A4C2A" w:rsidRDefault="00002F8A">
      <w:pPr>
        <w:pStyle w:val="Akapitzlist"/>
        <w:widowControl w:val="0"/>
        <w:numPr>
          <w:ilvl w:val="0"/>
          <w:numId w:val="26"/>
        </w:numPr>
        <w:tabs>
          <w:tab w:val="left" w:pos="720"/>
          <w:tab w:val="left" w:pos="9540"/>
        </w:tabs>
        <w:autoSpaceDE w:val="0"/>
        <w:autoSpaceDN w:val="0"/>
        <w:adjustRightInd w:val="0"/>
        <w:ind w:left="993" w:hanging="284"/>
        <w:jc w:val="both"/>
        <w:rPr>
          <w:rFonts w:ascii="Arial" w:hAnsi="Arial" w:cs="Arial"/>
        </w:rPr>
      </w:pPr>
      <w:r w:rsidRPr="006A4C2A">
        <w:rPr>
          <w:rFonts w:ascii="Arial" w:hAnsi="Arial" w:cs="Arial"/>
        </w:rPr>
        <w:t xml:space="preserve">zapewniają osoby do sporządzenia dokumentacji projektowej o poniższych uprawnieniach: </w:t>
      </w:r>
    </w:p>
    <w:p w14:paraId="177EE5BE" w14:textId="77777777" w:rsidR="00002F8A" w:rsidRPr="006A4C2A" w:rsidRDefault="00002F8A" w:rsidP="006A4C2A">
      <w:pPr>
        <w:pStyle w:val="Tekstpodstawowy3"/>
        <w:autoSpaceDE w:val="0"/>
        <w:autoSpaceDN w:val="0"/>
        <w:spacing w:after="0"/>
        <w:ind w:left="993" w:hanging="284"/>
        <w:jc w:val="both"/>
        <w:rPr>
          <w:rFonts w:ascii="Arial" w:hAnsi="Arial" w:cs="Arial"/>
          <w:sz w:val="24"/>
          <w:szCs w:val="24"/>
        </w:rPr>
      </w:pPr>
      <w:r w:rsidRPr="006A4C2A">
        <w:rPr>
          <w:rFonts w:ascii="Symbol" w:hAnsi="Symbol"/>
          <w:sz w:val="24"/>
          <w:szCs w:val="24"/>
        </w:rPr>
        <w:t></w:t>
      </w:r>
      <w:r w:rsidRPr="006A4C2A">
        <w:rPr>
          <w:sz w:val="14"/>
          <w:szCs w:val="14"/>
        </w:rPr>
        <w:t xml:space="preserve">     </w:t>
      </w:r>
      <w:r w:rsidRPr="006A4C2A">
        <w:rPr>
          <w:rFonts w:ascii="Arial" w:hAnsi="Arial" w:cs="Arial"/>
          <w:sz w:val="24"/>
          <w:szCs w:val="24"/>
        </w:rPr>
        <w:t>Projektant  odpowiedzialny za koordynację całego projektu budowlanego i wykonawczego (kierownik zespołu) w specjalności architektonicznej:</w:t>
      </w:r>
    </w:p>
    <w:p w14:paraId="7A405794" w14:textId="77777777" w:rsidR="00002F8A" w:rsidRPr="006A4C2A" w:rsidRDefault="00002F8A" w:rsidP="006A4C2A">
      <w:pPr>
        <w:pStyle w:val="Akapitzlist"/>
        <w:tabs>
          <w:tab w:val="num" w:pos="1276"/>
        </w:tabs>
        <w:ind w:left="993"/>
        <w:jc w:val="both"/>
        <w:rPr>
          <w:rFonts w:ascii="Arial" w:hAnsi="Arial" w:cs="Arial"/>
          <w:color w:val="FF0000"/>
        </w:rPr>
      </w:pPr>
      <w:r w:rsidRPr="006A4C2A">
        <w:rPr>
          <w:rFonts w:ascii="Arial" w:hAnsi="Arial" w:cs="Arial"/>
          <w:u w:val="single"/>
        </w:rPr>
        <w:t>Wymogi</w:t>
      </w:r>
      <w:r w:rsidRPr="006A4C2A">
        <w:rPr>
          <w:rFonts w:ascii="Arial" w:hAnsi="Arial" w:cs="Arial"/>
        </w:rPr>
        <w:t xml:space="preserve"> - co najmniej 5 lat doświadczenia zawodowego w  wykonywaniu projektów,  w  tym  w  okresie  ostatnich 5 lat przed upływem terminu składania ofert wykonanie (rozumiane jako osoba pełniąca funkcję projektanta odpowiedzialnego za całe zadanie) co najmniej jednej dokumentacji budowlanej i wykonawczej dla budowy lub przebudowy lub rozbudowy laboratorium medycznego albo wytwórni farmaceutycznej.</w:t>
      </w:r>
    </w:p>
    <w:p w14:paraId="116CB364" w14:textId="77777777" w:rsidR="00002F8A" w:rsidRPr="006A4C2A" w:rsidRDefault="00002F8A" w:rsidP="006A4C2A">
      <w:pPr>
        <w:pStyle w:val="Default"/>
        <w:ind w:left="993"/>
        <w:jc w:val="both"/>
        <w:rPr>
          <w:rFonts w:ascii="Arial" w:hAnsi="Arial" w:cs="Arial"/>
          <w:color w:val="auto"/>
        </w:rPr>
      </w:pPr>
      <w:r w:rsidRPr="006A4C2A">
        <w:rPr>
          <w:rFonts w:ascii="Arial" w:hAnsi="Arial" w:cs="Arial"/>
        </w:rPr>
        <w:t>Posiadanie uprawnień do projektowania w specjalności architektonicznej bez ograniczeń lub odpowiadające im ważne uprawnienia budowlane, które zostały wydane na podstawie wcześniej obowiązujących przepisów; pięcioletni okres doświadczenia zawodowego będzie liczony od daty uzyskania uprawnień.</w:t>
      </w:r>
    </w:p>
    <w:p w14:paraId="122AC917" w14:textId="77777777" w:rsidR="00002F8A" w:rsidRPr="006A4C2A" w:rsidRDefault="00002F8A">
      <w:pPr>
        <w:pStyle w:val="Default"/>
        <w:numPr>
          <w:ilvl w:val="1"/>
          <w:numId w:val="27"/>
        </w:numPr>
        <w:ind w:left="993" w:hanging="284"/>
        <w:jc w:val="both"/>
        <w:rPr>
          <w:rFonts w:ascii="Arial" w:hAnsi="Arial" w:cs="Arial"/>
          <w:color w:val="auto"/>
        </w:rPr>
      </w:pPr>
      <w:r w:rsidRPr="006A4C2A">
        <w:rPr>
          <w:rFonts w:ascii="Arial" w:hAnsi="Arial" w:cs="Arial"/>
          <w:color w:val="auto"/>
        </w:rPr>
        <w:t xml:space="preserve">Technolog: </w:t>
      </w:r>
    </w:p>
    <w:p w14:paraId="0E712EF5" w14:textId="77777777" w:rsidR="00002F8A" w:rsidRPr="006A4C2A" w:rsidRDefault="00002F8A" w:rsidP="006A4C2A">
      <w:pPr>
        <w:spacing w:after="0" w:line="240" w:lineRule="auto"/>
        <w:ind w:left="993"/>
        <w:jc w:val="both"/>
        <w:rPr>
          <w:rFonts w:ascii="Times New Roman" w:hAnsi="Times New Roman" w:cs="Times New Roman"/>
          <w:sz w:val="24"/>
          <w:szCs w:val="24"/>
          <w:lang w:eastAsia="pl-PL"/>
        </w:rPr>
      </w:pPr>
      <w:r w:rsidRPr="006A4C2A">
        <w:rPr>
          <w:rFonts w:ascii="Arial" w:hAnsi="Arial" w:cs="Arial"/>
          <w:sz w:val="24"/>
          <w:szCs w:val="24"/>
          <w:u w:val="single"/>
        </w:rPr>
        <w:t>Wymogi</w:t>
      </w:r>
      <w:r w:rsidRPr="006A4C2A">
        <w:rPr>
          <w:rFonts w:ascii="Arial" w:hAnsi="Arial" w:cs="Arial"/>
          <w:sz w:val="24"/>
          <w:szCs w:val="24"/>
        </w:rPr>
        <w:t xml:space="preserve"> - doświadczenie zawodowe w postaci udziału w charakterze technologa w okresie ostatnich 5 lat w co najmniej dwóch procesach inwestycyjnych, tzn. budowa i/lub przebudowa i/lub rozbudowa obiektu w tym co najmniej dwa procesy inwestycyjne dotyczące obiektu </w:t>
      </w:r>
      <w:r w:rsidRPr="006A4C2A">
        <w:rPr>
          <w:rFonts w:ascii="Arial" w:hAnsi="Arial" w:cs="Arial"/>
          <w:kern w:val="144"/>
          <w:sz w:val="24"/>
          <w:szCs w:val="24"/>
        </w:rPr>
        <w:t xml:space="preserve">w zakresie </w:t>
      </w:r>
      <w:r w:rsidRPr="006A4C2A">
        <w:rPr>
          <w:rFonts w:ascii="Arial" w:hAnsi="Arial" w:cs="Arial"/>
          <w:sz w:val="24"/>
          <w:szCs w:val="24"/>
        </w:rPr>
        <w:t xml:space="preserve">obiektów typu cleanroom albo laboratoriów o standardzie GMP albo pomieszczeń o podwyższonym standardzie czystości w ochronie zdrowia albo laboratoriów albo aptek szpitalnych z pomieszczeniami wytwarzania leków recepturowych, czy leków do żywienia pozajelitowego albo sal operacyjnych. </w:t>
      </w:r>
    </w:p>
    <w:p w14:paraId="272317F1" w14:textId="77777777" w:rsidR="00002F8A" w:rsidRPr="006A4C2A" w:rsidRDefault="00002F8A" w:rsidP="006A4C2A">
      <w:pPr>
        <w:pStyle w:val="Default"/>
        <w:ind w:left="993"/>
        <w:jc w:val="both"/>
        <w:rPr>
          <w:rFonts w:ascii="Arial" w:hAnsi="Arial" w:cs="Arial"/>
          <w:color w:val="auto"/>
        </w:rPr>
      </w:pPr>
      <w:r w:rsidRPr="006A4C2A">
        <w:rPr>
          <w:rFonts w:ascii="Arial" w:hAnsi="Arial" w:cs="Arial"/>
          <w:color w:val="auto"/>
        </w:rPr>
        <w:t>Posiadanie wyższego wykształcenia technicznego albo budowlanego albo architektonicznego albo medycznego albo biotechnologicznego,</w:t>
      </w:r>
    </w:p>
    <w:p w14:paraId="085A2F1A" w14:textId="77777777" w:rsidR="00002F8A" w:rsidRPr="006A4C2A" w:rsidRDefault="00002F8A">
      <w:pPr>
        <w:pStyle w:val="Default"/>
        <w:numPr>
          <w:ilvl w:val="1"/>
          <w:numId w:val="27"/>
        </w:numPr>
        <w:ind w:left="993" w:hanging="284"/>
        <w:jc w:val="both"/>
        <w:rPr>
          <w:rFonts w:ascii="Arial" w:hAnsi="Arial" w:cs="Arial"/>
          <w:color w:val="auto"/>
        </w:rPr>
      </w:pPr>
      <w:r w:rsidRPr="006A4C2A">
        <w:rPr>
          <w:rFonts w:ascii="Arial" w:hAnsi="Arial" w:cs="Arial"/>
        </w:rPr>
        <w:t xml:space="preserve">Specjalista ds. szkoleń i kwalifikacji pomieszczeń wytwórni farmaceutycznej i Banku Tkanek: </w:t>
      </w:r>
    </w:p>
    <w:p w14:paraId="06CDB4EB" w14:textId="77777777" w:rsidR="00002F8A" w:rsidRPr="006A4C2A" w:rsidRDefault="00002F8A" w:rsidP="006A4C2A">
      <w:pPr>
        <w:pStyle w:val="Default"/>
        <w:ind w:left="993"/>
        <w:jc w:val="both"/>
        <w:rPr>
          <w:rFonts w:ascii="Arial" w:hAnsi="Arial" w:cs="Arial"/>
          <w:u w:val="single"/>
        </w:rPr>
      </w:pPr>
      <w:r w:rsidRPr="006A4C2A">
        <w:rPr>
          <w:rFonts w:ascii="Arial" w:hAnsi="Arial" w:cs="Arial"/>
          <w:u w:val="single"/>
        </w:rPr>
        <w:t xml:space="preserve">Wymogi; </w:t>
      </w:r>
    </w:p>
    <w:p w14:paraId="1CA23EE4" w14:textId="77777777" w:rsidR="00002F8A" w:rsidRPr="006A4C2A" w:rsidRDefault="00002F8A">
      <w:pPr>
        <w:pStyle w:val="Akapitzlist"/>
        <w:numPr>
          <w:ilvl w:val="2"/>
          <w:numId w:val="44"/>
        </w:numPr>
        <w:ind w:left="1418" w:hanging="425"/>
        <w:contextualSpacing w:val="0"/>
        <w:jc w:val="both"/>
        <w:rPr>
          <w:rFonts w:ascii="Arial" w:hAnsi="Arial" w:cs="Arial"/>
          <w:color w:val="000000" w:themeColor="text1"/>
        </w:rPr>
      </w:pPr>
      <w:r w:rsidRPr="006A4C2A">
        <w:rPr>
          <w:rFonts w:ascii="Arial" w:hAnsi="Arial" w:cs="Arial"/>
          <w:color w:val="000000" w:themeColor="text1"/>
        </w:rPr>
        <w:t>minimum 5-letnie doświadczenie w pracy Banku Tkanek i Komórek przy procesie wytwarzania produktów leczniczych ATMP, HE-ATMP lub równoważnych;</w:t>
      </w:r>
    </w:p>
    <w:p w14:paraId="1753680E" w14:textId="77777777" w:rsidR="00002F8A" w:rsidRPr="006A4C2A" w:rsidRDefault="00002F8A">
      <w:pPr>
        <w:pStyle w:val="Akapitzlist"/>
        <w:numPr>
          <w:ilvl w:val="2"/>
          <w:numId w:val="44"/>
        </w:numPr>
        <w:ind w:left="1418" w:hanging="425"/>
        <w:contextualSpacing w:val="0"/>
        <w:jc w:val="both"/>
        <w:rPr>
          <w:rFonts w:ascii="Arial" w:hAnsi="Arial" w:cs="Arial"/>
          <w:color w:val="000000" w:themeColor="text1"/>
        </w:rPr>
      </w:pPr>
      <w:r w:rsidRPr="006A4C2A">
        <w:rPr>
          <w:rFonts w:ascii="Arial" w:hAnsi="Arial" w:cs="Arial"/>
          <w:color w:val="000000" w:themeColor="text1"/>
        </w:rPr>
        <w:t>minimum 5-letnie doświadczenie w pracy w pomieszczeniach typu cleanroom;</w:t>
      </w:r>
    </w:p>
    <w:p w14:paraId="75CB8F8A" w14:textId="77777777" w:rsidR="00002F8A" w:rsidRPr="006A4C2A" w:rsidRDefault="00002F8A">
      <w:pPr>
        <w:pStyle w:val="Akapitzlist"/>
        <w:numPr>
          <w:ilvl w:val="2"/>
          <w:numId w:val="44"/>
        </w:numPr>
        <w:ind w:left="1418" w:hanging="425"/>
        <w:contextualSpacing w:val="0"/>
        <w:jc w:val="both"/>
        <w:rPr>
          <w:rFonts w:ascii="Arial" w:hAnsi="Arial" w:cs="Arial"/>
          <w:color w:val="000000" w:themeColor="text1"/>
        </w:rPr>
      </w:pPr>
      <w:r w:rsidRPr="006A4C2A">
        <w:rPr>
          <w:rFonts w:ascii="Arial" w:hAnsi="Arial" w:cs="Arial"/>
          <w:color w:val="000000" w:themeColor="text1"/>
        </w:rPr>
        <w:t>doświadczenie w przeprowadzeniu min. 5 szkoleń z zakresu pracy w pomieszczeniach czystych cleanroom w klasie czystości A-D zgodnie z wymaganiami GMP i ISO 14644 w ostatnich 5 latach działalności,</w:t>
      </w:r>
    </w:p>
    <w:p w14:paraId="1D4E92A7" w14:textId="77777777" w:rsidR="00002F8A" w:rsidRPr="006A4C2A" w:rsidRDefault="00002F8A" w:rsidP="006A4C2A">
      <w:pPr>
        <w:pStyle w:val="Akapitzlist"/>
        <w:numPr>
          <w:ilvl w:val="3"/>
          <w:numId w:val="10"/>
        </w:numPr>
        <w:ind w:left="1418" w:hanging="425"/>
        <w:jc w:val="both"/>
        <w:rPr>
          <w:rFonts w:ascii="Arial" w:hAnsi="Arial" w:cs="Arial"/>
        </w:rPr>
      </w:pPr>
      <w:r w:rsidRPr="006A4C2A">
        <w:rPr>
          <w:rFonts w:ascii="Arial" w:hAnsi="Arial" w:cs="Arial"/>
          <w:color w:val="000000" w:themeColor="text1"/>
        </w:rPr>
        <w:t>doświadczenie w przeprowadzeniu kwalifikacji pomieszczeń cleanroom Banku Tkanek i Komórek wraz z wykonaniem raportu OQ dla min. 3 lokalizacji z obszaru farmacji i Banków Tkanek i  Komórek w ostatnich 5 latach</w:t>
      </w:r>
      <w:r w:rsidRPr="006A4C2A">
        <w:rPr>
          <w:rFonts w:ascii="Arial" w:hAnsi="Arial" w:cs="Arial"/>
        </w:rPr>
        <w:t>,</w:t>
      </w:r>
    </w:p>
    <w:p w14:paraId="6A5CCB56" w14:textId="77777777" w:rsidR="00002F8A" w:rsidRPr="006A4C2A" w:rsidRDefault="00002F8A">
      <w:pPr>
        <w:pStyle w:val="Tekstpodstawowy3"/>
        <w:numPr>
          <w:ilvl w:val="1"/>
          <w:numId w:val="27"/>
        </w:numPr>
        <w:autoSpaceDE w:val="0"/>
        <w:autoSpaceDN w:val="0"/>
        <w:adjustRightInd w:val="0"/>
        <w:spacing w:after="0"/>
        <w:ind w:left="993" w:hanging="284"/>
        <w:jc w:val="both"/>
        <w:rPr>
          <w:rFonts w:ascii="Arial" w:hAnsi="Arial" w:cs="Arial"/>
          <w:sz w:val="24"/>
          <w:szCs w:val="24"/>
        </w:rPr>
      </w:pPr>
      <w:r w:rsidRPr="006A4C2A">
        <w:rPr>
          <w:rFonts w:ascii="Arial" w:hAnsi="Arial" w:cs="Arial"/>
          <w:sz w:val="24"/>
          <w:szCs w:val="24"/>
        </w:rPr>
        <w:t>Projektant  w specjalności konstrukcyjnej:</w:t>
      </w:r>
    </w:p>
    <w:p w14:paraId="04F184B4" w14:textId="77777777" w:rsidR="00002F8A" w:rsidRPr="006A4C2A" w:rsidRDefault="00002F8A" w:rsidP="006A4C2A">
      <w:pPr>
        <w:pStyle w:val="Akapitzlist"/>
        <w:tabs>
          <w:tab w:val="num" w:pos="1276"/>
        </w:tabs>
        <w:ind w:left="993"/>
        <w:jc w:val="both"/>
        <w:rPr>
          <w:rFonts w:ascii="Arial" w:hAnsi="Arial" w:cs="Arial"/>
          <w:vertAlign w:val="superscript"/>
        </w:rPr>
      </w:pPr>
      <w:r w:rsidRPr="006A4C2A">
        <w:rPr>
          <w:rFonts w:ascii="Arial" w:hAnsi="Arial" w:cs="Arial"/>
          <w:u w:val="single"/>
        </w:rPr>
        <w:t>Wymogi</w:t>
      </w:r>
      <w:r w:rsidRPr="006A4C2A">
        <w:rPr>
          <w:rFonts w:ascii="Arial" w:hAnsi="Arial" w:cs="Arial"/>
        </w:rPr>
        <w:t xml:space="preserve"> - co najmniej 5 lat doświadczenia zawodowego w  wykonywaniu projektów,  w  tym  wykonanie  w  okresie  ostatnich  5 lat co najmniej 2 projektów budowlanych i wykonawczych, budowy lub przebudowy lub rozbudowy w ww. specjalności budynków o kubaturze minimum 5.000 m</w:t>
      </w:r>
      <w:r w:rsidRPr="006A4C2A">
        <w:rPr>
          <w:rFonts w:ascii="Arial" w:hAnsi="Arial" w:cs="Arial"/>
          <w:vertAlign w:val="superscript"/>
        </w:rPr>
        <w:t xml:space="preserve">3 </w:t>
      </w:r>
      <w:r w:rsidRPr="006A4C2A">
        <w:rPr>
          <w:rFonts w:ascii="Arial" w:hAnsi="Arial" w:cs="Arial"/>
        </w:rPr>
        <w:t>każdy.</w:t>
      </w:r>
      <w:r w:rsidRPr="006A4C2A">
        <w:rPr>
          <w:rFonts w:ascii="Arial" w:hAnsi="Arial" w:cs="Arial"/>
          <w:vertAlign w:val="superscript"/>
        </w:rPr>
        <w:t>.</w:t>
      </w:r>
    </w:p>
    <w:p w14:paraId="407C946E" w14:textId="77777777" w:rsidR="00002F8A" w:rsidRPr="006A4C2A" w:rsidRDefault="00002F8A" w:rsidP="006A4C2A">
      <w:pPr>
        <w:pStyle w:val="Default"/>
        <w:ind w:left="993"/>
        <w:jc w:val="both"/>
        <w:rPr>
          <w:rFonts w:ascii="Arial" w:hAnsi="Arial" w:cs="Arial"/>
          <w:color w:val="auto"/>
        </w:rPr>
      </w:pPr>
      <w:r w:rsidRPr="006A4C2A">
        <w:rPr>
          <w:rFonts w:ascii="Arial" w:hAnsi="Arial" w:cs="Arial"/>
        </w:rPr>
        <w:t>Posiadanie uprawnień do projektowania w specjalności konstrukcyjno-budowlanej bez ograniczeń lub odpowiadające im ważne uprawnienia budowlane, które zostały wydane na podstawie wcześniej obowiązujących przepisów; pięcioletni okres doświadczenia zawodowego będzie liczony od daty uzyskania uprawnień.</w:t>
      </w:r>
    </w:p>
    <w:p w14:paraId="06570BCB" w14:textId="77777777" w:rsidR="00002F8A" w:rsidRPr="006A4C2A" w:rsidRDefault="00002F8A">
      <w:pPr>
        <w:pStyle w:val="Default"/>
        <w:numPr>
          <w:ilvl w:val="0"/>
          <w:numId w:val="27"/>
        </w:numPr>
        <w:ind w:left="993" w:hanging="284"/>
        <w:jc w:val="both"/>
        <w:rPr>
          <w:rFonts w:ascii="Arial" w:hAnsi="Arial" w:cs="Arial"/>
          <w:color w:val="auto"/>
        </w:rPr>
      </w:pPr>
      <w:r w:rsidRPr="006A4C2A">
        <w:rPr>
          <w:rFonts w:ascii="Arial" w:hAnsi="Arial" w:cs="Arial"/>
          <w:color w:val="auto"/>
        </w:rPr>
        <w:t xml:space="preserve">Projektant do projektowania instalacji elektrycznej: </w:t>
      </w:r>
    </w:p>
    <w:p w14:paraId="546C1754" w14:textId="77777777" w:rsidR="00002F8A" w:rsidRPr="006A4C2A" w:rsidRDefault="00002F8A" w:rsidP="006A4C2A">
      <w:pPr>
        <w:pStyle w:val="Default"/>
        <w:ind w:left="993"/>
        <w:jc w:val="both"/>
        <w:rPr>
          <w:rFonts w:ascii="Arial" w:hAnsi="Arial" w:cs="Arial"/>
          <w:color w:val="auto"/>
        </w:rPr>
      </w:pPr>
      <w:r w:rsidRPr="006A4C2A">
        <w:rPr>
          <w:rFonts w:ascii="Arial" w:hAnsi="Arial" w:cs="Arial"/>
          <w:color w:val="auto"/>
          <w:u w:val="single"/>
        </w:rPr>
        <w:t>Wymogi</w:t>
      </w:r>
      <w:r w:rsidRPr="006A4C2A">
        <w:rPr>
          <w:rFonts w:ascii="Arial" w:hAnsi="Arial" w:cs="Arial"/>
          <w:color w:val="auto"/>
        </w:rPr>
        <w:t xml:space="preserve"> - co najmniej 5 lat doświadczenia zawodowego w wykonywaniu projektów, w tym wykonanie w okresie ostatnich 5 lat co najmniej trzech projektów budowlanych i wykonawczych w ww. zakresie, w tym co najmniej dwa projekty dla obiektu medycznego i/lub laboratoryjnego. </w:t>
      </w:r>
    </w:p>
    <w:p w14:paraId="51C7CE47" w14:textId="77777777" w:rsidR="00002F8A" w:rsidRPr="006A4C2A" w:rsidRDefault="00002F8A" w:rsidP="006A4C2A">
      <w:pPr>
        <w:pStyle w:val="Default"/>
        <w:ind w:left="993"/>
        <w:jc w:val="both"/>
        <w:rPr>
          <w:rFonts w:ascii="Arial" w:hAnsi="Arial" w:cs="Arial"/>
          <w:color w:val="auto"/>
        </w:rPr>
      </w:pPr>
      <w:r w:rsidRPr="006A4C2A">
        <w:rPr>
          <w:rFonts w:ascii="Arial" w:hAnsi="Arial" w:cs="Arial"/>
          <w:color w:val="auto"/>
        </w:rPr>
        <w:t xml:space="preserve">Posiadanie uprawnień do projektowania </w:t>
      </w:r>
      <w:r w:rsidRPr="006A4C2A">
        <w:rPr>
          <w:rFonts w:ascii="Arial" w:hAnsi="Arial" w:cs="Arial"/>
          <w:bCs/>
          <w:color w:val="auto"/>
        </w:rPr>
        <w:t>w</w:t>
      </w:r>
      <w:r w:rsidRPr="006A4C2A">
        <w:rPr>
          <w:rFonts w:ascii="Arial" w:hAnsi="Arial" w:cs="Arial"/>
          <w:b/>
          <w:bCs/>
          <w:color w:val="auto"/>
        </w:rPr>
        <w:t xml:space="preserve"> </w:t>
      </w:r>
      <w:r w:rsidRPr="006A4C2A">
        <w:rPr>
          <w:rFonts w:ascii="Arial" w:hAnsi="Arial" w:cs="Arial"/>
          <w:color w:val="auto"/>
        </w:rPr>
        <w:t xml:space="preserve">specjalności instalacyjnej w zakresie sieci, instalacji i urządzeń elektrycznych i elektroenergetycznych bez ograniczeń lub odpowiadające im ważne uprawnienia budowlane, które zostały wydane na podstawie wcześniej obowiązujących przepisów; </w:t>
      </w:r>
      <w:r w:rsidRPr="006A4C2A">
        <w:rPr>
          <w:rFonts w:ascii="Arial" w:hAnsi="Arial" w:cs="Arial"/>
        </w:rPr>
        <w:t>pięcioletni okres doświadczenia zawodowego będzie liczony od daty uzyskania uprawnień</w:t>
      </w:r>
    </w:p>
    <w:p w14:paraId="79414EAF" w14:textId="77777777" w:rsidR="00002F8A" w:rsidRPr="006A4C2A" w:rsidRDefault="00002F8A">
      <w:pPr>
        <w:pStyle w:val="Default"/>
        <w:numPr>
          <w:ilvl w:val="0"/>
          <w:numId w:val="27"/>
        </w:numPr>
        <w:ind w:left="993" w:hanging="284"/>
        <w:jc w:val="both"/>
        <w:rPr>
          <w:rFonts w:ascii="Arial" w:hAnsi="Arial" w:cs="Arial"/>
          <w:color w:val="auto"/>
        </w:rPr>
      </w:pPr>
      <w:r w:rsidRPr="006A4C2A">
        <w:rPr>
          <w:rFonts w:ascii="Arial" w:hAnsi="Arial" w:cs="Arial"/>
          <w:color w:val="auto"/>
        </w:rPr>
        <w:t xml:space="preserve">Projektant do projektowania instalacji elektrycznej niskoprądowej: </w:t>
      </w:r>
    </w:p>
    <w:p w14:paraId="5974880F" w14:textId="77777777" w:rsidR="00002F8A" w:rsidRPr="006A4C2A" w:rsidRDefault="00002F8A" w:rsidP="006A4C2A">
      <w:pPr>
        <w:spacing w:after="0" w:line="240" w:lineRule="auto"/>
        <w:ind w:left="993"/>
        <w:jc w:val="both"/>
        <w:rPr>
          <w:rFonts w:ascii="Arial" w:eastAsia="SimSun" w:hAnsi="Arial" w:cs="Arial"/>
          <w:sz w:val="24"/>
          <w:szCs w:val="24"/>
        </w:rPr>
      </w:pPr>
      <w:r w:rsidRPr="006A4C2A">
        <w:rPr>
          <w:rFonts w:ascii="Arial" w:hAnsi="Arial" w:cs="Arial"/>
          <w:sz w:val="24"/>
          <w:szCs w:val="24"/>
          <w:u w:val="single"/>
        </w:rPr>
        <w:t>Wymogi</w:t>
      </w:r>
      <w:r w:rsidRPr="006A4C2A">
        <w:rPr>
          <w:rFonts w:ascii="Arial" w:hAnsi="Arial" w:cs="Arial"/>
          <w:sz w:val="24"/>
          <w:szCs w:val="24"/>
        </w:rPr>
        <w:t xml:space="preserve"> - co najmniej 5 lat doświadczenia zawodowego w wykonywaniu projektów, w tym wykonanie w okresie ostatnich 8 lat co najmniej trzech projektów budowlanych i wykonawczych w ww. zakresie, w tym co najmniej dwa projekty </w:t>
      </w:r>
      <w:r w:rsidRPr="006A4C2A">
        <w:rPr>
          <w:rFonts w:ascii="Arial" w:eastAsia="SimSun" w:hAnsi="Arial" w:cs="Arial"/>
          <w:sz w:val="24"/>
          <w:szCs w:val="24"/>
        </w:rPr>
        <w:t xml:space="preserve">systemu zarządzania budynkiem BMS itp. dla obiektów typu cleanroom albo laboratoriów w standardzie GMP </w:t>
      </w:r>
      <w:r w:rsidRPr="006A4C2A">
        <w:rPr>
          <w:rFonts w:ascii="Arial" w:hAnsi="Arial" w:cs="Arial"/>
          <w:sz w:val="24"/>
          <w:szCs w:val="24"/>
        </w:rPr>
        <w:t xml:space="preserve">albo pomieszczeń o podwyższonym standardzie czystości w ochronie zdrowia albo laboratoriów albo aptek szpitalnych z pomieszczeniami wytwarzania leków recepturowych, czy leków do żywienia pozajelitowego albo sal operacyjnych </w:t>
      </w:r>
      <w:r w:rsidRPr="006A4C2A">
        <w:rPr>
          <w:rFonts w:ascii="Arial" w:eastAsia="SimSun" w:hAnsi="Arial" w:cs="Arial"/>
          <w:sz w:val="24"/>
          <w:szCs w:val="24"/>
        </w:rPr>
        <w:t>o powierzchni użytkowej co najmniej 100 m</w:t>
      </w:r>
      <w:r w:rsidRPr="006A4C2A">
        <w:rPr>
          <w:rFonts w:ascii="Arial" w:eastAsia="SimSun" w:hAnsi="Arial" w:cs="Arial"/>
          <w:sz w:val="24"/>
          <w:szCs w:val="24"/>
          <w:vertAlign w:val="superscript"/>
        </w:rPr>
        <w:t>2</w:t>
      </w:r>
      <w:r w:rsidRPr="006A4C2A">
        <w:rPr>
          <w:rFonts w:ascii="Arial" w:eastAsia="SimSun" w:hAnsi="Arial" w:cs="Arial"/>
          <w:sz w:val="24"/>
          <w:szCs w:val="24"/>
        </w:rPr>
        <w:t xml:space="preserve"> każdy.</w:t>
      </w:r>
    </w:p>
    <w:p w14:paraId="66948449" w14:textId="77777777" w:rsidR="00002F8A" w:rsidRPr="006A4C2A" w:rsidRDefault="00002F8A" w:rsidP="006A4C2A">
      <w:pPr>
        <w:pStyle w:val="Default"/>
        <w:ind w:left="993"/>
        <w:jc w:val="both"/>
        <w:rPr>
          <w:rFonts w:ascii="Arial" w:hAnsi="Arial" w:cs="Arial"/>
          <w:color w:val="auto"/>
        </w:rPr>
      </w:pPr>
      <w:r w:rsidRPr="006A4C2A">
        <w:rPr>
          <w:rFonts w:ascii="Arial" w:hAnsi="Arial" w:cs="Arial"/>
          <w:color w:val="auto"/>
        </w:rPr>
        <w:t xml:space="preserve">Posiadanie uprawnień do projektowania w specjalności instalacyjnej w zakresie sieci, instalacji i urządzeń elektrycznych i elektroenergetycznych bez ograniczeń lub odpowiadające im ważne uprawnienia budowlane, które zostały wydane na podstawie wcześniej obowiązujących przepisów; </w:t>
      </w:r>
      <w:r w:rsidRPr="006A4C2A">
        <w:rPr>
          <w:rFonts w:ascii="Arial" w:hAnsi="Arial" w:cs="Arial"/>
        </w:rPr>
        <w:t>pięcioletni okres doświadczenia zawodowego będzie liczony od daty uzyskania uprawnień.</w:t>
      </w:r>
    </w:p>
    <w:p w14:paraId="6AA3C061" w14:textId="77777777" w:rsidR="00002F8A" w:rsidRPr="006A4C2A" w:rsidRDefault="00002F8A">
      <w:pPr>
        <w:pStyle w:val="Akapitzlist"/>
        <w:numPr>
          <w:ilvl w:val="0"/>
          <w:numId w:val="29"/>
        </w:numPr>
        <w:tabs>
          <w:tab w:val="num" w:pos="1418"/>
          <w:tab w:val="num" w:pos="1560"/>
        </w:tabs>
        <w:ind w:left="993" w:hanging="284"/>
        <w:jc w:val="both"/>
        <w:rPr>
          <w:rFonts w:ascii="Arial" w:hAnsi="Arial" w:cs="Arial"/>
          <w:bCs/>
        </w:rPr>
      </w:pPr>
      <w:r w:rsidRPr="006A4C2A">
        <w:rPr>
          <w:rFonts w:ascii="Arial" w:hAnsi="Arial" w:cs="Arial"/>
          <w:bCs/>
        </w:rPr>
        <w:t>Projektant  do projektowania układu wentylacyjno-klimatyzacyjnego:</w:t>
      </w:r>
    </w:p>
    <w:p w14:paraId="27183D9B" w14:textId="77777777" w:rsidR="00002F8A" w:rsidRPr="006A4C2A" w:rsidRDefault="00002F8A" w:rsidP="006A4C2A">
      <w:pPr>
        <w:spacing w:after="0" w:line="240" w:lineRule="auto"/>
        <w:ind w:left="993"/>
        <w:jc w:val="both"/>
        <w:rPr>
          <w:rFonts w:ascii="Arial" w:hAnsi="Arial" w:cs="Arial"/>
          <w:sz w:val="24"/>
          <w:szCs w:val="24"/>
        </w:rPr>
      </w:pPr>
      <w:r w:rsidRPr="006A4C2A">
        <w:rPr>
          <w:rFonts w:ascii="Arial" w:hAnsi="Arial" w:cs="Arial"/>
          <w:sz w:val="24"/>
          <w:szCs w:val="24"/>
          <w:u w:val="single"/>
        </w:rPr>
        <w:t>Wymogi</w:t>
      </w:r>
      <w:r w:rsidRPr="006A4C2A">
        <w:rPr>
          <w:rFonts w:ascii="Arial" w:hAnsi="Arial" w:cs="Arial"/>
          <w:sz w:val="24"/>
          <w:szCs w:val="24"/>
        </w:rPr>
        <w:t xml:space="preserve"> - co najmniej 5 lat doświadczenia zawodowego w  wykonywaniu projektów,  w  tym  wykonanie  w  okresie  ostatnich  8 lat co najmniej 2 projektów budowlanych i wykonawczych w ww. specjalności dla obiektów typu cleanroom albo laboratoriów o standardzie GMP albo pomieszczeń o podwyższonym standardzie czystości w ochronie zdrowia albo laboratoriów albo aptek szpitalnych z pomieszczeniami wytwarzania leków recepturowych, czy leków do żywienia pozajelitowego albo sal operacyjnych. </w:t>
      </w:r>
    </w:p>
    <w:p w14:paraId="68001A27" w14:textId="77777777" w:rsidR="00002F8A" w:rsidRPr="006A4C2A" w:rsidRDefault="00002F8A" w:rsidP="006A4C2A">
      <w:pPr>
        <w:pStyle w:val="Akapitzlist"/>
        <w:tabs>
          <w:tab w:val="num" w:pos="1560"/>
        </w:tabs>
        <w:ind w:left="993"/>
        <w:jc w:val="both"/>
        <w:rPr>
          <w:rFonts w:ascii="Arial" w:hAnsi="Arial" w:cs="Arial"/>
        </w:rPr>
      </w:pPr>
      <w:r w:rsidRPr="006A4C2A">
        <w:rPr>
          <w:rFonts w:ascii="Arial" w:hAnsi="Arial" w:cs="Arial"/>
        </w:rPr>
        <w:t xml:space="preserve">Posiadanie uprawnień do projektowania w specjalności </w:t>
      </w:r>
      <w:r w:rsidRPr="006A4C2A">
        <w:rPr>
          <w:rStyle w:val="Pogrubienie"/>
          <w:rFonts w:ascii="Arial" w:hAnsi="Arial" w:cs="Arial"/>
          <w:b w:val="0"/>
        </w:rPr>
        <w:t xml:space="preserve">instalacyjnej w zakresie sieci, instalacji i urządzeń cieplnych, wentylacyjnych, gazowych, wodociągowych i kanalizacyjnych bez ograniczeń </w:t>
      </w:r>
      <w:r w:rsidRPr="006A4C2A">
        <w:rPr>
          <w:rFonts w:ascii="Arial" w:hAnsi="Arial" w:cs="Arial"/>
        </w:rPr>
        <w:t>lub odpowiadające im ważne uprawnienia budowlane, które zostały wydane na podstawie wcześniej obowiązujących przepisów; pięcioletni okres doświadczenia zawodowego będzie liczony od daty uzyskania uprawnień</w:t>
      </w:r>
    </w:p>
    <w:p w14:paraId="66F848DF" w14:textId="77777777" w:rsidR="00002F8A" w:rsidRPr="006A4C2A" w:rsidRDefault="00002F8A">
      <w:pPr>
        <w:pStyle w:val="Akapitzlist"/>
        <w:numPr>
          <w:ilvl w:val="0"/>
          <w:numId w:val="29"/>
        </w:numPr>
        <w:tabs>
          <w:tab w:val="num" w:pos="1560"/>
        </w:tabs>
        <w:ind w:left="993" w:hanging="426"/>
        <w:jc w:val="both"/>
        <w:rPr>
          <w:rFonts w:ascii="Arial" w:hAnsi="Arial" w:cs="Arial"/>
          <w:bCs/>
        </w:rPr>
      </w:pPr>
      <w:r w:rsidRPr="006A4C2A">
        <w:rPr>
          <w:rFonts w:ascii="Arial" w:hAnsi="Arial" w:cs="Arial"/>
          <w:bCs/>
        </w:rPr>
        <w:t>Projektant  do projektowania instalacji gazów medycznych:</w:t>
      </w:r>
    </w:p>
    <w:p w14:paraId="5E1072C5" w14:textId="77777777" w:rsidR="00002F8A" w:rsidRPr="006A4C2A" w:rsidRDefault="00002F8A" w:rsidP="006A4C2A">
      <w:pPr>
        <w:spacing w:after="0" w:line="240" w:lineRule="auto"/>
        <w:ind w:left="993"/>
        <w:jc w:val="both"/>
        <w:rPr>
          <w:rFonts w:ascii="Times New Roman" w:hAnsi="Times New Roman" w:cs="Times New Roman"/>
          <w:sz w:val="24"/>
          <w:szCs w:val="24"/>
          <w:lang w:eastAsia="pl-PL"/>
        </w:rPr>
      </w:pPr>
      <w:r w:rsidRPr="006A4C2A">
        <w:rPr>
          <w:rFonts w:ascii="Arial" w:hAnsi="Arial" w:cs="Arial"/>
          <w:sz w:val="24"/>
          <w:szCs w:val="24"/>
          <w:u w:val="single"/>
        </w:rPr>
        <w:t>Wymogi</w:t>
      </w:r>
      <w:r w:rsidRPr="006A4C2A">
        <w:rPr>
          <w:rFonts w:ascii="Arial" w:hAnsi="Arial" w:cs="Arial"/>
          <w:sz w:val="24"/>
          <w:szCs w:val="24"/>
        </w:rPr>
        <w:t xml:space="preserve"> - co najmniej 5 lat doświadczenia zawodowego  w  wykonywaniu projektów,  w  tym  wykonanie  w  okresie  ostatnich 8 lat co najmniej 2 projektów budowlanych i wykonawczych w ww. zakresie dla obiektów typu cleanroom albo laboratoriów o standardzie GMP albo pomieszczeń o podwyższonym standardzie czystości w ochronie zdrowia albo laboratoriów albo aptek szpitalnych z pomieszczeniami wytwarzania leków recepturowych, czy leków do żywienia pozajelitowego albo sal operacyjnych. </w:t>
      </w:r>
    </w:p>
    <w:p w14:paraId="380FCEA7" w14:textId="77777777" w:rsidR="00002F8A" w:rsidRPr="006A4C2A" w:rsidRDefault="00002F8A" w:rsidP="006A4C2A">
      <w:pPr>
        <w:pStyle w:val="Akapitzlist"/>
        <w:tabs>
          <w:tab w:val="num" w:pos="1560"/>
        </w:tabs>
        <w:ind w:left="993"/>
        <w:jc w:val="both"/>
        <w:rPr>
          <w:rFonts w:ascii="Arial" w:hAnsi="Arial" w:cs="Arial"/>
        </w:rPr>
      </w:pPr>
      <w:r w:rsidRPr="006A4C2A">
        <w:rPr>
          <w:rFonts w:ascii="Arial" w:hAnsi="Arial" w:cs="Arial"/>
        </w:rPr>
        <w:t xml:space="preserve">Posiadanie do projektowania w specjalności </w:t>
      </w:r>
      <w:r w:rsidRPr="006A4C2A">
        <w:rPr>
          <w:rStyle w:val="Pogrubienie"/>
          <w:rFonts w:ascii="Arial" w:hAnsi="Arial" w:cs="Arial"/>
          <w:b w:val="0"/>
          <w:bCs/>
        </w:rPr>
        <w:t>instalacyjnej w zakresie sieci, instalacji i urządzeń cieplnych, wentylacyjnych, gazowych, wodociągowych i kanalizacyjnych bez ograniczeń</w:t>
      </w:r>
      <w:r w:rsidRPr="006A4C2A">
        <w:rPr>
          <w:rFonts w:ascii="Arial" w:hAnsi="Arial" w:cs="Arial"/>
        </w:rPr>
        <w:t xml:space="preserve"> lub odpowiadające im ważne uprawnienia budowlane, które zostały wydane na podstawie wcześniej obowiązujących przepisów; pięcioletni okres doświadczenia zawodowego będzie liczony od daty uzyskania uprawnień</w:t>
      </w:r>
    </w:p>
    <w:p w14:paraId="5177A366" w14:textId="77777777" w:rsidR="00002F8A" w:rsidRPr="006A4C2A" w:rsidRDefault="00002F8A">
      <w:pPr>
        <w:pStyle w:val="Akapitzlist"/>
        <w:widowControl w:val="0"/>
        <w:numPr>
          <w:ilvl w:val="0"/>
          <w:numId w:val="26"/>
        </w:numPr>
        <w:tabs>
          <w:tab w:val="left" w:pos="709"/>
        </w:tabs>
        <w:autoSpaceDE w:val="0"/>
        <w:autoSpaceDN w:val="0"/>
        <w:adjustRightInd w:val="0"/>
        <w:jc w:val="both"/>
        <w:rPr>
          <w:rFonts w:ascii="Arial" w:hAnsi="Arial" w:cs="Arial"/>
        </w:rPr>
      </w:pPr>
      <w:r w:rsidRPr="006A4C2A">
        <w:rPr>
          <w:rFonts w:ascii="Arial" w:hAnsi="Arial" w:cs="Arial"/>
        </w:rPr>
        <w:t xml:space="preserve">zapewniają osoby do kierowania budową o poniższych uprawnieniach: </w:t>
      </w:r>
    </w:p>
    <w:p w14:paraId="3977479A" w14:textId="77777777" w:rsidR="00C15718" w:rsidRPr="006A4C2A" w:rsidRDefault="00C15718">
      <w:pPr>
        <w:pStyle w:val="Akapitzlist"/>
        <w:numPr>
          <w:ilvl w:val="0"/>
          <w:numId w:val="73"/>
        </w:numPr>
        <w:ind w:left="993" w:hanging="284"/>
        <w:jc w:val="both"/>
        <w:rPr>
          <w:rFonts w:ascii="Arial" w:hAnsi="Arial" w:cs="Arial"/>
        </w:rPr>
      </w:pPr>
      <w:r w:rsidRPr="006A4C2A">
        <w:rPr>
          <w:rFonts w:ascii="Arial" w:hAnsi="Arial" w:cs="Arial"/>
          <w:b/>
        </w:rPr>
        <w:t xml:space="preserve">Kierownik budowy:  </w:t>
      </w:r>
    </w:p>
    <w:p w14:paraId="3002BEEE" w14:textId="77777777" w:rsidR="00C15718" w:rsidRPr="006A4C2A" w:rsidRDefault="00C15718" w:rsidP="006A4C2A">
      <w:pPr>
        <w:pStyle w:val="Akapitzlist"/>
        <w:ind w:left="993"/>
        <w:jc w:val="both"/>
        <w:rPr>
          <w:sz w:val="22"/>
          <w:szCs w:val="22"/>
        </w:rPr>
      </w:pPr>
      <w:r w:rsidRPr="006A4C2A">
        <w:rPr>
          <w:rFonts w:ascii="Arial" w:hAnsi="Arial" w:cs="Arial"/>
          <w:u w:val="single"/>
        </w:rPr>
        <w:t>Wymogi</w:t>
      </w:r>
      <w:r w:rsidRPr="006A4C2A">
        <w:rPr>
          <w:rFonts w:ascii="Arial" w:hAnsi="Arial" w:cs="Arial"/>
        </w:rPr>
        <w:t xml:space="preserve"> - co najmniej 3 lata doświadczenia zawodowego w  pełnieniu funkcji  kierownika budowy, w tym pełnienie w okresie ostatnich  dziesięciu lat funkcji kierownika budowy przez okres minimum 6 miesięcy włącznie z odbiorem końcowym w co najmniej dwóch procesach inwestycyjnych obejmujących swoim zakresem budowę/przebudowę/rozbudowę  w zakresie obiektów typu cleanroom albo laboratoriów w standardzie GMP albo pomieszczeń o podwyższonym standardzie czystości w ochronie zdrowia albo laboratoriów albo aptek szpitalnych z pomieszczeniami wytwarzania leków recepturowych, czy leków do żywienia pozajelitowego albo sal operacyjnych o</w:t>
      </w:r>
      <w:r w:rsidRPr="006A4C2A">
        <w:rPr>
          <w:rFonts w:ascii="Arial" w:hAnsi="Arial" w:cs="Arial"/>
          <w:kern w:val="144"/>
        </w:rPr>
        <w:t xml:space="preserve"> wartości robót minimum 2.000.000,00 zł</w:t>
      </w:r>
      <w:r w:rsidRPr="006A4C2A">
        <w:rPr>
          <w:rFonts w:ascii="Arial" w:hAnsi="Arial" w:cs="Arial"/>
        </w:rPr>
        <w:t xml:space="preserve"> każdy.</w:t>
      </w:r>
    </w:p>
    <w:p w14:paraId="28108962" w14:textId="77777777" w:rsidR="00C15718" w:rsidRPr="006A4C2A" w:rsidRDefault="00C15718" w:rsidP="006A4C2A">
      <w:pPr>
        <w:pStyle w:val="Akapitzlist"/>
        <w:ind w:left="993"/>
        <w:jc w:val="both"/>
        <w:rPr>
          <w:rFonts w:ascii="Arial" w:hAnsi="Arial" w:cs="Arial"/>
        </w:rPr>
      </w:pPr>
      <w:r w:rsidRPr="006A4C2A">
        <w:rPr>
          <w:rFonts w:ascii="Arial" w:hAnsi="Arial" w:cs="Arial"/>
        </w:rPr>
        <w:t>Posiadanie uprawnień do pełnienia samodzielnych funkcji w budownictwie w specjalności konstrukcyjno-budowlanej bez ograniczeń lub odpowiadające im ważne uprawnienia budowlane, które zostały wydane na podstawie wcześniej obowiązujących przepisów; pięcioletni okres doświadczenia zawodowego będzie liczony od daty uzyskania uprawnień;</w:t>
      </w:r>
    </w:p>
    <w:p w14:paraId="748DD57A" w14:textId="17FEE128" w:rsidR="00002F8A" w:rsidRPr="006A4C2A" w:rsidRDefault="00002F8A">
      <w:pPr>
        <w:pStyle w:val="Akapitzlist"/>
        <w:numPr>
          <w:ilvl w:val="0"/>
          <w:numId w:val="73"/>
        </w:numPr>
        <w:ind w:left="993" w:hanging="284"/>
        <w:jc w:val="both"/>
        <w:rPr>
          <w:rFonts w:ascii="Arial" w:hAnsi="Arial" w:cs="Arial"/>
        </w:rPr>
      </w:pPr>
      <w:r w:rsidRPr="006A4C2A">
        <w:rPr>
          <w:rFonts w:ascii="Arial" w:hAnsi="Arial" w:cs="Arial"/>
          <w:b/>
        </w:rPr>
        <w:t xml:space="preserve">Kierownik robót w specjalności instalacyjnej do kierowania robotami w zakresie sieci, instalacji i urządzeń cieplnych, wentylacyjnych, gazowych, wodociągowych i kanalizacyjnych: </w:t>
      </w:r>
    </w:p>
    <w:p w14:paraId="00439200" w14:textId="77777777" w:rsidR="00002F8A" w:rsidRPr="006A4C2A" w:rsidRDefault="00002F8A" w:rsidP="006A4C2A">
      <w:pPr>
        <w:spacing w:after="0" w:line="240" w:lineRule="auto"/>
        <w:ind w:left="993"/>
        <w:jc w:val="both"/>
        <w:rPr>
          <w:rFonts w:ascii="Times New Roman" w:hAnsi="Times New Roman" w:cs="Times New Roman"/>
          <w:sz w:val="24"/>
          <w:szCs w:val="24"/>
          <w:lang w:eastAsia="pl-PL"/>
        </w:rPr>
      </w:pPr>
      <w:r w:rsidRPr="006A4C2A">
        <w:rPr>
          <w:rFonts w:ascii="Arial" w:hAnsi="Arial" w:cs="Arial"/>
          <w:sz w:val="24"/>
          <w:szCs w:val="24"/>
          <w:u w:val="single"/>
        </w:rPr>
        <w:t>Wymogi</w:t>
      </w:r>
      <w:r w:rsidRPr="006A4C2A">
        <w:rPr>
          <w:rFonts w:ascii="Arial" w:hAnsi="Arial" w:cs="Arial"/>
          <w:sz w:val="24"/>
          <w:szCs w:val="24"/>
        </w:rPr>
        <w:t xml:space="preserve"> - co najmniej 5 lat doświadczenia zawodowego w wykonywaniu obowiązków kierownika robót w ww. zakresie, w tym wykonywanie w okresie ostatnich dziesięciu lat obowiązków kierownika robót przez okres minimum 6 miesięcy w ww. specjalności i zakresie w co najmniej dwóch procesach inwestycyjnych obejmujących budowę/przebudowę/rozbudowę obiektów typu cleanroom albo laboratoriów o standardzie GMP albo pomieszczeń o podwyższonym standardzie czystości w ochronie zdrowia albo laboratoriów albo aptek szpitalnych z pomieszczeniami wytwarzania leków recepturowych, czy leków do żywienia pozajelitowego albo sal operacyjnych. </w:t>
      </w:r>
    </w:p>
    <w:p w14:paraId="3B44B409" w14:textId="77777777" w:rsidR="00002F8A" w:rsidRPr="006A4C2A" w:rsidRDefault="00002F8A" w:rsidP="006A4C2A">
      <w:pPr>
        <w:pStyle w:val="Akapitzlist"/>
        <w:ind w:left="993"/>
        <w:jc w:val="both"/>
        <w:rPr>
          <w:rFonts w:ascii="Arial" w:hAnsi="Arial" w:cs="Arial"/>
        </w:rPr>
      </w:pPr>
      <w:r w:rsidRPr="006A4C2A">
        <w:rPr>
          <w:rFonts w:ascii="Arial" w:hAnsi="Arial" w:cs="Arial"/>
        </w:rPr>
        <w:t>Posiadanie uprawnień do pełnienia samodzielnych funkcji w budownictwie w specjalności</w:t>
      </w:r>
      <w:r w:rsidRPr="006A4C2A">
        <w:rPr>
          <w:rStyle w:val="Pogrubienie"/>
          <w:rFonts w:ascii="Arial" w:hAnsi="Arial" w:cs="Arial"/>
          <w:bCs/>
        </w:rPr>
        <w:t xml:space="preserve"> instalacyjnej w zakresie sieci, instalacji i urządzeń cieplnych, wentylacyjnych, gazowych, wodociągowych i kanalizacyjnych bez ograniczeń</w:t>
      </w:r>
      <w:r w:rsidRPr="006A4C2A">
        <w:rPr>
          <w:rFonts w:ascii="Arial" w:hAnsi="Arial" w:cs="Arial"/>
          <w:b/>
        </w:rPr>
        <w:t xml:space="preserve"> </w:t>
      </w:r>
      <w:r w:rsidRPr="006A4C2A">
        <w:rPr>
          <w:rFonts w:ascii="Arial" w:hAnsi="Arial" w:cs="Arial"/>
        </w:rPr>
        <w:t>lub odpowiadające im ważne uprawnienia budowlane, które zostały wydane na podstawie wcześniej obowiązujących przepisów; pięcioletni okres doświadczenia zawodowego będzie liczony od daty uzyskania uprawnień.</w:t>
      </w:r>
    </w:p>
    <w:p w14:paraId="55BB934A" w14:textId="77777777" w:rsidR="00002F8A" w:rsidRPr="006A4C2A" w:rsidRDefault="00002F8A">
      <w:pPr>
        <w:pStyle w:val="Akapitzlist"/>
        <w:numPr>
          <w:ilvl w:val="0"/>
          <w:numId w:val="28"/>
        </w:numPr>
        <w:ind w:left="993" w:hanging="284"/>
        <w:jc w:val="both"/>
        <w:rPr>
          <w:rFonts w:ascii="Arial" w:hAnsi="Arial" w:cs="Arial"/>
        </w:rPr>
      </w:pPr>
      <w:r w:rsidRPr="006A4C2A">
        <w:rPr>
          <w:rFonts w:ascii="Arial" w:hAnsi="Arial" w:cs="Arial"/>
          <w:b/>
        </w:rPr>
        <w:t xml:space="preserve">Kierownik robót  w specjalności instalacyjnej do kierowania robotami w zakresie sieci, instalacji i urządzeń elektrycznych i elektroenergetycznych:  </w:t>
      </w:r>
    </w:p>
    <w:p w14:paraId="180E53D4" w14:textId="77777777" w:rsidR="00002F8A" w:rsidRPr="006A4C2A" w:rsidRDefault="00002F8A" w:rsidP="006A4C2A">
      <w:pPr>
        <w:pStyle w:val="Akapitzlist"/>
        <w:ind w:left="993"/>
        <w:jc w:val="both"/>
        <w:rPr>
          <w:rFonts w:ascii="Arial" w:hAnsi="Arial" w:cs="Arial"/>
        </w:rPr>
      </w:pPr>
      <w:r w:rsidRPr="006A4C2A">
        <w:rPr>
          <w:rFonts w:ascii="Arial" w:hAnsi="Arial" w:cs="Arial"/>
          <w:u w:val="single"/>
        </w:rPr>
        <w:t>Wymogi</w:t>
      </w:r>
      <w:r w:rsidRPr="006A4C2A">
        <w:rPr>
          <w:rFonts w:ascii="Arial" w:hAnsi="Arial" w:cs="Arial"/>
        </w:rPr>
        <w:t xml:space="preserve"> - co najmniej 5 lat doświadczenia zawodowego w wykonywaniu obowiązków kierownika robót w ww. zakresie, w tym wykonywanie w okresie ostatnich dziesięciu lat obowiązków kierownika robót przez okres minimum 6 miesięcy w ww. specjalności i zakresie w co najmniej dwóch procesach inwestycyjnych obejmujących budowę obiektów budowlanych, w tym co najmniej jeden budynek </w:t>
      </w:r>
      <w:r w:rsidRPr="006A4C2A">
        <w:rPr>
          <w:rFonts w:ascii="Arial" w:hAnsi="Arial" w:cs="Arial"/>
          <w:kern w:val="144"/>
        </w:rPr>
        <w:t>medyczny i/lub laboratoryjny.</w:t>
      </w:r>
      <w:r w:rsidRPr="006A4C2A">
        <w:rPr>
          <w:rFonts w:ascii="Arial" w:hAnsi="Arial" w:cs="Arial"/>
        </w:rPr>
        <w:t xml:space="preserve"> Posiadanie uprawnień do pełnienia samodzielnych funkcji w budownictwie w</w:t>
      </w:r>
      <w:r w:rsidRPr="006A4C2A">
        <w:rPr>
          <w:rFonts w:ascii="Arial" w:hAnsi="Arial" w:cs="Arial"/>
          <w:b/>
        </w:rPr>
        <w:t xml:space="preserve"> </w:t>
      </w:r>
      <w:r w:rsidRPr="006A4C2A">
        <w:rPr>
          <w:rStyle w:val="Pogrubienie"/>
          <w:rFonts w:ascii="Arial" w:hAnsi="Arial" w:cs="Arial"/>
          <w:bCs/>
        </w:rPr>
        <w:t>specjalności instalacyjnej w zakresie sieci, instalacji i urządzeń elektrycznych i elektroenergetycznych bez ograniczeń</w:t>
      </w:r>
      <w:r w:rsidRPr="006A4C2A">
        <w:rPr>
          <w:rFonts w:ascii="Arial" w:hAnsi="Arial" w:cs="Arial"/>
          <w:b/>
        </w:rPr>
        <w:t xml:space="preserve"> </w:t>
      </w:r>
      <w:r w:rsidRPr="006A4C2A">
        <w:rPr>
          <w:rFonts w:ascii="Arial" w:hAnsi="Arial" w:cs="Arial"/>
        </w:rPr>
        <w:t>lub odpowiadające im ważne uprawnienia budowlane, które zostały wydane na podstawie wcześniej obowiązujących przepisów; pięcioletni okres doświadczenia zawodowego będzie liczony od daty uzyskania uprawnień.</w:t>
      </w:r>
    </w:p>
    <w:p w14:paraId="78B2AC9A" w14:textId="77777777" w:rsidR="00002F8A" w:rsidRPr="006A4C2A" w:rsidRDefault="00002F8A" w:rsidP="006A4C2A">
      <w:pPr>
        <w:pStyle w:val="Bezodstpw"/>
        <w:ind w:left="709"/>
        <w:jc w:val="both"/>
        <w:rPr>
          <w:rFonts w:ascii="Arial" w:hAnsi="Arial" w:cs="Arial"/>
          <w:sz w:val="24"/>
          <w:szCs w:val="24"/>
        </w:rPr>
      </w:pPr>
      <w:r w:rsidRPr="006A4C2A">
        <w:rPr>
          <w:rFonts w:ascii="Arial" w:hAnsi="Arial" w:cs="Arial"/>
          <w:b/>
          <w:sz w:val="24"/>
          <w:szCs w:val="24"/>
        </w:rPr>
        <w:t>Przez budowę Zamawiający rozumie wykonywanie budynku w określonym miejscu, a także odbudowę, rozbudowę, nadbudowę oraz przebudowę budynku.</w:t>
      </w:r>
    </w:p>
    <w:p w14:paraId="79947FCF" w14:textId="77777777" w:rsidR="00002F8A" w:rsidRPr="006A4C2A" w:rsidRDefault="00002F8A" w:rsidP="006A4C2A">
      <w:pPr>
        <w:pStyle w:val="Akapitzlist"/>
        <w:widowControl w:val="0"/>
        <w:numPr>
          <w:ilvl w:val="0"/>
          <w:numId w:val="10"/>
        </w:numPr>
        <w:tabs>
          <w:tab w:val="left" w:pos="720"/>
          <w:tab w:val="left" w:pos="9540"/>
        </w:tabs>
        <w:autoSpaceDE w:val="0"/>
        <w:autoSpaceDN w:val="0"/>
        <w:adjustRightInd w:val="0"/>
        <w:ind w:left="709" w:hanging="283"/>
        <w:jc w:val="both"/>
        <w:rPr>
          <w:rStyle w:val="Odwoaniedokomentarza"/>
          <w:rFonts w:ascii="Arial" w:hAnsi="Arial" w:cs="Arial"/>
          <w:sz w:val="24"/>
          <w:szCs w:val="24"/>
        </w:rPr>
      </w:pPr>
      <w:r w:rsidRPr="006A4C2A">
        <w:rPr>
          <w:rFonts w:ascii="Arial" w:hAnsi="Arial" w:cs="Arial"/>
        </w:rPr>
        <w:t xml:space="preserve">Znajdują się w sytuacji ekonomicznej i finansowej umożliwiającej im realizację zamówienia, tj. posiadają środki finansowe lub zdolność kredytową w wysokości co najmniej 1.000.000,00 zł; </w:t>
      </w:r>
    </w:p>
    <w:p w14:paraId="50F82FBE" w14:textId="77777777" w:rsidR="00002F8A" w:rsidRPr="006A4C2A" w:rsidRDefault="00002F8A" w:rsidP="006A4C2A">
      <w:pPr>
        <w:pStyle w:val="Bezodstpw"/>
        <w:numPr>
          <w:ilvl w:val="0"/>
          <w:numId w:val="10"/>
        </w:numPr>
        <w:ind w:left="709" w:hanging="283"/>
        <w:jc w:val="both"/>
        <w:rPr>
          <w:rFonts w:ascii="Arial" w:hAnsi="Arial" w:cs="Arial"/>
          <w:sz w:val="24"/>
          <w:szCs w:val="24"/>
        </w:rPr>
      </w:pPr>
      <w:r w:rsidRPr="006A4C2A">
        <w:rPr>
          <w:rFonts w:ascii="Arial" w:hAnsi="Arial" w:cs="Arial"/>
          <w:sz w:val="24"/>
          <w:szCs w:val="24"/>
        </w:rPr>
        <w:t xml:space="preserve">Oferta złożona przez Wykonawcę, nie podlega odrzuceniu na podstawie zapisów Rozdziału III pkt 16.5) -16.6). </w:t>
      </w:r>
    </w:p>
    <w:p w14:paraId="5C4C7C7D" w14:textId="77777777" w:rsidR="00002F8A" w:rsidRPr="006A4C2A" w:rsidRDefault="00002F8A" w:rsidP="006A4C2A">
      <w:pPr>
        <w:pStyle w:val="Akapitzlist"/>
        <w:widowControl w:val="0"/>
        <w:numPr>
          <w:ilvl w:val="0"/>
          <w:numId w:val="9"/>
        </w:numPr>
        <w:autoSpaceDE w:val="0"/>
        <w:autoSpaceDN w:val="0"/>
        <w:adjustRightInd w:val="0"/>
        <w:jc w:val="both"/>
        <w:rPr>
          <w:rFonts w:ascii="Arial" w:hAnsi="Arial" w:cs="Arial"/>
        </w:rPr>
      </w:pPr>
      <w:r w:rsidRPr="006A4C2A">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7D50B9E6" w14:textId="77777777" w:rsidR="00002F8A" w:rsidRPr="006A4C2A" w:rsidRDefault="00002F8A" w:rsidP="006A4C2A">
      <w:pPr>
        <w:pStyle w:val="Akapitzlist"/>
        <w:numPr>
          <w:ilvl w:val="0"/>
          <w:numId w:val="9"/>
        </w:numPr>
        <w:ind w:left="426" w:hanging="426"/>
        <w:jc w:val="both"/>
        <w:rPr>
          <w:rFonts w:ascii="Arial" w:hAnsi="Arial" w:cs="Arial"/>
        </w:rPr>
      </w:pPr>
      <w:r w:rsidRPr="006A4C2A">
        <w:rPr>
          <w:rFonts w:ascii="Arial" w:hAnsi="Arial" w:cs="Arial"/>
        </w:rPr>
        <w:t xml:space="preserve">W przypadku Wykonawców składających ofertę wspólnie warunki określone w pkt. 1. 1)-3) Wykonawcy muszą spełnić wspólnie. </w:t>
      </w:r>
    </w:p>
    <w:p w14:paraId="1CF89B60" w14:textId="77777777" w:rsidR="00002F8A" w:rsidRPr="006A4C2A" w:rsidRDefault="00002F8A" w:rsidP="006A4C2A">
      <w:pPr>
        <w:pStyle w:val="Nagwek1"/>
        <w:spacing w:after="0"/>
        <w:rPr>
          <w:rFonts w:cs="Arial"/>
          <w:sz w:val="24"/>
          <w:szCs w:val="24"/>
        </w:rPr>
      </w:pPr>
      <w:r w:rsidRPr="006A4C2A">
        <w:rPr>
          <w:rFonts w:cs="Arial"/>
          <w:sz w:val="24"/>
          <w:szCs w:val="24"/>
        </w:rPr>
        <w:t>VI.   DOKUMENTY WYMAGANE OD WYKONAWCÓW</w:t>
      </w:r>
    </w:p>
    <w:p w14:paraId="086D7E3B" w14:textId="77777777" w:rsidR="00002F8A" w:rsidRPr="006A4C2A" w:rsidRDefault="00002F8A" w:rsidP="006A4C2A">
      <w:pPr>
        <w:pStyle w:val="Tekstpodstawowy"/>
        <w:jc w:val="left"/>
        <w:rPr>
          <w:rFonts w:ascii="Arial" w:hAnsi="Arial" w:cs="Arial"/>
          <w:sz w:val="24"/>
          <w:szCs w:val="24"/>
        </w:rPr>
      </w:pPr>
    </w:p>
    <w:p w14:paraId="6B90546E" w14:textId="77777777" w:rsidR="00002F8A" w:rsidRPr="006A4C2A" w:rsidRDefault="00002F8A" w:rsidP="006A4C2A">
      <w:pPr>
        <w:pStyle w:val="Tekstpodstawowy"/>
        <w:numPr>
          <w:ilvl w:val="3"/>
          <w:numId w:val="3"/>
        </w:numPr>
        <w:ind w:left="426" w:hanging="426"/>
        <w:jc w:val="left"/>
        <w:rPr>
          <w:rFonts w:ascii="Arial" w:hAnsi="Arial" w:cs="Arial"/>
          <w:sz w:val="24"/>
          <w:szCs w:val="24"/>
        </w:rPr>
      </w:pPr>
      <w:r w:rsidRPr="006A4C2A">
        <w:rPr>
          <w:rFonts w:ascii="Arial" w:hAnsi="Arial" w:cs="Arial"/>
          <w:sz w:val="24"/>
          <w:szCs w:val="24"/>
        </w:rPr>
        <w:t>Zamawiający wymaga złożenia następujących dokumentów:</w:t>
      </w:r>
    </w:p>
    <w:p w14:paraId="1B03E63E"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color w:val="auto"/>
        </w:rPr>
        <w:t xml:space="preserve">Wypełniony, podpisany przez osobę/y uprawnioną/e do reprezentowania wykonawcy </w:t>
      </w:r>
      <w:r w:rsidRPr="006A4C2A">
        <w:rPr>
          <w:rFonts w:ascii="Arial" w:hAnsi="Arial" w:cs="Arial"/>
          <w:bCs/>
          <w:color w:val="auto"/>
        </w:rPr>
        <w:t>Formularz oferty</w:t>
      </w:r>
      <w:r w:rsidRPr="006A4C2A">
        <w:rPr>
          <w:rFonts w:ascii="Arial" w:hAnsi="Arial" w:cs="Arial"/>
          <w:b/>
          <w:bCs/>
          <w:color w:val="auto"/>
        </w:rPr>
        <w:t xml:space="preserve"> </w:t>
      </w:r>
      <w:r w:rsidRPr="006A4C2A">
        <w:rPr>
          <w:rFonts w:ascii="Arial" w:hAnsi="Arial" w:cs="Arial"/>
          <w:color w:val="auto"/>
        </w:rPr>
        <w:t xml:space="preserve">stanowiący załącznik nr 1, </w:t>
      </w:r>
    </w:p>
    <w:p w14:paraId="7FA489BF"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Aktualny odpisu z właściwego rejestru lub z centralnej ewidencji i informacji o działalności gospodarczej, wystawiony nie wcześniej niż 6 miesięcy przed upływem terminu składania ofert;</w:t>
      </w:r>
    </w:p>
    <w:p w14:paraId="6645718D"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Oświadczenia wykonawcy (załącznik nr 2)</w:t>
      </w:r>
      <w:bookmarkStart w:id="24" w:name="OLE_LINK2"/>
      <w:bookmarkStart w:id="25" w:name="OLE_LINK5"/>
    </w:p>
    <w:p w14:paraId="11221028"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Wykazu robót budowalnych i zamówień projektowych w zakresie niezbędnym do wykazania spełniania warunku wiedzy i doświadczenia, wykonanych w okresie ostatnich 5 lat przed upływem terminu składania ofert w postępowaniu, z podaniem ich rodzaju i wartości, daty i miejsca wykonania  oraz załączeniem dokumentów potwierdzających, że roboty zostały wykonane zgodnie z zasadami sztuki budowlanej i prawidłowo ukończone oraz że zamówienia projektowe zostały wykonane należycie</w:t>
      </w:r>
      <w:bookmarkEnd w:id="24"/>
      <w:bookmarkEnd w:id="25"/>
      <w:r w:rsidRPr="006A4C2A">
        <w:rPr>
          <w:rFonts w:ascii="Arial" w:hAnsi="Arial" w:cs="Arial"/>
        </w:rPr>
        <w:t xml:space="preserve"> (Załącznik nr 5);</w:t>
      </w:r>
    </w:p>
    <w:p w14:paraId="62D29184"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 xml:space="preserve">Informacji banku lub spółdzielczej kasy oszczędnościowo-kredytowej, w których Wykonawca posiada rachunek, potwierdzającej  wysokość posiadanych środków finansowych lub zdolność kredytową Wykonawcy, wystawionej nie wcześniej niż 3 miesiące przed upływem terminu składania ofert potwierdzającej spełnianie warunku postawionego w SIWZ; </w:t>
      </w:r>
    </w:p>
    <w:p w14:paraId="43255DA1"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Wykaz osób, które będą uczestniczyć w wykonywaniu zamówienia wraz z informacjami na temat ich kwalifikacji zawodowych, doświadczenia i wykształcenia niezbędnych do wykonania zamówienia, a także zakresu wykonywanych przez nie czynności (Załącznik nr 6);</w:t>
      </w:r>
    </w:p>
    <w:p w14:paraId="0B85B9D1" w14:textId="77777777" w:rsidR="00002F8A" w:rsidRPr="006A4C2A" w:rsidRDefault="00002F8A">
      <w:pPr>
        <w:pStyle w:val="Default"/>
        <w:numPr>
          <w:ilvl w:val="0"/>
          <w:numId w:val="30"/>
        </w:numPr>
        <w:ind w:left="851" w:hanging="425"/>
        <w:jc w:val="both"/>
        <w:rPr>
          <w:rFonts w:ascii="Arial" w:hAnsi="Arial" w:cs="Arial"/>
          <w:color w:val="auto"/>
        </w:rPr>
      </w:pPr>
      <w:r w:rsidRPr="006A4C2A">
        <w:rPr>
          <w:rFonts w:ascii="Arial" w:hAnsi="Arial" w:cs="Arial"/>
        </w:rPr>
        <w:t>Oświadczenie, że osoby które będą uczestniczyć w wykonywaniu zamówienia posiadają wymagane uprawnienia (Załącznik nr 6a).</w:t>
      </w:r>
    </w:p>
    <w:p w14:paraId="24362F9D" w14:textId="77777777" w:rsidR="00002F8A" w:rsidRPr="006A4C2A" w:rsidRDefault="00002F8A" w:rsidP="006A4C2A">
      <w:pPr>
        <w:pStyle w:val="Akapitzlist"/>
        <w:numPr>
          <w:ilvl w:val="3"/>
          <w:numId w:val="3"/>
        </w:numPr>
        <w:autoSpaceDE w:val="0"/>
        <w:autoSpaceDN w:val="0"/>
        <w:adjustRightInd w:val="0"/>
        <w:ind w:left="426" w:hanging="426"/>
        <w:jc w:val="both"/>
        <w:rPr>
          <w:rFonts w:ascii="Arial" w:eastAsia="Calibri" w:hAnsi="Arial" w:cs="Arial"/>
          <w:lang w:eastAsia="en-US"/>
        </w:rPr>
      </w:pPr>
      <w:r w:rsidRPr="006A4C2A">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DCD65B6" w14:textId="77777777" w:rsidR="00002F8A" w:rsidRPr="006A4C2A" w:rsidRDefault="00002F8A" w:rsidP="006A4C2A">
      <w:pPr>
        <w:pStyle w:val="Akapitzlist"/>
        <w:numPr>
          <w:ilvl w:val="3"/>
          <w:numId w:val="3"/>
        </w:numPr>
        <w:autoSpaceDE w:val="0"/>
        <w:autoSpaceDN w:val="0"/>
        <w:adjustRightInd w:val="0"/>
        <w:ind w:left="426" w:hanging="426"/>
        <w:jc w:val="both"/>
        <w:rPr>
          <w:rFonts w:ascii="Arial" w:hAnsi="Arial" w:cs="Arial"/>
        </w:rPr>
      </w:pPr>
      <w:r w:rsidRPr="006A4C2A">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11-12. Uzupełnione dokumenty muszą potwierdzać warunki postawione w SIWZ na dzień uzupełnienia dokumentów.</w:t>
      </w:r>
    </w:p>
    <w:p w14:paraId="5BC3E27D" w14:textId="77777777" w:rsidR="00002F8A" w:rsidRPr="006A4C2A" w:rsidRDefault="00002F8A" w:rsidP="006A4C2A">
      <w:pPr>
        <w:pStyle w:val="Akapitzlist"/>
        <w:numPr>
          <w:ilvl w:val="3"/>
          <w:numId w:val="3"/>
        </w:numPr>
        <w:ind w:left="426" w:hanging="426"/>
        <w:jc w:val="both"/>
        <w:rPr>
          <w:rFonts w:ascii="Arial" w:hAnsi="Arial" w:cs="Arial"/>
        </w:rPr>
      </w:pPr>
      <w:r w:rsidRPr="006A4C2A">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04D4BA6B" w14:textId="77777777" w:rsidR="00002F8A" w:rsidRPr="006A4C2A" w:rsidRDefault="00002F8A" w:rsidP="006A4C2A">
      <w:pPr>
        <w:pStyle w:val="Akapitzlist"/>
        <w:numPr>
          <w:ilvl w:val="3"/>
          <w:numId w:val="3"/>
        </w:numPr>
        <w:ind w:left="426" w:hanging="426"/>
        <w:jc w:val="both"/>
        <w:rPr>
          <w:rFonts w:ascii="Arial" w:hAnsi="Arial" w:cs="Arial"/>
        </w:rPr>
      </w:pPr>
      <w:r w:rsidRPr="006A4C2A">
        <w:rPr>
          <w:rFonts w:ascii="Arial" w:hAnsi="Arial" w:cs="Arial"/>
        </w:rPr>
        <w:t>W przypadku Wykonawców składających ofertę wspólnie każdy z Wykonawców musi złożyć oddzielnie dokumenty określone w pkt 1.2) – 1.3).</w:t>
      </w:r>
    </w:p>
    <w:p w14:paraId="700048A6" w14:textId="77777777" w:rsidR="00002F8A" w:rsidRPr="006A4C2A" w:rsidRDefault="00002F8A" w:rsidP="006A4C2A">
      <w:pPr>
        <w:pStyle w:val="Akapitzlist"/>
        <w:ind w:left="426"/>
        <w:jc w:val="both"/>
        <w:rPr>
          <w:rFonts w:ascii="Arial" w:hAnsi="Arial" w:cs="Arial"/>
        </w:rPr>
      </w:pPr>
    </w:p>
    <w:p w14:paraId="55F007D5" w14:textId="77777777" w:rsidR="00002F8A" w:rsidRPr="006A4C2A" w:rsidRDefault="00002F8A" w:rsidP="006A4C2A">
      <w:pPr>
        <w:pStyle w:val="Nagwek3"/>
        <w:spacing w:before="0" w:after="0"/>
        <w:jc w:val="both"/>
        <w:rPr>
          <w:rFonts w:cs="Arial"/>
          <w:sz w:val="24"/>
          <w:szCs w:val="24"/>
        </w:rPr>
      </w:pPr>
      <w:r w:rsidRPr="006A4C2A">
        <w:rPr>
          <w:rFonts w:cs="Arial"/>
          <w:sz w:val="24"/>
          <w:szCs w:val="24"/>
        </w:rPr>
        <w:t>VII. KRYTERIA OCENY OFERT</w:t>
      </w:r>
    </w:p>
    <w:p w14:paraId="74695636" w14:textId="77777777" w:rsidR="00002F8A" w:rsidRPr="006A4C2A" w:rsidRDefault="00002F8A" w:rsidP="006A4C2A">
      <w:pPr>
        <w:spacing w:after="0" w:line="240" w:lineRule="auto"/>
        <w:rPr>
          <w:rFonts w:ascii="Arial" w:hAnsi="Arial" w:cs="Arial"/>
          <w:sz w:val="24"/>
          <w:szCs w:val="24"/>
        </w:rPr>
      </w:pPr>
    </w:p>
    <w:p w14:paraId="081D3BAC" w14:textId="77777777" w:rsidR="00002F8A" w:rsidRPr="006A4C2A" w:rsidRDefault="00002F8A" w:rsidP="006A4C2A">
      <w:pPr>
        <w:pStyle w:val="Tekstpodstawowy"/>
        <w:jc w:val="left"/>
        <w:rPr>
          <w:rFonts w:ascii="Arial" w:hAnsi="Arial" w:cs="Arial"/>
          <w:sz w:val="24"/>
          <w:szCs w:val="24"/>
        </w:rPr>
      </w:pPr>
      <w:r w:rsidRPr="006A4C2A">
        <w:rPr>
          <w:rFonts w:ascii="Arial" w:hAnsi="Arial" w:cs="Arial"/>
          <w:sz w:val="24"/>
          <w:szCs w:val="24"/>
        </w:rPr>
        <w:t>Przy wyborze i ocenie złożonych Ofert Zamawiający kierować się będzie następującymi kryteriami:</w:t>
      </w:r>
    </w:p>
    <w:p w14:paraId="6486F83E" w14:textId="77777777" w:rsidR="00002F8A" w:rsidRPr="006A4C2A" w:rsidRDefault="00002F8A" w:rsidP="006A4C2A">
      <w:pPr>
        <w:tabs>
          <w:tab w:val="left" w:pos="1276"/>
        </w:tabs>
        <w:spacing w:after="0" w:line="240" w:lineRule="auto"/>
        <w:rPr>
          <w:rFonts w:ascii="Arial" w:hAnsi="Arial" w:cs="Arial"/>
          <w:sz w:val="24"/>
          <w:szCs w:val="24"/>
        </w:rPr>
      </w:pPr>
    </w:p>
    <w:p w14:paraId="28EE5CA9" w14:textId="77777777" w:rsidR="00002F8A" w:rsidRPr="006A4C2A" w:rsidRDefault="00002F8A" w:rsidP="006A4C2A">
      <w:pPr>
        <w:tabs>
          <w:tab w:val="left" w:pos="1276"/>
        </w:tabs>
        <w:spacing w:after="0" w:line="240" w:lineRule="auto"/>
        <w:rPr>
          <w:rFonts w:ascii="Arial" w:hAnsi="Arial" w:cs="Arial"/>
          <w:sz w:val="24"/>
          <w:szCs w:val="24"/>
        </w:rPr>
      </w:pPr>
      <w:bookmarkStart w:id="26" w:name="_Hlk56444885"/>
      <w:r w:rsidRPr="006A4C2A">
        <w:rPr>
          <w:rFonts w:ascii="Arial" w:hAnsi="Arial" w:cs="Arial"/>
          <w:sz w:val="24"/>
          <w:szCs w:val="24"/>
        </w:rPr>
        <w:t>Cena – 100%</w:t>
      </w:r>
    </w:p>
    <w:bookmarkEnd w:id="26"/>
    <w:p w14:paraId="5B6575B7" w14:textId="77777777" w:rsidR="00002F8A" w:rsidRPr="006A4C2A" w:rsidRDefault="00002F8A" w:rsidP="006A4C2A">
      <w:pPr>
        <w:tabs>
          <w:tab w:val="left" w:pos="1276"/>
        </w:tabs>
        <w:spacing w:after="0" w:line="240" w:lineRule="auto"/>
        <w:rPr>
          <w:rFonts w:ascii="Arial" w:hAnsi="Arial" w:cs="Arial"/>
          <w:b/>
          <w:sz w:val="24"/>
          <w:szCs w:val="24"/>
        </w:rPr>
      </w:pPr>
    </w:p>
    <w:p w14:paraId="5E61E1C5" w14:textId="77777777" w:rsidR="00002F8A" w:rsidRPr="006A4C2A" w:rsidRDefault="00002F8A" w:rsidP="006A4C2A">
      <w:pPr>
        <w:tabs>
          <w:tab w:val="left" w:pos="1276"/>
        </w:tabs>
        <w:spacing w:after="0" w:line="240" w:lineRule="auto"/>
        <w:rPr>
          <w:rFonts w:ascii="Arial" w:hAnsi="Arial" w:cs="Arial"/>
          <w:sz w:val="24"/>
          <w:szCs w:val="24"/>
        </w:rPr>
      </w:pPr>
      <w:r w:rsidRPr="006A4C2A">
        <w:rPr>
          <w:rFonts w:ascii="Arial" w:hAnsi="Arial" w:cs="Arial"/>
          <w:b/>
          <w:sz w:val="24"/>
          <w:szCs w:val="24"/>
        </w:rPr>
        <w:t>Kryterium ceny</w:t>
      </w:r>
      <w:r w:rsidRPr="006A4C2A">
        <w:rPr>
          <w:rFonts w:ascii="Arial" w:hAnsi="Arial" w:cs="Arial"/>
          <w:sz w:val="24"/>
          <w:szCs w:val="24"/>
        </w:rPr>
        <w:t xml:space="preserve"> będzie rozpatrywane na podstawie ceny podanej przez oferenta w Formularzu oferty.</w:t>
      </w:r>
    </w:p>
    <w:p w14:paraId="6C1F18CE" w14:textId="77777777" w:rsidR="00002F8A" w:rsidRPr="006A4C2A" w:rsidRDefault="00002F8A" w:rsidP="006A4C2A">
      <w:pPr>
        <w:tabs>
          <w:tab w:val="left" w:pos="1276"/>
        </w:tabs>
        <w:spacing w:after="0" w:line="240" w:lineRule="auto"/>
        <w:rPr>
          <w:rFonts w:ascii="Arial" w:hAnsi="Arial" w:cs="Arial"/>
          <w:sz w:val="24"/>
          <w:szCs w:val="24"/>
        </w:rPr>
      </w:pPr>
    </w:p>
    <w:p w14:paraId="000799AA" w14:textId="77777777" w:rsidR="00002F8A" w:rsidRPr="006A4C2A" w:rsidRDefault="00002F8A" w:rsidP="006A4C2A">
      <w:pPr>
        <w:tabs>
          <w:tab w:val="left" w:pos="1276"/>
        </w:tabs>
        <w:spacing w:after="0" w:line="240" w:lineRule="auto"/>
        <w:rPr>
          <w:rFonts w:ascii="Arial" w:hAnsi="Arial" w:cs="Arial"/>
          <w:sz w:val="24"/>
          <w:szCs w:val="24"/>
        </w:rPr>
      </w:pPr>
    </w:p>
    <w:p w14:paraId="3E9EC7EE"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VIII . TERMIN  REALIZACJI  ZAMÓWIENIA</w:t>
      </w:r>
    </w:p>
    <w:p w14:paraId="6C68BFA4" w14:textId="77777777" w:rsidR="00002F8A" w:rsidRPr="006A4C2A" w:rsidRDefault="00002F8A" w:rsidP="006A4C2A">
      <w:pPr>
        <w:spacing w:after="0" w:line="240" w:lineRule="auto"/>
        <w:jc w:val="both"/>
        <w:rPr>
          <w:rFonts w:ascii="Arial" w:hAnsi="Arial" w:cs="Arial"/>
          <w:sz w:val="24"/>
          <w:szCs w:val="24"/>
        </w:rPr>
      </w:pPr>
    </w:p>
    <w:p w14:paraId="098CD750" w14:textId="77777777" w:rsidR="00002F8A" w:rsidRPr="006A4C2A" w:rsidRDefault="00002F8A" w:rsidP="006A4C2A">
      <w:pPr>
        <w:tabs>
          <w:tab w:val="left" w:pos="1276"/>
        </w:tabs>
        <w:spacing w:after="0" w:line="240" w:lineRule="auto"/>
        <w:jc w:val="both"/>
        <w:rPr>
          <w:rFonts w:ascii="Arial" w:hAnsi="Arial" w:cs="Arial"/>
          <w:sz w:val="24"/>
          <w:szCs w:val="24"/>
        </w:rPr>
      </w:pPr>
      <w:r w:rsidRPr="006A4C2A">
        <w:rPr>
          <w:rFonts w:ascii="Arial" w:hAnsi="Arial" w:cs="Arial"/>
          <w:sz w:val="24"/>
          <w:szCs w:val="24"/>
        </w:rPr>
        <w:t xml:space="preserve">Termin realizacji zamówienia: </w:t>
      </w:r>
    </w:p>
    <w:p w14:paraId="7B2CDEB7" w14:textId="2A6E693F" w:rsidR="00002F8A" w:rsidRDefault="00002F8A" w:rsidP="006A4C2A">
      <w:pPr>
        <w:tabs>
          <w:tab w:val="left" w:pos="1276"/>
        </w:tabs>
        <w:spacing w:after="0" w:line="240" w:lineRule="auto"/>
        <w:jc w:val="both"/>
        <w:rPr>
          <w:rFonts w:ascii="Arial" w:hAnsi="Arial" w:cs="Arial"/>
          <w:sz w:val="24"/>
          <w:szCs w:val="24"/>
        </w:rPr>
      </w:pPr>
      <w:r w:rsidRPr="006A4C2A">
        <w:rPr>
          <w:rFonts w:ascii="Arial" w:hAnsi="Arial" w:cs="Arial"/>
          <w:sz w:val="24"/>
          <w:szCs w:val="24"/>
        </w:rPr>
        <w:t xml:space="preserve">do 25.06.2023 - przekazanie Raportów z walidacji i kwalifikacji. </w:t>
      </w:r>
    </w:p>
    <w:p w14:paraId="68C86E26" w14:textId="77777777" w:rsidR="00A249FD" w:rsidRPr="006A4C2A" w:rsidRDefault="00A249FD" w:rsidP="006A4C2A">
      <w:pPr>
        <w:tabs>
          <w:tab w:val="left" w:pos="1276"/>
        </w:tabs>
        <w:spacing w:after="0" w:line="240" w:lineRule="auto"/>
        <w:jc w:val="both"/>
        <w:rPr>
          <w:rFonts w:ascii="Arial" w:hAnsi="Arial" w:cs="Arial"/>
          <w:sz w:val="24"/>
          <w:szCs w:val="24"/>
        </w:rPr>
      </w:pPr>
    </w:p>
    <w:p w14:paraId="596F32C1" w14:textId="77777777" w:rsidR="00002F8A" w:rsidRPr="006A4C2A" w:rsidRDefault="00002F8A" w:rsidP="006A4C2A">
      <w:pPr>
        <w:pStyle w:val="Nagwek2"/>
        <w:spacing w:before="0" w:after="0"/>
        <w:jc w:val="both"/>
        <w:rPr>
          <w:rFonts w:cs="Arial"/>
          <w:i w:val="0"/>
          <w:sz w:val="24"/>
          <w:szCs w:val="24"/>
        </w:rPr>
      </w:pPr>
      <w:r w:rsidRPr="006A4C2A">
        <w:rPr>
          <w:rFonts w:cs="Arial"/>
          <w:i w:val="0"/>
          <w:sz w:val="24"/>
          <w:szCs w:val="24"/>
        </w:rPr>
        <w:t>IX.    MIEJSCE I TERMIN SKŁADANIA OFERT</w:t>
      </w:r>
    </w:p>
    <w:p w14:paraId="19FB03F6" w14:textId="77777777" w:rsidR="00002F8A" w:rsidRPr="006A4C2A" w:rsidRDefault="00002F8A" w:rsidP="006A4C2A">
      <w:pPr>
        <w:spacing w:after="0" w:line="240" w:lineRule="auto"/>
        <w:jc w:val="both"/>
        <w:rPr>
          <w:rFonts w:ascii="Arial" w:hAnsi="Arial" w:cs="Arial"/>
          <w:sz w:val="24"/>
          <w:szCs w:val="24"/>
        </w:rPr>
      </w:pPr>
    </w:p>
    <w:p w14:paraId="4DD3B2C8" w14:textId="77777777" w:rsidR="00002F8A" w:rsidRPr="006A4C2A" w:rsidRDefault="00002F8A" w:rsidP="006A4C2A">
      <w:pPr>
        <w:numPr>
          <w:ilvl w:val="0"/>
          <w:numId w:val="11"/>
        </w:numPr>
        <w:tabs>
          <w:tab w:val="left" w:pos="720"/>
        </w:tabs>
        <w:autoSpaceDE w:val="0"/>
        <w:autoSpaceDN w:val="0"/>
        <w:adjustRightInd w:val="0"/>
        <w:spacing w:after="0" w:line="240" w:lineRule="auto"/>
        <w:ind w:hanging="720"/>
        <w:jc w:val="both"/>
        <w:rPr>
          <w:rFonts w:ascii="Arial" w:hAnsi="Arial" w:cs="Arial"/>
          <w:sz w:val="24"/>
          <w:szCs w:val="24"/>
        </w:rPr>
      </w:pPr>
      <w:r w:rsidRPr="006A4C2A">
        <w:rPr>
          <w:rFonts w:ascii="Arial" w:hAnsi="Arial" w:cs="Arial"/>
          <w:sz w:val="24"/>
          <w:szCs w:val="24"/>
        </w:rPr>
        <w:t xml:space="preserve">Oferty należy składać w siedzibie Śląskiego Parku Technologii Medycznych Kardio-Med Silesia Sp. z o. o., ul. M. C. Skłodowskiej 10c, 41-800 Zabrze w postaci pisemnej </w:t>
      </w:r>
      <w:r w:rsidRPr="006A4C2A">
        <w:rPr>
          <w:rFonts w:ascii="Arial" w:hAnsi="Arial" w:cs="Arial"/>
          <w:b/>
          <w:bCs/>
          <w:color w:val="FF0000"/>
          <w:sz w:val="24"/>
          <w:szCs w:val="24"/>
          <w:u w:val="single"/>
        </w:rPr>
        <w:t xml:space="preserve">lub za pośrednictwem systemu Baza Konkurencyjności: </w:t>
      </w:r>
    </w:p>
    <w:p w14:paraId="4D7E8842" w14:textId="77777777" w:rsidR="00002F8A" w:rsidRPr="006A4C2A" w:rsidRDefault="00C904CB" w:rsidP="006A4C2A">
      <w:pPr>
        <w:autoSpaceDE w:val="0"/>
        <w:autoSpaceDN w:val="0"/>
        <w:adjustRightInd w:val="0"/>
        <w:spacing w:line="240" w:lineRule="auto"/>
        <w:ind w:left="709"/>
        <w:jc w:val="both"/>
        <w:rPr>
          <w:rFonts w:ascii="Arial" w:hAnsi="Arial" w:cs="Arial"/>
          <w:b/>
          <w:bCs/>
          <w:sz w:val="24"/>
          <w:szCs w:val="24"/>
        </w:rPr>
      </w:pPr>
      <w:hyperlink r:id="rId13" w:history="1">
        <w:r w:rsidR="00002F8A" w:rsidRPr="006A4C2A">
          <w:rPr>
            <w:rStyle w:val="Hipercze"/>
            <w:rFonts w:ascii="Arial" w:hAnsi="Arial" w:cs="Arial"/>
            <w:b/>
            <w:bCs/>
            <w:sz w:val="24"/>
            <w:szCs w:val="24"/>
          </w:rPr>
          <w:t>https://bazakonkurencyjnosci.funduszeeuropejskie.gov.pl</w:t>
        </w:r>
      </w:hyperlink>
      <w:r w:rsidR="00002F8A" w:rsidRPr="006A4C2A">
        <w:rPr>
          <w:rFonts w:ascii="Arial" w:hAnsi="Arial" w:cs="Arial"/>
          <w:b/>
          <w:bCs/>
          <w:sz w:val="24"/>
          <w:szCs w:val="24"/>
        </w:rPr>
        <w:t xml:space="preserve">. </w:t>
      </w:r>
    </w:p>
    <w:p w14:paraId="0A3E3182" w14:textId="77777777" w:rsidR="00002F8A" w:rsidRPr="006A4C2A" w:rsidRDefault="00002F8A" w:rsidP="006A4C2A">
      <w:pPr>
        <w:spacing w:after="0" w:line="240" w:lineRule="auto"/>
        <w:ind w:left="709"/>
        <w:jc w:val="both"/>
        <w:rPr>
          <w:rFonts w:ascii="Arial" w:hAnsi="Arial" w:cs="Arial"/>
          <w:sz w:val="24"/>
          <w:szCs w:val="24"/>
        </w:rPr>
      </w:pPr>
      <w:r w:rsidRPr="006A4C2A">
        <w:rPr>
          <w:rFonts w:ascii="Arial" w:hAnsi="Arial" w:cs="Arial"/>
          <w:sz w:val="24"/>
          <w:szCs w:val="24"/>
        </w:rPr>
        <w:t>INSTRUKCJA UŻYTKOWNIKA Bazy konkurencyjności dostępna jest na stronie Baza konkurencyjności.</w:t>
      </w:r>
    </w:p>
    <w:p w14:paraId="0EFE006D" w14:textId="2A23E28A"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Termin składania ofert upływa dnia</w:t>
      </w:r>
      <w:r w:rsidRPr="006A4C2A">
        <w:rPr>
          <w:rFonts w:ascii="Arial" w:hAnsi="Arial" w:cs="Arial"/>
          <w:b/>
          <w:sz w:val="24"/>
          <w:szCs w:val="24"/>
        </w:rPr>
        <w:t xml:space="preserve"> </w:t>
      </w:r>
      <w:r w:rsidR="00AF3F47" w:rsidRPr="006A4C2A">
        <w:rPr>
          <w:rFonts w:ascii="Arial" w:hAnsi="Arial" w:cs="Arial"/>
          <w:b/>
          <w:sz w:val="24"/>
          <w:szCs w:val="24"/>
        </w:rPr>
        <w:t>27.01.2023</w:t>
      </w:r>
      <w:r w:rsidRPr="006A4C2A">
        <w:rPr>
          <w:rFonts w:ascii="Arial" w:hAnsi="Arial" w:cs="Arial"/>
          <w:b/>
          <w:sz w:val="24"/>
          <w:szCs w:val="24"/>
        </w:rPr>
        <w:t xml:space="preserve"> r. o godz. 10.00.</w:t>
      </w:r>
    </w:p>
    <w:p w14:paraId="416311EA"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Oferty złożone po tym terminie zostaną niezwłocznie zwrócone Wykonawcom.</w:t>
      </w:r>
    </w:p>
    <w:p w14:paraId="10B32051"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2EB82E4"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Wykonawca ponosi wszelkie koszty związane z przygotowaniem i złożeniem oferty.</w:t>
      </w:r>
    </w:p>
    <w:p w14:paraId="600938E5"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CD8A1C0"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Powiadomienie o modyfikacji lub wycofaniu Oferty przez Wykonawcę winno być sporządzone na piśmie i oznaczone odpowiednio: „Modyfikacja” lub „Wycofanie”.</w:t>
      </w:r>
    </w:p>
    <w:p w14:paraId="7DC2268D" w14:textId="77777777" w:rsidR="00002F8A" w:rsidRPr="006A4C2A" w:rsidRDefault="00002F8A" w:rsidP="006A4C2A">
      <w:pPr>
        <w:pStyle w:val="Tekstpodstawowy"/>
        <w:numPr>
          <w:ilvl w:val="0"/>
          <w:numId w:val="11"/>
        </w:numPr>
        <w:ind w:hanging="720"/>
        <w:jc w:val="both"/>
        <w:rPr>
          <w:rFonts w:ascii="Arial" w:hAnsi="Arial" w:cs="Arial"/>
          <w:sz w:val="24"/>
          <w:szCs w:val="24"/>
        </w:rPr>
      </w:pPr>
      <w:r w:rsidRPr="006A4C2A">
        <w:rPr>
          <w:rFonts w:ascii="Arial" w:hAnsi="Arial" w:cs="Arial"/>
          <w:sz w:val="24"/>
          <w:szCs w:val="24"/>
        </w:rPr>
        <w:t>Żadna Oferta nie może być modyfikowana lub wycofana po upływie terminu składania Ofert z zastrzeżeniem Rozdziału III pkt 11 SIWZ.</w:t>
      </w:r>
    </w:p>
    <w:p w14:paraId="1C4DED54" w14:textId="77777777" w:rsidR="00002F8A" w:rsidRPr="006A4C2A" w:rsidRDefault="00002F8A" w:rsidP="006A4C2A">
      <w:pPr>
        <w:pStyle w:val="Akapitzlist"/>
        <w:numPr>
          <w:ilvl w:val="0"/>
          <w:numId w:val="11"/>
        </w:numPr>
        <w:ind w:hanging="720"/>
        <w:jc w:val="both"/>
        <w:rPr>
          <w:rFonts w:ascii="Arial" w:hAnsi="Arial" w:cs="Arial"/>
          <w:b/>
        </w:rPr>
      </w:pPr>
      <w:r w:rsidRPr="006A4C2A">
        <w:rPr>
          <w:rFonts w:ascii="Arial" w:hAnsi="Arial" w:cs="Arial"/>
          <w:b/>
        </w:rPr>
        <w:t xml:space="preserve">Wykonawca obowiązany jest wnieść wadium w wysokości: 130.000,00 zł </w:t>
      </w:r>
    </w:p>
    <w:p w14:paraId="74967DF6" w14:textId="77777777" w:rsidR="00002F8A" w:rsidRPr="006A4C2A" w:rsidRDefault="00002F8A" w:rsidP="006A4C2A">
      <w:pPr>
        <w:numPr>
          <w:ilvl w:val="0"/>
          <w:numId w:val="11"/>
        </w:numPr>
        <w:spacing w:after="0" w:line="240" w:lineRule="auto"/>
        <w:ind w:hanging="720"/>
        <w:jc w:val="both"/>
        <w:rPr>
          <w:rFonts w:ascii="Arial" w:hAnsi="Arial" w:cs="Arial"/>
          <w:sz w:val="24"/>
          <w:szCs w:val="24"/>
        </w:rPr>
      </w:pPr>
      <w:r w:rsidRPr="006A4C2A">
        <w:rPr>
          <w:rFonts w:ascii="Arial" w:hAnsi="Arial" w:cs="Arial"/>
          <w:sz w:val="24"/>
          <w:szCs w:val="24"/>
        </w:rPr>
        <w:t xml:space="preserve">Wadium może być wnoszone w jednej lub kilku następujących formach: </w:t>
      </w:r>
    </w:p>
    <w:p w14:paraId="4C6B4D63" w14:textId="77777777" w:rsidR="00002F8A" w:rsidRPr="006A4C2A" w:rsidRDefault="00002F8A">
      <w:pPr>
        <w:pStyle w:val="Akapitzlist"/>
        <w:numPr>
          <w:ilvl w:val="0"/>
          <w:numId w:val="31"/>
        </w:numPr>
        <w:ind w:left="993" w:hanging="284"/>
        <w:rPr>
          <w:rFonts w:ascii="Arial" w:hAnsi="Arial" w:cs="Arial"/>
          <w:color w:val="333333"/>
        </w:rPr>
      </w:pPr>
      <w:r w:rsidRPr="006A4C2A">
        <w:rPr>
          <w:rFonts w:ascii="Arial" w:hAnsi="Arial" w:cs="Arial"/>
          <w:color w:val="333333"/>
        </w:rPr>
        <w:t>pieniądzu;</w:t>
      </w:r>
    </w:p>
    <w:p w14:paraId="4B84B517" w14:textId="77777777" w:rsidR="00002F8A" w:rsidRPr="006A4C2A" w:rsidRDefault="00002F8A">
      <w:pPr>
        <w:pStyle w:val="Akapitzlist"/>
        <w:numPr>
          <w:ilvl w:val="0"/>
          <w:numId w:val="31"/>
        </w:numPr>
        <w:ind w:left="993" w:hanging="284"/>
        <w:rPr>
          <w:rFonts w:ascii="Arial" w:hAnsi="Arial" w:cs="Arial"/>
          <w:color w:val="333333"/>
        </w:rPr>
      </w:pPr>
      <w:r w:rsidRPr="006A4C2A">
        <w:rPr>
          <w:rFonts w:ascii="Arial" w:hAnsi="Arial" w:cs="Arial"/>
          <w:color w:val="333333"/>
        </w:rPr>
        <w:t>gwarancjach bankowych;</w:t>
      </w:r>
    </w:p>
    <w:p w14:paraId="3D24234D" w14:textId="77777777" w:rsidR="00002F8A" w:rsidRPr="006A4C2A" w:rsidRDefault="00002F8A">
      <w:pPr>
        <w:pStyle w:val="Akapitzlist"/>
        <w:numPr>
          <w:ilvl w:val="0"/>
          <w:numId w:val="31"/>
        </w:numPr>
        <w:ind w:left="993" w:hanging="284"/>
        <w:rPr>
          <w:rFonts w:ascii="Arial" w:hAnsi="Arial" w:cs="Arial"/>
          <w:color w:val="333333"/>
        </w:rPr>
      </w:pPr>
      <w:r w:rsidRPr="006A4C2A">
        <w:rPr>
          <w:rFonts w:ascii="Arial" w:hAnsi="Arial" w:cs="Arial"/>
          <w:color w:val="333333"/>
        </w:rPr>
        <w:t>gwarancjach ubezpieczeniowych;</w:t>
      </w:r>
    </w:p>
    <w:p w14:paraId="2E6B02B0" w14:textId="77777777" w:rsidR="00002F8A" w:rsidRPr="006A4C2A" w:rsidRDefault="00002F8A">
      <w:pPr>
        <w:pStyle w:val="Akapitzlist"/>
        <w:numPr>
          <w:ilvl w:val="0"/>
          <w:numId w:val="31"/>
        </w:numPr>
        <w:ind w:left="993" w:hanging="284"/>
        <w:rPr>
          <w:rFonts w:ascii="Arial" w:hAnsi="Arial" w:cs="Arial"/>
          <w:color w:val="333333"/>
        </w:rPr>
      </w:pPr>
      <w:r w:rsidRPr="006A4C2A">
        <w:rPr>
          <w:rFonts w:ascii="Arial" w:hAnsi="Arial" w:cs="Arial"/>
          <w:color w:val="333333"/>
        </w:rPr>
        <w:t xml:space="preserve">poręczeniach udzielanych przez podmioty, o których mowa w </w:t>
      </w:r>
      <w:hyperlink r:id="rId14" w:anchor="/document/16888361?unitId=art(6(b))ust(5)pkt(2)&amp;cm=DOCUMENT" w:history="1">
        <w:r w:rsidRPr="006A4C2A">
          <w:rPr>
            <w:rStyle w:val="Hipercze"/>
            <w:rFonts w:ascii="Arial" w:hAnsi="Arial" w:cs="Arial"/>
            <w:color w:val="1B7AB8"/>
          </w:rPr>
          <w:t>art. 6b ust. 5 pkt 2</w:t>
        </w:r>
      </w:hyperlink>
      <w:r w:rsidRPr="006A4C2A">
        <w:rPr>
          <w:rFonts w:ascii="Arial" w:hAnsi="Arial" w:cs="Arial"/>
          <w:color w:val="333333"/>
        </w:rPr>
        <w:t xml:space="preserve"> ustawy z dnia 9 listopada 2000 r. o utworzeniu Polskiej Agencji Rozwoju Przedsiębiorczości (Dz. U. z 2020 r. poz. 299 oraz z 2022 r. poz. 807 i 1079).</w:t>
      </w:r>
    </w:p>
    <w:p w14:paraId="5A52D8E0"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Poręczenie lub gwarancja powinny być ważne co najmniej przez okres związania Ofertą. </w:t>
      </w:r>
    </w:p>
    <w:p w14:paraId="3756F965" w14:textId="77777777" w:rsidR="00002F8A" w:rsidRPr="006A4C2A" w:rsidRDefault="00002F8A" w:rsidP="006A4C2A">
      <w:pPr>
        <w:pStyle w:val="Default"/>
        <w:numPr>
          <w:ilvl w:val="0"/>
          <w:numId w:val="11"/>
        </w:numPr>
        <w:ind w:hanging="720"/>
        <w:jc w:val="both"/>
        <w:rPr>
          <w:rFonts w:ascii="Arial" w:hAnsi="Arial" w:cs="Arial"/>
          <w:bCs/>
          <w:color w:val="auto"/>
        </w:rPr>
      </w:pPr>
      <w:r w:rsidRPr="006A4C2A">
        <w:rPr>
          <w:rFonts w:ascii="Arial" w:hAnsi="Arial" w:cs="Arial"/>
          <w:bCs/>
          <w:color w:val="auto"/>
        </w:rPr>
        <w:t xml:space="preserve">Oferty, które nie będą zabezpieczone wadium zostaną odrzucone. </w:t>
      </w:r>
    </w:p>
    <w:p w14:paraId="1EAA6060" w14:textId="5AE5E343" w:rsidR="00002F8A" w:rsidRPr="006A4C2A" w:rsidRDefault="00002F8A" w:rsidP="006A4C2A">
      <w:pPr>
        <w:pStyle w:val="Default"/>
        <w:numPr>
          <w:ilvl w:val="0"/>
          <w:numId w:val="11"/>
        </w:numPr>
        <w:ind w:hanging="720"/>
        <w:jc w:val="both"/>
        <w:rPr>
          <w:rFonts w:ascii="Arial" w:hAnsi="Arial" w:cs="Arial"/>
          <w:b/>
          <w:color w:val="auto"/>
        </w:rPr>
      </w:pPr>
      <w:r w:rsidRPr="006A4C2A">
        <w:rPr>
          <w:rFonts w:ascii="Arial" w:hAnsi="Arial" w:cs="Arial"/>
        </w:rPr>
        <w:t xml:space="preserve">Wadium należy wnieść </w:t>
      </w:r>
      <w:r w:rsidRPr="006A4C2A">
        <w:rPr>
          <w:rFonts w:ascii="Arial" w:hAnsi="Arial" w:cs="Arial"/>
          <w:b/>
          <w:bCs/>
        </w:rPr>
        <w:t xml:space="preserve">do dnia </w:t>
      </w:r>
      <w:r w:rsidR="00AF3F47" w:rsidRPr="006A4C2A">
        <w:rPr>
          <w:rFonts w:ascii="Arial" w:hAnsi="Arial" w:cs="Arial"/>
          <w:b/>
          <w:bCs/>
        </w:rPr>
        <w:t>27.01.2023</w:t>
      </w:r>
      <w:r w:rsidRPr="006A4C2A">
        <w:rPr>
          <w:rFonts w:ascii="Arial" w:hAnsi="Arial" w:cs="Arial"/>
          <w:b/>
          <w:bCs/>
        </w:rPr>
        <w:t xml:space="preserve"> r. do godz. 10.00 </w:t>
      </w:r>
      <w:r w:rsidRPr="006A4C2A">
        <w:rPr>
          <w:rFonts w:ascii="Arial" w:hAnsi="Arial" w:cs="Arial"/>
        </w:rPr>
        <w:t>do siedziby Śląskiego Parku Technologii Medycznych Kardio-Med Silesia Sp. z o. o. ul. M. Curie-Skłodowskiej 10c, 4</w:t>
      </w:r>
      <w:r w:rsidRPr="006A4C2A">
        <w:rPr>
          <w:rFonts w:ascii="Arial" w:hAnsi="Arial" w:cs="Arial"/>
          <w:lang w:eastAsia="en-US"/>
        </w:rPr>
        <w:t>1-800 Zabrze lub</w:t>
      </w:r>
      <w:r w:rsidRPr="006A4C2A">
        <w:rPr>
          <w:rFonts w:ascii="Arial" w:hAnsi="Arial" w:cs="Arial"/>
        </w:rPr>
        <w:t xml:space="preserve"> w pieniądzu wpłacić na konto: </w:t>
      </w:r>
    </w:p>
    <w:p w14:paraId="093FFDB3" w14:textId="77777777" w:rsidR="00002F8A" w:rsidRPr="006A4C2A" w:rsidRDefault="00002F8A" w:rsidP="006A4C2A">
      <w:pPr>
        <w:spacing w:after="0" w:line="240" w:lineRule="auto"/>
        <w:ind w:firstLine="709"/>
        <w:rPr>
          <w:rFonts w:ascii="Arial" w:hAnsi="Arial" w:cs="Arial"/>
          <w:b/>
          <w:sz w:val="24"/>
          <w:szCs w:val="24"/>
        </w:rPr>
      </w:pPr>
      <w:bookmarkStart w:id="27" w:name="_Hlk119956527"/>
      <w:r w:rsidRPr="006A4C2A">
        <w:rPr>
          <w:rFonts w:ascii="Arial" w:hAnsi="Arial" w:cs="Arial"/>
          <w:b/>
          <w:sz w:val="24"/>
          <w:szCs w:val="24"/>
        </w:rPr>
        <w:t>BGK nr rachunku:</w:t>
      </w:r>
      <w:r w:rsidRPr="006A4C2A">
        <w:rPr>
          <w:rFonts w:ascii="Arial" w:hAnsi="Arial" w:cs="Arial"/>
          <w:sz w:val="24"/>
          <w:szCs w:val="24"/>
        </w:rPr>
        <w:t xml:space="preserve"> </w:t>
      </w:r>
      <w:r w:rsidRPr="006A4C2A">
        <w:rPr>
          <w:rFonts w:ascii="Arial" w:eastAsia="Times New Roman" w:hAnsi="Arial" w:cs="Arial"/>
          <w:b/>
          <w:sz w:val="24"/>
          <w:szCs w:val="24"/>
          <w:lang w:eastAsia="pl-PL"/>
        </w:rPr>
        <w:t>09-1130-1091-0003-9119-1820-0007.</w:t>
      </w:r>
      <w:bookmarkEnd w:id="27"/>
    </w:p>
    <w:p w14:paraId="76F45FB1"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Przy wnoszeniu wadium Wykonawca winien powołać się na nazwę postępowania. </w:t>
      </w:r>
    </w:p>
    <w:p w14:paraId="1807F4D3"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Wykonawca, którego Oferta została wybrana traci wadium na rzecz Zamawiającego, w przypadku gdy: </w:t>
      </w:r>
    </w:p>
    <w:p w14:paraId="04480F4F" w14:textId="77777777" w:rsidR="00002F8A" w:rsidRPr="006A4C2A" w:rsidRDefault="00002F8A">
      <w:pPr>
        <w:pStyle w:val="Default"/>
        <w:numPr>
          <w:ilvl w:val="0"/>
          <w:numId w:val="32"/>
        </w:numPr>
        <w:ind w:hanging="295"/>
        <w:jc w:val="both"/>
        <w:rPr>
          <w:rFonts w:ascii="Arial" w:hAnsi="Arial" w:cs="Arial"/>
          <w:color w:val="auto"/>
        </w:rPr>
      </w:pPr>
      <w:r w:rsidRPr="006A4C2A">
        <w:rPr>
          <w:rFonts w:ascii="Arial" w:hAnsi="Arial" w:cs="Arial"/>
          <w:color w:val="auto"/>
        </w:rPr>
        <w:t xml:space="preserve">odmówi podpisania umowy na warunkach określonych w Ofercie, </w:t>
      </w:r>
    </w:p>
    <w:p w14:paraId="5B7FF635" w14:textId="77777777" w:rsidR="00002F8A" w:rsidRPr="006A4C2A" w:rsidRDefault="00002F8A">
      <w:pPr>
        <w:pStyle w:val="Default"/>
        <w:numPr>
          <w:ilvl w:val="0"/>
          <w:numId w:val="32"/>
        </w:numPr>
        <w:ind w:hanging="295"/>
        <w:jc w:val="both"/>
        <w:rPr>
          <w:rFonts w:ascii="Arial" w:hAnsi="Arial" w:cs="Arial"/>
          <w:color w:val="auto"/>
        </w:rPr>
      </w:pPr>
      <w:r w:rsidRPr="006A4C2A">
        <w:rPr>
          <w:rFonts w:ascii="Arial" w:hAnsi="Arial" w:cs="Arial"/>
          <w:color w:val="auto"/>
        </w:rPr>
        <w:t xml:space="preserve">zawarcie umowy stało się niemożliwie z winy Wykonawcy, </w:t>
      </w:r>
    </w:p>
    <w:p w14:paraId="5715250C" w14:textId="77777777" w:rsidR="00002F8A" w:rsidRPr="006A4C2A" w:rsidRDefault="00002F8A">
      <w:pPr>
        <w:pStyle w:val="Default"/>
        <w:numPr>
          <w:ilvl w:val="0"/>
          <w:numId w:val="32"/>
        </w:numPr>
        <w:ind w:hanging="295"/>
        <w:jc w:val="both"/>
        <w:rPr>
          <w:rFonts w:ascii="Arial" w:hAnsi="Arial" w:cs="Arial"/>
          <w:color w:val="auto"/>
        </w:rPr>
      </w:pPr>
      <w:r w:rsidRPr="006A4C2A">
        <w:rPr>
          <w:rFonts w:ascii="Arial" w:hAnsi="Arial" w:cs="Arial"/>
          <w:color w:val="auto"/>
        </w:rPr>
        <w:t>Wykonawca nie wniósł zabezpieczenia należytego umowy.</w:t>
      </w:r>
    </w:p>
    <w:p w14:paraId="613B165F"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Zamawiający niezwłocznie dokona zwrotu wadium wszystkim Wykonawcom po wyborze oferty najkorzystniejszej lub unieważnieniu postępowania. </w:t>
      </w:r>
    </w:p>
    <w:p w14:paraId="32D6329F"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Wykonawcy, którego oferta została wybrana jako najkorzystniejsza, zamawiający zwraca wadium niezwłocznie po zawarciu umowy w sprawie zamówienia publicznego oraz wniesieniu zabezpieczenia należytego wykonania umowy. </w:t>
      </w:r>
    </w:p>
    <w:p w14:paraId="5E60DE1E"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Zamawiający zwraca niezwłocznie wadium, na podstawie pisemnego wniosku przez Wykonawcę, który wycofał ofertę przed upływem terminu do składania Ofert. </w:t>
      </w:r>
    </w:p>
    <w:p w14:paraId="4536155E" w14:textId="77777777" w:rsidR="00002F8A" w:rsidRPr="006A4C2A" w:rsidRDefault="00002F8A" w:rsidP="006A4C2A">
      <w:pPr>
        <w:pStyle w:val="Default"/>
        <w:numPr>
          <w:ilvl w:val="0"/>
          <w:numId w:val="11"/>
        </w:numPr>
        <w:ind w:hanging="720"/>
        <w:jc w:val="both"/>
        <w:rPr>
          <w:rFonts w:ascii="Arial" w:hAnsi="Arial" w:cs="Arial"/>
          <w:color w:val="auto"/>
        </w:rPr>
      </w:pPr>
      <w:r w:rsidRPr="006A4C2A">
        <w:rPr>
          <w:rFonts w:ascii="Arial" w:hAnsi="Arial" w:cs="Arial"/>
          <w:color w:val="auto"/>
        </w:rPr>
        <w:t xml:space="preserve">Jeżeli wadium wniesiono w pieniądzu Zamawiający zwraca je wraz z odsetkami wynikającymi z umowy rachunku bankowego, na którym było ono przechowywane, pomniejszonym o koszty prowadzenia rachunku oraz prowizji bankowej za przelew pieniędzy na rachunek Wykonawcy. </w:t>
      </w:r>
    </w:p>
    <w:p w14:paraId="46DE8347" w14:textId="77777777" w:rsidR="00002F8A" w:rsidRPr="006A4C2A" w:rsidRDefault="00002F8A" w:rsidP="006A4C2A">
      <w:pPr>
        <w:pStyle w:val="Tekstpodstawowy"/>
        <w:jc w:val="both"/>
        <w:rPr>
          <w:rFonts w:ascii="Arial" w:hAnsi="Arial" w:cs="Arial"/>
          <w:sz w:val="24"/>
          <w:szCs w:val="24"/>
        </w:rPr>
      </w:pPr>
    </w:p>
    <w:p w14:paraId="615F033F" w14:textId="77777777" w:rsidR="00002F8A" w:rsidRPr="006A4C2A" w:rsidRDefault="00002F8A" w:rsidP="006A4C2A">
      <w:pPr>
        <w:pStyle w:val="Nagwek2"/>
        <w:spacing w:before="0" w:after="0"/>
        <w:jc w:val="both"/>
        <w:rPr>
          <w:rFonts w:cs="Arial"/>
          <w:i w:val="0"/>
          <w:sz w:val="24"/>
          <w:szCs w:val="24"/>
        </w:rPr>
      </w:pPr>
      <w:r w:rsidRPr="006A4C2A">
        <w:rPr>
          <w:rFonts w:cs="Arial"/>
          <w:i w:val="0"/>
          <w:sz w:val="24"/>
          <w:szCs w:val="24"/>
        </w:rPr>
        <w:t>X. SPOSÓB POROZUMIEWANIA SIĘ</w:t>
      </w:r>
    </w:p>
    <w:p w14:paraId="150C7A88" w14:textId="77777777" w:rsidR="00002F8A" w:rsidRPr="006A4C2A" w:rsidRDefault="00002F8A" w:rsidP="006A4C2A">
      <w:pPr>
        <w:spacing w:after="0" w:line="240" w:lineRule="auto"/>
        <w:jc w:val="both"/>
        <w:rPr>
          <w:rFonts w:ascii="Arial" w:hAnsi="Arial" w:cs="Arial"/>
          <w:sz w:val="24"/>
          <w:szCs w:val="24"/>
        </w:rPr>
      </w:pPr>
    </w:p>
    <w:p w14:paraId="1AC56370" w14:textId="77777777" w:rsidR="00002F8A" w:rsidRPr="006A4C2A" w:rsidRDefault="00002F8A" w:rsidP="006A4C2A">
      <w:pPr>
        <w:numPr>
          <w:ilvl w:val="0"/>
          <w:numId w:val="12"/>
        </w:numPr>
        <w:tabs>
          <w:tab w:val="left" w:pos="1276"/>
        </w:tabs>
        <w:spacing w:after="0" w:line="240" w:lineRule="auto"/>
        <w:ind w:left="720" w:hanging="720"/>
        <w:jc w:val="both"/>
        <w:rPr>
          <w:rFonts w:ascii="Arial" w:hAnsi="Arial" w:cs="Arial"/>
          <w:sz w:val="24"/>
          <w:szCs w:val="24"/>
        </w:rPr>
      </w:pPr>
      <w:r w:rsidRPr="006A4C2A">
        <w:rPr>
          <w:rFonts w:ascii="Arial" w:hAnsi="Arial" w:cs="Arial"/>
          <w:sz w:val="24"/>
          <w:szCs w:val="24"/>
        </w:rPr>
        <w:t>Wykonawca może zwracać się pisemnie lub elektronicznie (</w:t>
      </w:r>
      <w:hyperlink r:id="rId15" w:history="1">
        <w:r w:rsidRPr="006A4C2A">
          <w:rPr>
            <w:rStyle w:val="Hipercze"/>
            <w:rFonts w:ascii="Arial" w:hAnsi="Arial" w:cs="Arial"/>
            <w:sz w:val="24"/>
            <w:szCs w:val="24"/>
          </w:rPr>
          <w:t>postepowania@kmptm.pl</w:t>
        </w:r>
      </w:hyperlink>
      <w:r w:rsidRPr="006A4C2A">
        <w:rPr>
          <w:rFonts w:ascii="Arial" w:hAnsi="Arial" w:cs="Arial"/>
          <w:sz w:val="24"/>
          <w:szCs w:val="24"/>
        </w:rPr>
        <w:t>) z zapytaniem o wyjaśnienie treści SIWZ.</w:t>
      </w:r>
    </w:p>
    <w:p w14:paraId="218483B9" w14:textId="77777777" w:rsidR="00002F8A" w:rsidRPr="006A4C2A" w:rsidRDefault="00002F8A" w:rsidP="006A4C2A">
      <w:pPr>
        <w:numPr>
          <w:ilvl w:val="0"/>
          <w:numId w:val="12"/>
        </w:numPr>
        <w:tabs>
          <w:tab w:val="left" w:pos="1276"/>
        </w:tabs>
        <w:spacing w:after="0" w:line="240" w:lineRule="auto"/>
        <w:jc w:val="both"/>
        <w:rPr>
          <w:rFonts w:ascii="Arial" w:hAnsi="Arial" w:cs="Arial"/>
          <w:sz w:val="24"/>
          <w:szCs w:val="24"/>
        </w:rPr>
      </w:pPr>
      <w:r w:rsidRPr="006A4C2A">
        <w:rPr>
          <w:rFonts w:ascii="Arial" w:hAnsi="Arial" w:cs="Arial"/>
          <w:sz w:val="24"/>
          <w:szCs w:val="24"/>
        </w:rPr>
        <w:t xml:space="preserve">Zamawiający udzieli wyjaśnień niezwłocznie.  </w:t>
      </w:r>
    </w:p>
    <w:p w14:paraId="73BE2759" w14:textId="77777777" w:rsidR="00002F8A" w:rsidRPr="006A4C2A" w:rsidRDefault="00002F8A" w:rsidP="006A4C2A">
      <w:pPr>
        <w:numPr>
          <w:ilvl w:val="0"/>
          <w:numId w:val="12"/>
        </w:numPr>
        <w:tabs>
          <w:tab w:val="left" w:pos="1276"/>
        </w:tabs>
        <w:spacing w:after="0" w:line="240" w:lineRule="auto"/>
        <w:jc w:val="both"/>
        <w:rPr>
          <w:rFonts w:ascii="Arial" w:hAnsi="Arial" w:cs="Arial"/>
          <w:sz w:val="24"/>
          <w:szCs w:val="24"/>
        </w:rPr>
      </w:pPr>
      <w:r w:rsidRPr="006A4C2A">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60F864AF" w14:textId="77777777" w:rsidR="00002F8A" w:rsidRPr="006A4C2A" w:rsidRDefault="00002F8A" w:rsidP="006A4C2A">
      <w:pPr>
        <w:numPr>
          <w:ilvl w:val="0"/>
          <w:numId w:val="12"/>
        </w:numPr>
        <w:tabs>
          <w:tab w:val="left" w:pos="1276"/>
        </w:tabs>
        <w:spacing w:after="0" w:line="240" w:lineRule="auto"/>
        <w:jc w:val="both"/>
        <w:rPr>
          <w:rFonts w:ascii="Arial" w:hAnsi="Arial" w:cs="Arial"/>
          <w:sz w:val="24"/>
          <w:szCs w:val="24"/>
        </w:rPr>
      </w:pPr>
      <w:r w:rsidRPr="006A4C2A">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343B8862" w14:textId="77777777" w:rsidR="00002F8A" w:rsidRPr="006A4C2A" w:rsidRDefault="00002F8A" w:rsidP="006A4C2A">
      <w:pPr>
        <w:numPr>
          <w:ilvl w:val="0"/>
          <w:numId w:val="12"/>
        </w:numPr>
        <w:tabs>
          <w:tab w:val="left" w:pos="1276"/>
        </w:tabs>
        <w:spacing w:after="0" w:line="240" w:lineRule="auto"/>
        <w:jc w:val="both"/>
        <w:rPr>
          <w:rFonts w:ascii="Arial" w:hAnsi="Arial" w:cs="Arial"/>
          <w:sz w:val="24"/>
          <w:szCs w:val="24"/>
        </w:rPr>
      </w:pPr>
      <w:r w:rsidRPr="006A4C2A">
        <w:rPr>
          <w:rFonts w:ascii="Arial" w:hAnsi="Arial" w:cs="Arial"/>
          <w:sz w:val="24"/>
          <w:szCs w:val="24"/>
        </w:rPr>
        <w:t>Zamawiający przewiduje porozumiewanie się z wykonawcami w formie: e-mail, pisemnie.</w:t>
      </w:r>
    </w:p>
    <w:p w14:paraId="6AEBE646" w14:textId="77777777" w:rsidR="00002F8A" w:rsidRPr="006A4C2A" w:rsidRDefault="00002F8A" w:rsidP="006A4C2A">
      <w:pPr>
        <w:tabs>
          <w:tab w:val="left" w:pos="1276"/>
        </w:tabs>
        <w:spacing w:after="0" w:line="240" w:lineRule="auto"/>
        <w:ind w:left="705"/>
        <w:jc w:val="both"/>
        <w:rPr>
          <w:rFonts w:ascii="Arial" w:hAnsi="Arial" w:cs="Arial"/>
          <w:sz w:val="24"/>
          <w:szCs w:val="24"/>
        </w:rPr>
      </w:pPr>
    </w:p>
    <w:p w14:paraId="76EE00FD"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XI. TERMIN ZWIĄZANIA OFERTĄ</w:t>
      </w:r>
    </w:p>
    <w:p w14:paraId="23A8E9F7" w14:textId="77777777" w:rsidR="00002F8A" w:rsidRPr="006A4C2A" w:rsidRDefault="00002F8A" w:rsidP="006A4C2A">
      <w:pPr>
        <w:spacing w:after="0" w:line="240" w:lineRule="auto"/>
        <w:jc w:val="both"/>
        <w:rPr>
          <w:rFonts w:ascii="Arial" w:hAnsi="Arial" w:cs="Arial"/>
          <w:b/>
          <w:sz w:val="24"/>
          <w:szCs w:val="24"/>
        </w:rPr>
      </w:pPr>
    </w:p>
    <w:p w14:paraId="22246C8B" w14:textId="77777777" w:rsidR="00002F8A" w:rsidRPr="006A4C2A" w:rsidRDefault="00002F8A" w:rsidP="006A4C2A">
      <w:pPr>
        <w:pStyle w:val="Tekstpodstawowy"/>
        <w:numPr>
          <w:ilvl w:val="0"/>
          <w:numId w:val="13"/>
        </w:numPr>
        <w:tabs>
          <w:tab w:val="left" w:pos="1134"/>
        </w:tabs>
        <w:ind w:left="709" w:hanging="709"/>
        <w:jc w:val="both"/>
        <w:rPr>
          <w:rFonts w:ascii="Arial" w:hAnsi="Arial" w:cs="Arial"/>
          <w:sz w:val="24"/>
          <w:szCs w:val="24"/>
        </w:rPr>
      </w:pPr>
      <w:r w:rsidRPr="006A4C2A">
        <w:rPr>
          <w:rFonts w:ascii="Arial" w:hAnsi="Arial" w:cs="Arial"/>
          <w:sz w:val="24"/>
          <w:szCs w:val="24"/>
        </w:rPr>
        <w:t>Składający ofertę pozostaje nią związany przez okres 90 dni.</w:t>
      </w:r>
    </w:p>
    <w:p w14:paraId="6A64D2BB" w14:textId="77777777" w:rsidR="00002F8A" w:rsidRPr="006A4C2A" w:rsidRDefault="00002F8A" w:rsidP="006A4C2A">
      <w:pPr>
        <w:pStyle w:val="Tekstpodstawowy"/>
        <w:numPr>
          <w:ilvl w:val="0"/>
          <w:numId w:val="13"/>
        </w:numPr>
        <w:tabs>
          <w:tab w:val="left" w:pos="1134"/>
        </w:tabs>
        <w:ind w:left="709" w:hanging="709"/>
        <w:jc w:val="both"/>
        <w:rPr>
          <w:rFonts w:ascii="Arial" w:hAnsi="Arial" w:cs="Arial"/>
          <w:sz w:val="24"/>
          <w:szCs w:val="24"/>
        </w:rPr>
      </w:pPr>
      <w:r w:rsidRPr="006A4C2A">
        <w:rPr>
          <w:rFonts w:ascii="Arial" w:hAnsi="Arial" w:cs="Arial"/>
          <w:sz w:val="24"/>
          <w:szCs w:val="24"/>
        </w:rPr>
        <w:t>Bieg terminu związania ofertą rozpoczyna się wraz z upływem terminu składania ofert.</w:t>
      </w:r>
    </w:p>
    <w:p w14:paraId="38F53FA7" w14:textId="77777777" w:rsidR="00002F8A" w:rsidRPr="006A4C2A" w:rsidRDefault="00002F8A" w:rsidP="006A4C2A">
      <w:pPr>
        <w:pStyle w:val="Tekstpodstawowy"/>
        <w:numPr>
          <w:ilvl w:val="0"/>
          <w:numId w:val="13"/>
        </w:numPr>
        <w:tabs>
          <w:tab w:val="left" w:pos="1134"/>
        </w:tabs>
        <w:ind w:left="709" w:hanging="709"/>
        <w:jc w:val="both"/>
        <w:rPr>
          <w:rFonts w:ascii="Arial" w:hAnsi="Arial" w:cs="Arial"/>
          <w:sz w:val="24"/>
          <w:szCs w:val="24"/>
        </w:rPr>
      </w:pPr>
      <w:r w:rsidRPr="006A4C2A">
        <w:rPr>
          <w:rFonts w:ascii="Arial" w:hAnsi="Arial" w:cs="Arial"/>
          <w:sz w:val="24"/>
          <w:szCs w:val="24"/>
        </w:rPr>
        <w:t>Zamawiający może zwrócić się do Wykonawcy z wnioskiem o przedłużenie okresu związania oferty o czas nie dłuższy niż 60 dni.</w:t>
      </w:r>
    </w:p>
    <w:p w14:paraId="3397BCD7" w14:textId="77777777" w:rsidR="00002F8A" w:rsidRPr="006A4C2A" w:rsidRDefault="00002F8A" w:rsidP="006A4C2A">
      <w:pPr>
        <w:pStyle w:val="Tekstpodstawowy"/>
        <w:numPr>
          <w:ilvl w:val="0"/>
          <w:numId w:val="13"/>
        </w:numPr>
        <w:tabs>
          <w:tab w:val="left" w:pos="1134"/>
        </w:tabs>
        <w:ind w:left="709" w:hanging="709"/>
        <w:jc w:val="both"/>
        <w:rPr>
          <w:rFonts w:ascii="Arial" w:hAnsi="Arial" w:cs="Arial"/>
          <w:sz w:val="24"/>
          <w:szCs w:val="24"/>
        </w:rPr>
      </w:pPr>
      <w:r w:rsidRPr="006A4C2A">
        <w:rPr>
          <w:rFonts w:ascii="Arial" w:hAnsi="Arial" w:cs="Arial"/>
          <w:sz w:val="24"/>
          <w:szCs w:val="24"/>
        </w:rPr>
        <w:t>Wykonawca może samodzielnie przedłużyć okres związania oferty.</w:t>
      </w:r>
    </w:p>
    <w:p w14:paraId="5F344F68" w14:textId="77777777" w:rsidR="00002F8A" w:rsidRPr="006A4C2A" w:rsidRDefault="00002F8A" w:rsidP="006A4C2A">
      <w:pPr>
        <w:pStyle w:val="Tekstpodstawowy"/>
        <w:tabs>
          <w:tab w:val="left" w:pos="1134"/>
        </w:tabs>
        <w:ind w:left="709"/>
        <w:jc w:val="both"/>
        <w:rPr>
          <w:rFonts w:ascii="Arial" w:hAnsi="Arial" w:cs="Arial"/>
          <w:sz w:val="24"/>
          <w:szCs w:val="24"/>
        </w:rPr>
      </w:pPr>
    </w:p>
    <w:p w14:paraId="74D737AC"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XII. OTWARCIE, OCENA  OFERT, WYBÓR OFERTY NAJKORZYTNIEJSZEJ, UNIEWAŻNIENIE POSTĘPOWANIA</w:t>
      </w:r>
    </w:p>
    <w:p w14:paraId="7F7FBB17"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ab/>
      </w:r>
    </w:p>
    <w:p w14:paraId="62395A10" w14:textId="3D34D972" w:rsidR="00002F8A" w:rsidRPr="006A4C2A" w:rsidRDefault="00002F8A" w:rsidP="006A4C2A">
      <w:pPr>
        <w:pStyle w:val="Nagwek1"/>
        <w:numPr>
          <w:ilvl w:val="0"/>
          <w:numId w:val="14"/>
        </w:numPr>
        <w:spacing w:before="0" w:after="0"/>
        <w:ind w:left="709" w:hanging="709"/>
        <w:jc w:val="both"/>
        <w:rPr>
          <w:rFonts w:cs="Arial"/>
          <w:sz w:val="24"/>
          <w:szCs w:val="24"/>
        </w:rPr>
      </w:pPr>
      <w:r w:rsidRPr="006A4C2A">
        <w:rPr>
          <w:rFonts w:cs="Arial"/>
          <w:b w:val="0"/>
          <w:sz w:val="24"/>
          <w:szCs w:val="24"/>
        </w:rPr>
        <w:t xml:space="preserve">Otwarcie ofert nastąpi dnia </w:t>
      </w:r>
      <w:r w:rsidR="00AF3F47" w:rsidRPr="006A4C2A">
        <w:rPr>
          <w:rFonts w:cs="Arial"/>
          <w:sz w:val="24"/>
          <w:szCs w:val="24"/>
        </w:rPr>
        <w:t>27.01.2023</w:t>
      </w:r>
      <w:r w:rsidRPr="006A4C2A">
        <w:rPr>
          <w:rFonts w:cs="Arial"/>
          <w:sz w:val="24"/>
          <w:szCs w:val="24"/>
        </w:rPr>
        <w:t xml:space="preserve"> r. o godz. 10.15 </w:t>
      </w:r>
      <w:r w:rsidRPr="006A4C2A">
        <w:rPr>
          <w:rFonts w:cs="Arial"/>
          <w:b w:val="0"/>
          <w:sz w:val="24"/>
          <w:szCs w:val="24"/>
        </w:rPr>
        <w:t xml:space="preserve">w siedzibie Zamawiającego, w Zabrzu przy ul. M. C. Skłodowskiej 10c </w:t>
      </w:r>
      <w:r w:rsidRPr="006A4C2A">
        <w:rPr>
          <w:rFonts w:cs="Arial"/>
          <w:sz w:val="24"/>
          <w:szCs w:val="24"/>
        </w:rPr>
        <w:t xml:space="preserve"> z zachowaniem pełnych standardów sanitarnych.</w:t>
      </w:r>
    </w:p>
    <w:p w14:paraId="4D4109A1" w14:textId="77777777" w:rsidR="00002F8A" w:rsidRPr="006A4C2A" w:rsidRDefault="00002F8A" w:rsidP="006A4C2A">
      <w:pPr>
        <w:pStyle w:val="Nagwek1"/>
        <w:numPr>
          <w:ilvl w:val="0"/>
          <w:numId w:val="14"/>
        </w:numPr>
        <w:spacing w:before="0" w:after="0"/>
        <w:ind w:left="709" w:hanging="709"/>
        <w:jc w:val="both"/>
        <w:rPr>
          <w:rFonts w:cs="Arial"/>
          <w:color w:val="FF0000"/>
          <w:sz w:val="24"/>
          <w:szCs w:val="24"/>
          <w:u w:val="single"/>
        </w:rPr>
      </w:pPr>
      <w:r w:rsidRPr="006A4C2A">
        <w:rPr>
          <w:rFonts w:cs="Arial"/>
          <w:b w:val="0"/>
          <w:bCs w:val="0"/>
          <w:sz w:val="24"/>
          <w:szCs w:val="24"/>
        </w:rPr>
        <w:t xml:space="preserve">Otwarcie ofert jest jawne. </w:t>
      </w:r>
    </w:p>
    <w:p w14:paraId="531B3BF4" w14:textId="77777777" w:rsidR="00002F8A" w:rsidRPr="006A4C2A" w:rsidRDefault="00002F8A" w:rsidP="006A4C2A">
      <w:pPr>
        <w:numPr>
          <w:ilvl w:val="0"/>
          <w:numId w:val="14"/>
        </w:numPr>
        <w:spacing w:after="0" w:line="240" w:lineRule="auto"/>
        <w:ind w:hanging="720"/>
        <w:jc w:val="both"/>
        <w:rPr>
          <w:rFonts w:cs="Arial"/>
          <w:sz w:val="24"/>
          <w:szCs w:val="24"/>
        </w:rPr>
      </w:pPr>
      <w:r w:rsidRPr="006A4C2A">
        <w:rPr>
          <w:rFonts w:ascii="Arial" w:hAnsi="Arial" w:cs="Arial"/>
          <w:b/>
          <w:bCs/>
          <w:iCs/>
          <w:color w:val="FF0000"/>
          <w:sz w:val="24"/>
          <w:szCs w:val="24"/>
          <w:u w:val="single"/>
        </w:rPr>
        <w:t>Osoby chętne do udziału w otwarciu ofert poinformują o tym fakcie Zamawiającego z co najmniej 24-godzinnym wyprzedzeniem.</w:t>
      </w:r>
    </w:p>
    <w:p w14:paraId="56D7F102" w14:textId="77777777" w:rsidR="00002F8A" w:rsidRPr="006A4C2A" w:rsidRDefault="00002F8A" w:rsidP="006A4C2A">
      <w:pPr>
        <w:pStyle w:val="Akapitzlist"/>
        <w:numPr>
          <w:ilvl w:val="0"/>
          <w:numId w:val="14"/>
        </w:numPr>
        <w:ind w:left="709" w:hanging="709"/>
        <w:jc w:val="both"/>
        <w:rPr>
          <w:rFonts w:cs="Arial"/>
          <w:b/>
        </w:rPr>
      </w:pPr>
      <w:r w:rsidRPr="006A4C2A">
        <w:rPr>
          <w:rFonts w:ascii="Arial" w:hAnsi="Arial" w:cs="Arial"/>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545ACC0" w14:textId="77777777" w:rsidR="00002F8A" w:rsidRPr="006A4C2A" w:rsidRDefault="00002F8A" w:rsidP="006A4C2A">
      <w:pPr>
        <w:pStyle w:val="Nagwek1"/>
        <w:numPr>
          <w:ilvl w:val="0"/>
          <w:numId w:val="14"/>
        </w:numPr>
        <w:spacing w:before="0" w:after="0"/>
        <w:ind w:left="709" w:hanging="709"/>
        <w:jc w:val="both"/>
        <w:rPr>
          <w:rFonts w:cs="Arial"/>
          <w:b w:val="0"/>
          <w:sz w:val="24"/>
          <w:szCs w:val="24"/>
        </w:rPr>
      </w:pPr>
      <w:r w:rsidRPr="006A4C2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4D00FF1E" w14:textId="77777777" w:rsidR="00002F8A" w:rsidRPr="006A4C2A" w:rsidRDefault="00002F8A" w:rsidP="006A4C2A">
      <w:pPr>
        <w:pStyle w:val="Nagwek1"/>
        <w:numPr>
          <w:ilvl w:val="0"/>
          <w:numId w:val="14"/>
        </w:numPr>
        <w:spacing w:before="0" w:after="0"/>
        <w:ind w:left="709" w:hanging="709"/>
        <w:jc w:val="both"/>
        <w:rPr>
          <w:rFonts w:cs="Arial"/>
          <w:b w:val="0"/>
          <w:sz w:val="24"/>
          <w:szCs w:val="24"/>
        </w:rPr>
      </w:pPr>
      <w:r w:rsidRPr="006A4C2A">
        <w:rPr>
          <w:rFonts w:cs="Arial"/>
          <w:b w:val="0"/>
          <w:sz w:val="24"/>
          <w:szCs w:val="24"/>
        </w:rPr>
        <w:t>Ocena, porównanie i wybór najkorzystniejszej Oferty ostatecznej będzie przeprowadzone przez Komisję powołaną przez Zamawiającego.</w:t>
      </w:r>
    </w:p>
    <w:p w14:paraId="3A47F2AC" w14:textId="77777777" w:rsidR="00002F8A" w:rsidRPr="006A4C2A" w:rsidRDefault="00002F8A" w:rsidP="006A4C2A">
      <w:pPr>
        <w:pStyle w:val="Nagwek1"/>
        <w:numPr>
          <w:ilvl w:val="0"/>
          <w:numId w:val="14"/>
        </w:numPr>
        <w:spacing w:before="0" w:after="0"/>
        <w:ind w:left="709" w:hanging="709"/>
        <w:jc w:val="both"/>
        <w:rPr>
          <w:rFonts w:cs="Arial"/>
          <w:b w:val="0"/>
          <w:sz w:val="24"/>
          <w:szCs w:val="24"/>
        </w:rPr>
      </w:pPr>
      <w:r w:rsidRPr="006A4C2A">
        <w:rPr>
          <w:rFonts w:cs="Arial"/>
          <w:color w:val="333333"/>
          <w:sz w:val="24"/>
          <w:szCs w:val="24"/>
        </w:rPr>
        <w:t>Zamawiający może najpierw dokonać oceny ofert, a następnie zbadać, czy wykonawca, którego oferta została oceniona jako najkorzystniejsza spełnia warunki udziału w postępowaniu.</w:t>
      </w:r>
    </w:p>
    <w:p w14:paraId="753582FA" w14:textId="77777777" w:rsidR="00002F8A" w:rsidRPr="006A4C2A" w:rsidRDefault="00002F8A" w:rsidP="006A4C2A">
      <w:pPr>
        <w:pStyle w:val="Akapitzlist"/>
        <w:numPr>
          <w:ilvl w:val="0"/>
          <w:numId w:val="14"/>
        </w:numPr>
        <w:spacing w:before="72"/>
        <w:ind w:hanging="720"/>
        <w:jc w:val="both"/>
        <w:rPr>
          <w:rFonts w:ascii="Arial" w:hAnsi="Arial" w:cs="Arial"/>
          <w:color w:val="333333"/>
        </w:rPr>
      </w:pPr>
      <w:r w:rsidRPr="006A4C2A">
        <w:rPr>
          <w:rFonts w:ascii="Arial" w:hAnsi="Arial" w:cs="Arial"/>
          <w:color w:val="333333"/>
        </w:rPr>
        <w:t>Jeżeli wykonawca, o którym mowa w ust. 8, uchyla się od zawarcia umowy lub nie wnosi wymaganego zabezpieczenia należytego wykonania umowy, zamawiający może zbadać, czy spełnia warunki udziału w postępowaniu wykonawca, który złożył ofertę najwyżej ocenioną spośród pozostałych ofert.</w:t>
      </w:r>
    </w:p>
    <w:p w14:paraId="20EEB080" w14:textId="77777777" w:rsidR="00002F8A" w:rsidRPr="006A4C2A" w:rsidRDefault="00002F8A" w:rsidP="006A4C2A">
      <w:pPr>
        <w:pStyle w:val="Nagwek1"/>
        <w:numPr>
          <w:ilvl w:val="0"/>
          <w:numId w:val="14"/>
        </w:numPr>
        <w:spacing w:before="0" w:after="0"/>
        <w:ind w:left="709" w:hanging="709"/>
        <w:jc w:val="both"/>
        <w:rPr>
          <w:rFonts w:cs="Arial"/>
          <w:b w:val="0"/>
          <w:sz w:val="24"/>
          <w:szCs w:val="24"/>
        </w:rPr>
      </w:pPr>
      <w:r w:rsidRPr="006A4C2A">
        <w:rPr>
          <w:rFonts w:cs="Arial"/>
          <w:b w:val="0"/>
          <w:sz w:val="24"/>
          <w:szCs w:val="24"/>
        </w:rPr>
        <w:t>Wybór oferty najkorzystniejszej/unieważnienie postępowania podlega zatwierdzeniu przez Zarząd.</w:t>
      </w:r>
    </w:p>
    <w:p w14:paraId="7FF5E5C1" w14:textId="77777777" w:rsidR="00002F8A" w:rsidRPr="006A4C2A" w:rsidRDefault="00002F8A" w:rsidP="006A4C2A">
      <w:pPr>
        <w:pStyle w:val="Akapitzlist"/>
        <w:numPr>
          <w:ilvl w:val="0"/>
          <w:numId w:val="14"/>
        </w:numPr>
        <w:ind w:hanging="720"/>
        <w:jc w:val="both"/>
        <w:rPr>
          <w:rFonts w:ascii="Arial" w:hAnsi="Arial" w:cs="Arial"/>
        </w:rPr>
      </w:pPr>
      <w:r w:rsidRPr="006A4C2A">
        <w:rPr>
          <w:rFonts w:ascii="Arial" w:hAnsi="Arial" w:cs="Arial"/>
        </w:rPr>
        <w:t>Jeżeli cena najkorzystniejszej oferty jest wyższa niż kwota, którą Zamawiający może przeznaczyć na realizację zamówienia Zamawiający może unieważnić postępowanie.</w:t>
      </w:r>
    </w:p>
    <w:p w14:paraId="177C135A" w14:textId="77777777" w:rsidR="00002F8A" w:rsidRPr="006A4C2A" w:rsidRDefault="00002F8A" w:rsidP="006A4C2A">
      <w:pPr>
        <w:pStyle w:val="Akapitzlist"/>
        <w:numPr>
          <w:ilvl w:val="0"/>
          <w:numId w:val="14"/>
        </w:numPr>
        <w:ind w:hanging="720"/>
        <w:jc w:val="both"/>
        <w:rPr>
          <w:rFonts w:ascii="Arial" w:hAnsi="Arial" w:cs="Arial"/>
        </w:rPr>
      </w:pPr>
      <w:r w:rsidRPr="006A4C2A">
        <w:rPr>
          <w:rFonts w:ascii="Arial" w:hAnsi="Arial" w:cs="Arial"/>
        </w:rPr>
        <w:t>Jeżeli w postępowaniu nie została złożona żadna oferta lub wszystkie złożone oferty podlegają odrzuceniu Zamawiający unieważnia postępowanie.</w:t>
      </w:r>
    </w:p>
    <w:p w14:paraId="0DFF2F74" w14:textId="77777777" w:rsidR="00002F8A" w:rsidRPr="006A4C2A" w:rsidRDefault="00002F8A" w:rsidP="006A4C2A">
      <w:pPr>
        <w:pStyle w:val="Akapitzlist"/>
        <w:numPr>
          <w:ilvl w:val="0"/>
          <w:numId w:val="14"/>
        </w:numPr>
        <w:ind w:hanging="720"/>
        <w:jc w:val="both"/>
        <w:rPr>
          <w:rFonts w:ascii="Arial" w:hAnsi="Arial" w:cs="Arial"/>
        </w:rPr>
      </w:pPr>
      <w:r w:rsidRPr="006A4C2A">
        <w:rPr>
          <w:rFonts w:ascii="Arial" w:hAnsi="Arial" w:cs="Arial"/>
        </w:rPr>
        <w:t>Zamawiający może unieważnić postępowanie bez podania przyczyny.</w:t>
      </w:r>
    </w:p>
    <w:p w14:paraId="11CC1AC2" w14:textId="77777777" w:rsidR="00002F8A" w:rsidRPr="006A4C2A" w:rsidRDefault="00002F8A" w:rsidP="006A4C2A">
      <w:pPr>
        <w:pStyle w:val="Akapitzlist"/>
        <w:numPr>
          <w:ilvl w:val="0"/>
          <w:numId w:val="14"/>
        </w:numPr>
        <w:ind w:hanging="720"/>
        <w:jc w:val="both"/>
        <w:rPr>
          <w:rFonts w:ascii="Arial" w:hAnsi="Arial" w:cs="Arial"/>
        </w:rPr>
      </w:pPr>
      <w:r w:rsidRPr="006A4C2A">
        <w:rPr>
          <w:rFonts w:ascii="Arial" w:hAnsi="Arial" w:cs="Arial"/>
        </w:rPr>
        <w:t xml:space="preserve">Informację: </w:t>
      </w:r>
    </w:p>
    <w:p w14:paraId="5E2B3EFE" w14:textId="77777777" w:rsidR="00002F8A" w:rsidRPr="006A4C2A" w:rsidRDefault="00002F8A" w:rsidP="006A4C2A">
      <w:pPr>
        <w:numPr>
          <w:ilvl w:val="0"/>
          <w:numId w:val="15"/>
        </w:numPr>
        <w:tabs>
          <w:tab w:val="clear" w:pos="360"/>
          <w:tab w:val="num" w:pos="993"/>
        </w:tabs>
        <w:spacing w:after="0" w:line="240" w:lineRule="auto"/>
        <w:ind w:left="993" w:hanging="284"/>
        <w:jc w:val="both"/>
        <w:rPr>
          <w:rFonts w:ascii="Arial" w:hAnsi="Arial" w:cs="Arial"/>
          <w:sz w:val="24"/>
          <w:szCs w:val="24"/>
        </w:rPr>
      </w:pPr>
      <w:r w:rsidRPr="006A4C2A">
        <w:rPr>
          <w:rFonts w:ascii="Arial" w:hAnsi="Arial" w:cs="Arial"/>
          <w:sz w:val="24"/>
          <w:szCs w:val="24"/>
        </w:rPr>
        <w:t xml:space="preserve">o wyborze najkorzystniejszej oferty/unieważnieniu postępowania, </w:t>
      </w:r>
    </w:p>
    <w:p w14:paraId="3C1C9128" w14:textId="77777777" w:rsidR="00002F8A" w:rsidRPr="006A4C2A" w:rsidRDefault="00002F8A" w:rsidP="006A4C2A">
      <w:pPr>
        <w:numPr>
          <w:ilvl w:val="0"/>
          <w:numId w:val="15"/>
        </w:numPr>
        <w:tabs>
          <w:tab w:val="clear" w:pos="360"/>
          <w:tab w:val="num" w:pos="993"/>
        </w:tabs>
        <w:spacing w:after="0" w:line="240" w:lineRule="auto"/>
        <w:ind w:left="993" w:hanging="284"/>
        <w:jc w:val="both"/>
        <w:rPr>
          <w:rFonts w:ascii="Arial" w:hAnsi="Arial" w:cs="Arial"/>
          <w:sz w:val="24"/>
          <w:szCs w:val="24"/>
        </w:rPr>
      </w:pPr>
      <w:r w:rsidRPr="006A4C2A">
        <w:rPr>
          <w:rFonts w:ascii="Arial" w:hAnsi="Arial" w:cs="Arial"/>
          <w:sz w:val="24"/>
          <w:szCs w:val="24"/>
        </w:rPr>
        <w:t xml:space="preserve">wykonawcach których oferty zostały odrzucone </w:t>
      </w:r>
    </w:p>
    <w:p w14:paraId="2EF9812D" w14:textId="77777777" w:rsidR="00002F8A" w:rsidRPr="006A4C2A" w:rsidRDefault="00002F8A" w:rsidP="006A4C2A">
      <w:pPr>
        <w:spacing w:after="0" w:line="240" w:lineRule="auto"/>
        <w:ind w:left="709"/>
        <w:jc w:val="both"/>
        <w:rPr>
          <w:rFonts w:ascii="Arial" w:hAnsi="Arial" w:cs="Arial"/>
          <w:sz w:val="24"/>
          <w:szCs w:val="24"/>
        </w:rPr>
      </w:pPr>
      <w:r w:rsidRPr="006A4C2A">
        <w:rPr>
          <w:rFonts w:ascii="Arial" w:hAnsi="Arial" w:cs="Arial"/>
          <w:sz w:val="24"/>
          <w:szCs w:val="24"/>
        </w:rPr>
        <w:t>zamawiający wyśle niezwłocznie po wyborze najkorzystniejszej oferty do uczestników postępowania.</w:t>
      </w:r>
    </w:p>
    <w:p w14:paraId="34DD666D" w14:textId="77777777" w:rsidR="00002F8A" w:rsidRPr="006A4C2A" w:rsidRDefault="00002F8A" w:rsidP="006A4C2A">
      <w:pPr>
        <w:pStyle w:val="Akapitzlist"/>
        <w:numPr>
          <w:ilvl w:val="0"/>
          <w:numId w:val="14"/>
        </w:numPr>
        <w:tabs>
          <w:tab w:val="left" w:pos="709"/>
        </w:tabs>
        <w:ind w:hanging="720"/>
        <w:jc w:val="both"/>
        <w:rPr>
          <w:rFonts w:ascii="Arial" w:hAnsi="Arial" w:cs="Arial"/>
        </w:rPr>
      </w:pPr>
      <w:r w:rsidRPr="006A4C2A">
        <w:rPr>
          <w:rFonts w:ascii="Arial" w:hAnsi="Arial" w:cs="Arial"/>
        </w:rPr>
        <w:t>Ogłoszenie o wyniku zostanie również umieszczone w miejscu publicznie dostępnym w siedzibie Zamawiającego i na jego stronie internetowej oraz w bazie konkurencyjności.</w:t>
      </w:r>
    </w:p>
    <w:p w14:paraId="2CAF3D97" w14:textId="77777777" w:rsidR="00002F8A" w:rsidRPr="006A4C2A" w:rsidRDefault="00002F8A" w:rsidP="006A4C2A">
      <w:pPr>
        <w:tabs>
          <w:tab w:val="left" w:pos="1276"/>
        </w:tabs>
        <w:spacing w:after="0" w:line="240" w:lineRule="auto"/>
        <w:jc w:val="both"/>
        <w:rPr>
          <w:rFonts w:ascii="Arial" w:hAnsi="Arial" w:cs="Arial"/>
          <w:sz w:val="24"/>
          <w:szCs w:val="24"/>
        </w:rPr>
      </w:pPr>
    </w:p>
    <w:p w14:paraId="59DA8319" w14:textId="77777777" w:rsidR="00002F8A" w:rsidRPr="006A4C2A" w:rsidRDefault="00002F8A" w:rsidP="006A4C2A">
      <w:pPr>
        <w:pStyle w:val="Nagwek1"/>
        <w:spacing w:before="0" w:after="0"/>
        <w:jc w:val="both"/>
        <w:rPr>
          <w:rFonts w:cs="Arial"/>
          <w:sz w:val="24"/>
          <w:szCs w:val="24"/>
        </w:rPr>
      </w:pPr>
      <w:r w:rsidRPr="006A4C2A">
        <w:rPr>
          <w:rFonts w:cs="Arial"/>
          <w:sz w:val="24"/>
          <w:szCs w:val="24"/>
        </w:rPr>
        <w:t>XIII. OSOBY UPOWAŻNIONE DO KONTAKTÓW Z WYKONAWCAMI</w:t>
      </w:r>
    </w:p>
    <w:p w14:paraId="2EE44D98" w14:textId="77777777" w:rsidR="00002F8A" w:rsidRPr="006A4C2A" w:rsidRDefault="00002F8A" w:rsidP="006A4C2A">
      <w:pPr>
        <w:spacing w:after="0" w:line="240" w:lineRule="auto"/>
        <w:jc w:val="both"/>
        <w:rPr>
          <w:rFonts w:ascii="Arial" w:hAnsi="Arial" w:cs="Arial"/>
          <w:sz w:val="24"/>
          <w:szCs w:val="24"/>
        </w:rPr>
      </w:pPr>
    </w:p>
    <w:p w14:paraId="07818F32" w14:textId="77777777" w:rsidR="00002F8A" w:rsidRPr="006A4C2A" w:rsidRDefault="00002F8A" w:rsidP="006A4C2A">
      <w:pPr>
        <w:tabs>
          <w:tab w:val="left" w:pos="1276"/>
        </w:tabs>
        <w:spacing w:after="0" w:line="240" w:lineRule="auto"/>
        <w:jc w:val="both"/>
        <w:rPr>
          <w:rFonts w:ascii="Arial" w:hAnsi="Arial" w:cs="Arial"/>
          <w:sz w:val="24"/>
          <w:szCs w:val="24"/>
        </w:rPr>
      </w:pPr>
      <w:r w:rsidRPr="006A4C2A">
        <w:rPr>
          <w:rFonts w:ascii="Arial" w:hAnsi="Arial" w:cs="Arial"/>
          <w:sz w:val="24"/>
          <w:szCs w:val="24"/>
        </w:rPr>
        <w:t xml:space="preserve">Osobą upoważnioną do kontaktu z Wykonawcami w zakresie formalnym jest: </w:t>
      </w:r>
    </w:p>
    <w:p w14:paraId="105F35E0" w14:textId="77777777" w:rsidR="00002F8A" w:rsidRPr="006A4C2A" w:rsidRDefault="00002F8A" w:rsidP="006A4C2A">
      <w:pPr>
        <w:tabs>
          <w:tab w:val="left" w:pos="1276"/>
        </w:tabs>
        <w:spacing w:after="0" w:line="240" w:lineRule="auto"/>
        <w:jc w:val="both"/>
        <w:rPr>
          <w:rFonts w:ascii="Arial" w:hAnsi="Arial" w:cs="Arial"/>
          <w:sz w:val="24"/>
          <w:szCs w:val="24"/>
        </w:rPr>
      </w:pPr>
      <w:r w:rsidRPr="006A4C2A">
        <w:rPr>
          <w:rFonts w:ascii="Arial" w:hAnsi="Arial" w:cs="Arial"/>
          <w:sz w:val="24"/>
          <w:szCs w:val="24"/>
        </w:rPr>
        <w:t xml:space="preserve">Małgorzata Pietrzak: </w:t>
      </w:r>
      <w:hyperlink r:id="rId16" w:history="1"/>
      <w:hyperlink r:id="rId17" w:history="1">
        <w:r w:rsidRPr="006A4C2A">
          <w:rPr>
            <w:rStyle w:val="Hipercze"/>
            <w:rFonts w:ascii="Arial" w:hAnsi="Arial" w:cs="Arial"/>
            <w:sz w:val="24"/>
            <w:szCs w:val="24"/>
          </w:rPr>
          <w:t>postepowania@kmptm.pl</w:t>
        </w:r>
      </w:hyperlink>
    </w:p>
    <w:p w14:paraId="2FA29B82" w14:textId="77777777" w:rsidR="00002F8A" w:rsidRPr="006A4C2A" w:rsidRDefault="00002F8A" w:rsidP="006A4C2A">
      <w:pPr>
        <w:tabs>
          <w:tab w:val="left" w:pos="1276"/>
        </w:tabs>
        <w:spacing w:after="0" w:line="240" w:lineRule="auto"/>
        <w:jc w:val="both"/>
        <w:rPr>
          <w:rFonts w:ascii="Arial" w:hAnsi="Arial" w:cs="Arial"/>
          <w:sz w:val="24"/>
          <w:szCs w:val="24"/>
        </w:rPr>
      </w:pPr>
    </w:p>
    <w:p w14:paraId="0C34887F" w14:textId="77777777" w:rsidR="00002F8A" w:rsidRPr="006A4C2A" w:rsidRDefault="00002F8A" w:rsidP="006A4C2A">
      <w:pPr>
        <w:pStyle w:val="Nagwek7"/>
        <w:tabs>
          <w:tab w:val="left" w:pos="1276"/>
        </w:tabs>
        <w:spacing w:before="0" w:after="0"/>
        <w:jc w:val="both"/>
        <w:rPr>
          <w:rFonts w:ascii="Arial" w:hAnsi="Arial" w:cs="Arial"/>
          <w:b/>
        </w:rPr>
      </w:pPr>
      <w:r w:rsidRPr="006A4C2A">
        <w:rPr>
          <w:rFonts w:ascii="Arial" w:hAnsi="Arial" w:cs="Arial"/>
          <w:b/>
        </w:rPr>
        <w:t>XIV.  ZAGADNIENIA DOTYCZĄCE UMOWY</w:t>
      </w:r>
    </w:p>
    <w:p w14:paraId="56652170" w14:textId="77777777" w:rsidR="00002F8A" w:rsidRPr="006A4C2A" w:rsidRDefault="00002F8A" w:rsidP="006A4C2A">
      <w:pPr>
        <w:spacing w:after="0" w:line="240" w:lineRule="auto"/>
        <w:rPr>
          <w:rFonts w:ascii="Arial" w:hAnsi="Arial" w:cs="Arial"/>
          <w:sz w:val="24"/>
          <w:szCs w:val="24"/>
        </w:rPr>
      </w:pPr>
    </w:p>
    <w:p w14:paraId="00C0B376" w14:textId="77777777" w:rsidR="00002F8A" w:rsidRPr="006A4C2A" w:rsidRDefault="00002F8A" w:rsidP="006A4C2A">
      <w:pPr>
        <w:pStyle w:val="Akapitzlist"/>
        <w:numPr>
          <w:ilvl w:val="0"/>
          <w:numId w:val="16"/>
        </w:numPr>
        <w:autoSpaceDE w:val="0"/>
        <w:autoSpaceDN w:val="0"/>
        <w:adjustRightInd w:val="0"/>
        <w:ind w:left="567" w:hanging="567"/>
        <w:jc w:val="both"/>
        <w:rPr>
          <w:rFonts w:ascii="Arial" w:hAnsi="Arial" w:cs="Arial"/>
          <w:lang w:eastAsia="en-US"/>
        </w:rPr>
      </w:pPr>
      <w:r w:rsidRPr="006A4C2A">
        <w:rPr>
          <w:rFonts w:ascii="Arial" w:hAnsi="Arial" w:cs="Arial"/>
        </w:rPr>
        <w:t>Istotne postanowienia  jakie zawiera umowa i przewidywane możliwości oraz warunki dokonania w niej zmian zawiera załącznik nr 3</w:t>
      </w:r>
      <w:r w:rsidRPr="006A4C2A">
        <w:rPr>
          <w:rFonts w:ascii="Arial" w:hAnsi="Arial" w:cs="Arial"/>
          <w:lang w:eastAsia="en-US"/>
        </w:rPr>
        <w:t>.</w:t>
      </w:r>
    </w:p>
    <w:p w14:paraId="7BB16D50" w14:textId="77777777" w:rsidR="00002F8A" w:rsidRPr="006A4C2A" w:rsidRDefault="00002F8A" w:rsidP="006A4C2A">
      <w:pPr>
        <w:pStyle w:val="Akapitzlist"/>
        <w:numPr>
          <w:ilvl w:val="0"/>
          <w:numId w:val="16"/>
        </w:numPr>
        <w:autoSpaceDE w:val="0"/>
        <w:autoSpaceDN w:val="0"/>
        <w:adjustRightInd w:val="0"/>
        <w:ind w:left="567" w:hanging="567"/>
        <w:jc w:val="both"/>
        <w:rPr>
          <w:rFonts w:ascii="Arial" w:hAnsi="Arial" w:cs="Arial"/>
          <w:lang w:eastAsia="en-US"/>
        </w:rPr>
      </w:pPr>
      <w:r w:rsidRPr="006A4C2A">
        <w:rPr>
          <w:rFonts w:ascii="Arial" w:hAnsi="Arial" w:cs="Arial"/>
          <w:lang w:eastAsia="en-US"/>
        </w:rPr>
        <w:t>Wykonawca jest zobowiązany stawić się w siedzibie Zamawiającego w terminie 3 dni roboczych (pn – pt; w godzinach od 08:00 do 16:00) od dnia zawiadomienia o wyborze oferty najkorzystniejszej celem podpisania umowy.</w:t>
      </w:r>
    </w:p>
    <w:p w14:paraId="60BB7FC9" w14:textId="77777777" w:rsidR="00002F8A" w:rsidRPr="006A4C2A" w:rsidRDefault="00002F8A" w:rsidP="006A4C2A">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6A4C2A">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142232CA" w14:textId="77777777" w:rsidR="00002F8A" w:rsidRPr="006A4C2A" w:rsidRDefault="00002F8A" w:rsidP="006A4C2A">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6A4C2A">
        <w:rPr>
          <w:rFonts w:ascii="Arial" w:hAnsi="Arial" w:cs="Arial"/>
          <w:lang w:eastAsia="en-US"/>
        </w:rPr>
        <w:t xml:space="preserve">Zamawiający przewiduje wniesienie zabezpieczenia należytego wykonania umowy w wysokości 10% wartości umowy </w:t>
      </w:r>
      <w:r w:rsidRPr="006A4C2A">
        <w:rPr>
          <w:rFonts w:ascii="Arial" w:hAnsi="Arial" w:cs="Arial"/>
        </w:rPr>
        <w:t>w formie:</w:t>
      </w:r>
    </w:p>
    <w:p w14:paraId="7F033104" w14:textId="77777777" w:rsidR="00002F8A" w:rsidRPr="006A4C2A" w:rsidRDefault="00002F8A" w:rsidP="006A4C2A">
      <w:pPr>
        <w:pStyle w:val="Akapitzlist"/>
        <w:ind w:left="993" w:hanging="426"/>
        <w:jc w:val="both"/>
        <w:rPr>
          <w:rFonts w:ascii="Arial" w:hAnsi="Arial" w:cs="Arial"/>
        </w:rPr>
      </w:pPr>
      <w:r w:rsidRPr="006A4C2A">
        <w:rPr>
          <w:rFonts w:ascii="Arial" w:hAnsi="Arial" w:cs="Arial"/>
        </w:rPr>
        <w:t>1)   pieniądzu;</w:t>
      </w:r>
    </w:p>
    <w:p w14:paraId="387C6B27" w14:textId="77777777" w:rsidR="00002F8A" w:rsidRPr="006A4C2A" w:rsidRDefault="00002F8A" w:rsidP="006A4C2A">
      <w:pPr>
        <w:pStyle w:val="Akapitzlist"/>
        <w:ind w:left="993" w:hanging="426"/>
        <w:jc w:val="both"/>
        <w:rPr>
          <w:rFonts w:ascii="Arial" w:hAnsi="Arial" w:cs="Arial"/>
        </w:rPr>
      </w:pPr>
      <w:r w:rsidRPr="006A4C2A">
        <w:rPr>
          <w:rFonts w:ascii="Arial" w:hAnsi="Arial" w:cs="Arial"/>
        </w:rPr>
        <w:t>2)   poręczeniach bankowych lub poręczeniach spółdzielczej kasy oszczędnościowo-kredytowej, z tym że zobowiązanie kasy jest zawsze zobowiązaniem pieniężnym;</w:t>
      </w:r>
    </w:p>
    <w:p w14:paraId="18278505" w14:textId="77777777" w:rsidR="00002F8A" w:rsidRPr="006A4C2A" w:rsidRDefault="00002F8A" w:rsidP="006A4C2A">
      <w:pPr>
        <w:pStyle w:val="Akapitzlist"/>
        <w:ind w:left="993" w:hanging="426"/>
        <w:jc w:val="both"/>
        <w:rPr>
          <w:rFonts w:ascii="Arial" w:hAnsi="Arial" w:cs="Arial"/>
        </w:rPr>
      </w:pPr>
      <w:r w:rsidRPr="006A4C2A">
        <w:rPr>
          <w:rFonts w:ascii="Arial" w:hAnsi="Arial" w:cs="Arial"/>
        </w:rPr>
        <w:t>3)   gwarancjach bankowych;</w:t>
      </w:r>
    </w:p>
    <w:p w14:paraId="3F26E017" w14:textId="77777777" w:rsidR="00002F8A" w:rsidRPr="006A4C2A" w:rsidRDefault="00002F8A" w:rsidP="006A4C2A">
      <w:pPr>
        <w:pStyle w:val="Akapitzlist"/>
        <w:ind w:left="993" w:hanging="426"/>
        <w:jc w:val="both"/>
        <w:rPr>
          <w:rFonts w:ascii="Arial" w:hAnsi="Arial" w:cs="Arial"/>
        </w:rPr>
      </w:pPr>
      <w:r w:rsidRPr="006A4C2A">
        <w:rPr>
          <w:rFonts w:ascii="Arial" w:hAnsi="Arial" w:cs="Arial"/>
        </w:rPr>
        <w:t>4)   gwarancjach ubezpieczeniowych;</w:t>
      </w:r>
    </w:p>
    <w:p w14:paraId="516FB2F0" w14:textId="77777777" w:rsidR="00002F8A" w:rsidRPr="006A4C2A" w:rsidRDefault="00002F8A" w:rsidP="006A4C2A">
      <w:pPr>
        <w:pStyle w:val="Akapitzlist"/>
        <w:ind w:left="993" w:hanging="426"/>
        <w:jc w:val="both"/>
        <w:rPr>
          <w:rFonts w:ascii="Arial" w:hAnsi="Arial" w:cs="Arial"/>
        </w:rPr>
      </w:pPr>
      <w:r w:rsidRPr="006A4C2A">
        <w:rPr>
          <w:rFonts w:ascii="Arial" w:hAnsi="Arial" w:cs="Arial"/>
        </w:rPr>
        <w:t xml:space="preserve">5)   poręczeniach udzielanych przez podmioty, o których mowa w </w:t>
      </w:r>
      <w:bookmarkStart w:id="28" w:name="#hiperlinkText.rpc?hiperlink=type=tresc:"/>
      <w:bookmarkEnd w:id="28"/>
      <w:r w:rsidRPr="006A4C2A">
        <w:rPr>
          <w:rFonts w:ascii="Arial" w:hAnsi="Arial" w:cs="Arial"/>
        </w:rPr>
        <w:t>art. 6b ust. 5 pkt 2 ustawy z dnia 9 listopada 2000 r. o utworzeniu Polskiej Agencji Rozwoju Przedsiębiorczości</w:t>
      </w:r>
    </w:p>
    <w:p w14:paraId="45308032" w14:textId="77777777" w:rsidR="00002F8A" w:rsidRPr="006A4C2A" w:rsidRDefault="00002F8A" w:rsidP="006A4C2A">
      <w:pPr>
        <w:pStyle w:val="Akapitzlist"/>
        <w:numPr>
          <w:ilvl w:val="0"/>
          <w:numId w:val="16"/>
        </w:numPr>
        <w:autoSpaceDE w:val="0"/>
        <w:autoSpaceDN w:val="0"/>
        <w:adjustRightInd w:val="0"/>
        <w:ind w:left="567" w:hanging="567"/>
        <w:jc w:val="both"/>
        <w:rPr>
          <w:rFonts w:ascii="Arial" w:hAnsi="Arial" w:cs="Arial"/>
          <w:lang w:eastAsia="en-US"/>
        </w:rPr>
      </w:pPr>
      <w:r w:rsidRPr="006A4C2A">
        <w:rPr>
          <w:rFonts w:ascii="Arial" w:hAnsi="Arial" w:cs="Arial"/>
        </w:rPr>
        <w:t xml:space="preserve">Zabezpieczenie zostanie ustanowione najpóźniej do czasu zawarcia umowy. Wniesione zabezpieczenie musi zapewniać Zamawiającemu możliwość dochodzenia roszczeń z tyt. niewykonania lub nienależytego wykonania umowy w terminie do uznania należytego wykonania robót.  </w:t>
      </w:r>
    </w:p>
    <w:p w14:paraId="70B2E44A" w14:textId="77777777" w:rsidR="00002F8A" w:rsidRPr="006A4C2A" w:rsidRDefault="00002F8A" w:rsidP="006A4C2A">
      <w:pPr>
        <w:pStyle w:val="Akapitzlist"/>
        <w:numPr>
          <w:ilvl w:val="0"/>
          <w:numId w:val="16"/>
        </w:numPr>
        <w:tabs>
          <w:tab w:val="num" w:pos="720"/>
        </w:tabs>
        <w:autoSpaceDE w:val="0"/>
        <w:autoSpaceDN w:val="0"/>
        <w:adjustRightInd w:val="0"/>
        <w:ind w:left="567" w:hanging="567"/>
        <w:jc w:val="both"/>
        <w:rPr>
          <w:rFonts w:ascii="Arial" w:hAnsi="Arial" w:cs="Arial"/>
          <w:lang w:eastAsia="en-US"/>
        </w:rPr>
      </w:pPr>
      <w:r w:rsidRPr="006A4C2A">
        <w:rPr>
          <w:rFonts w:ascii="Arial" w:hAnsi="Arial" w:cs="Arial"/>
        </w:rPr>
        <w:t>Wniesione przez Wykonawcę zabezpieczenie rozliczone będzie w następujący sposób:</w:t>
      </w:r>
    </w:p>
    <w:p w14:paraId="19ECDAD4" w14:textId="77777777" w:rsidR="00002F8A" w:rsidRPr="006A4C2A" w:rsidRDefault="00002F8A">
      <w:pPr>
        <w:numPr>
          <w:ilvl w:val="1"/>
          <w:numId w:val="33"/>
        </w:numPr>
        <w:tabs>
          <w:tab w:val="clear" w:pos="567"/>
          <w:tab w:val="num" w:pos="851"/>
        </w:tabs>
        <w:spacing w:after="0" w:line="240" w:lineRule="auto"/>
        <w:ind w:left="851" w:hanging="284"/>
        <w:jc w:val="both"/>
        <w:rPr>
          <w:rFonts w:ascii="Arial" w:hAnsi="Arial" w:cs="Arial"/>
          <w:sz w:val="24"/>
          <w:szCs w:val="24"/>
        </w:rPr>
      </w:pPr>
      <w:r w:rsidRPr="006A4C2A">
        <w:rPr>
          <w:rFonts w:ascii="Arial" w:hAnsi="Arial" w:cs="Arial"/>
          <w:sz w:val="24"/>
          <w:szCs w:val="24"/>
        </w:rPr>
        <w:t>70 % Zabezpieczenia zostanie zwrócone na pisemny wniosek Wykonawcy w ciągu 30 dni po końcowym, protokolarnym odbiorze robót</w:t>
      </w:r>
    </w:p>
    <w:p w14:paraId="2E93B8E1" w14:textId="77777777" w:rsidR="00002F8A" w:rsidRPr="006A4C2A" w:rsidRDefault="00002F8A">
      <w:pPr>
        <w:numPr>
          <w:ilvl w:val="1"/>
          <w:numId w:val="33"/>
        </w:numPr>
        <w:tabs>
          <w:tab w:val="clear" w:pos="567"/>
          <w:tab w:val="num" w:pos="851"/>
        </w:tabs>
        <w:spacing w:after="0" w:line="240" w:lineRule="auto"/>
        <w:ind w:left="851" w:hanging="284"/>
        <w:jc w:val="both"/>
        <w:rPr>
          <w:rFonts w:ascii="Arial" w:hAnsi="Arial" w:cs="Arial"/>
          <w:sz w:val="24"/>
          <w:szCs w:val="24"/>
        </w:rPr>
      </w:pPr>
      <w:r w:rsidRPr="006A4C2A">
        <w:rPr>
          <w:rFonts w:ascii="Arial" w:hAnsi="Arial" w:cs="Arial"/>
          <w:sz w:val="24"/>
          <w:szCs w:val="24"/>
        </w:rPr>
        <w:t>30 % Zabezpieczenia będzie stanowiło zabezpieczenie wykonania zobowiązań Wykonawcy w okresie rękojmi i gwarancji i zostanie zwrócone nie później niż w 15 dniu po upływie okresu rękojmi lub gwarancji.</w:t>
      </w:r>
    </w:p>
    <w:p w14:paraId="74285C9D" w14:textId="77777777" w:rsidR="00002F8A" w:rsidRPr="006A4C2A" w:rsidRDefault="00002F8A" w:rsidP="006A4C2A">
      <w:pPr>
        <w:pStyle w:val="Default"/>
        <w:numPr>
          <w:ilvl w:val="0"/>
          <w:numId w:val="16"/>
        </w:numPr>
        <w:ind w:left="567" w:hanging="567"/>
        <w:jc w:val="both"/>
        <w:rPr>
          <w:rFonts w:ascii="Arial" w:hAnsi="Arial" w:cs="Arial"/>
          <w:color w:val="auto"/>
        </w:rPr>
      </w:pPr>
      <w:r w:rsidRPr="006A4C2A">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4B75DACF" w14:textId="77777777" w:rsidR="00002F8A" w:rsidRPr="006A4C2A" w:rsidRDefault="00002F8A" w:rsidP="006A4C2A">
      <w:pPr>
        <w:pStyle w:val="Default"/>
        <w:numPr>
          <w:ilvl w:val="0"/>
          <w:numId w:val="17"/>
        </w:numPr>
        <w:jc w:val="both"/>
        <w:rPr>
          <w:rFonts w:ascii="Arial" w:hAnsi="Arial" w:cs="Arial"/>
          <w:color w:val="auto"/>
        </w:rPr>
      </w:pPr>
      <w:r w:rsidRPr="006A4C2A">
        <w:rPr>
          <w:rFonts w:ascii="Arial" w:hAnsi="Arial" w:cs="Arial"/>
          <w:color w:val="auto"/>
        </w:rPr>
        <w:t>zawiązania porozumienia co najmniej na czas nie krótszy niż czas trwania umowy w sprawie zamówienia publicznego,</w:t>
      </w:r>
    </w:p>
    <w:p w14:paraId="03582712" w14:textId="77777777" w:rsidR="00002F8A" w:rsidRPr="006A4C2A" w:rsidRDefault="00002F8A" w:rsidP="006A4C2A">
      <w:pPr>
        <w:pStyle w:val="Default"/>
        <w:numPr>
          <w:ilvl w:val="0"/>
          <w:numId w:val="17"/>
        </w:numPr>
        <w:jc w:val="both"/>
        <w:rPr>
          <w:rFonts w:ascii="Arial" w:hAnsi="Arial" w:cs="Arial"/>
          <w:color w:val="auto"/>
        </w:rPr>
      </w:pPr>
      <w:r w:rsidRPr="006A4C2A">
        <w:rPr>
          <w:rFonts w:ascii="Arial" w:hAnsi="Arial" w:cs="Arial"/>
          <w:color w:val="auto"/>
        </w:rPr>
        <w:t>wskazanie Pełnomocnika, jako podmiot dokonujący rozliczeń,</w:t>
      </w:r>
    </w:p>
    <w:p w14:paraId="67DF9848" w14:textId="77777777" w:rsidR="00002F8A" w:rsidRPr="006A4C2A" w:rsidRDefault="00002F8A" w:rsidP="006A4C2A">
      <w:pPr>
        <w:pStyle w:val="Default"/>
        <w:numPr>
          <w:ilvl w:val="0"/>
          <w:numId w:val="17"/>
        </w:numPr>
        <w:jc w:val="both"/>
        <w:rPr>
          <w:rFonts w:ascii="Arial" w:hAnsi="Arial" w:cs="Arial"/>
          <w:color w:val="auto"/>
        </w:rPr>
      </w:pPr>
      <w:r w:rsidRPr="006A4C2A">
        <w:rPr>
          <w:rFonts w:ascii="Arial" w:hAnsi="Arial" w:cs="Arial"/>
          <w:color w:val="auto"/>
        </w:rPr>
        <w:t>zapis o wspólnej i solidarnej odpowiedzialności w zakresie realizowanego zamówienia,</w:t>
      </w:r>
    </w:p>
    <w:p w14:paraId="07E1EB96" w14:textId="77777777" w:rsidR="00002F8A" w:rsidRPr="006A4C2A" w:rsidRDefault="00002F8A" w:rsidP="006A4C2A">
      <w:pPr>
        <w:pStyle w:val="Default"/>
        <w:numPr>
          <w:ilvl w:val="0"/>
          <w:numId w:val="17"/>
        </w:numPr>
        <w:jc w:val="both"/>
        <w:rPr>
          <w:rFonts w:ascii="Arial" w:hAnsi="Arial" w:cs="Arial"/>
          <w:color w:val="auto"/>
        </w:rPr>
      </w:pPr>
      <w:r w:rsidRPr="006A4C2A">
        <w:rPr>
          <w:rFonts w:ascii="Arial" w:hAnsi="Arial" w:cs="Arial"/>
          <w:color w:val="auto"/>
        </w:rPr>
        <w:t>zakaz zmiany Partnerów (Wykonawców) wspólnie realizujących dane zamówienie publiczne w trakcie obowiązywania umowy w sprawie zamówienia publicznego.</w:t>
      </w:r>
    </w:p>
    <w:p w14:paraId="01177C6A" w14:textId="77777777" w:rsidR="00002F8A" w:rsidRPr="006A4C2A" w:rsidRDefault="00002F8A" w:rsidP="006A4C2A">
      <w:pPr>
        <w:pStyle w:val="Akapitzlist"/>
        <w:autoSpaceDE w:val="0"/>
        <w:autoSpaceDN w:val="0"/>
        <w:adjustRightInd w:val="0"/>
        <w:ind w:left="567"/>
        <w:jc w:val="both"/>
        <w:rPr>
          <w:rFonts w:ascii="Arial" w:hAnsi="Arial" w:cs="Arial"/>
          <w:lang w:eastAsia="en-US"/>
        </w:rPr>
      </w:pPr>
    </w:p>
    <w:p w14:paraId="7D0C9458" w14:textId="77777777" w:rsidR="00002F8A" w:rsidRPr="006A4C2A" w:rsidRDefault="00002F8A" w:rsidP="006A4C2A">
      <w:pPr>
        <w:autoSpaceDE w:val="0"/>
        <w:autoSpaceDN w:val="0"/>
        <w:adjustRightInd w:val="0"/>
        <w:spacing w:after="0" w:line="240" w:lineRule="auto"/>
        <w:ind w:left="567" w:hanging="567"/>
        <w:jc w:val="both"/>
        <w:rPr>
          <w:rFonts w:ascii="Arial" w:hAnsi="Arial" w:cs="Arial"/>
          <w:sz w:val="24"/>
          <w:szCs w:val="24"/>
        </w:rPr>
      </w:pPr>
    </w:p>
    <w:p w14:paraId="66A3E9C1" w14:textId="77777777" w:rsidR="00002F8A" w:rsidRPr="006A4C2A" w:rsidRDefault="00002F8A" w:rsidP="006A4C2A">
      <w:pPr>
        <w:tabs>
          <w:tab w:val="left" w:pos="1276"/>
        </w:tabs>
        <w:spacing w:after="0" w:line="240" w:lineRule="auto"/>
        <w:jc w:val="both"/>
        <w:rPr>
          <w:rFonts w:ascii="Arial" w:hAnsi="Arial" w:cs="Arial"/>
          <w:sz w:val="24"/>
          <w:szCs w:val="24"/>
        </w:rPr>
      </w:pPr>
      <w:r w:rsidRPr="006A4C2A">
        <w:rPr>
          <w:rFonts w:ascii="Arial" w:hAnsi="Arial" w:cs="Arial"/>
          <w:sz w:val="24"/>
          <w:szCs w:val="24"/>
        </w:rPr>
        <w:t>W sprawach nie unormowanych niniejszą dokumentacją ma zastosowanie:</w:t>
      </w:r>
    </w:p>
    <w:p w14:paraId="394B8B2C" w14:textId="77777777" w:rsidR="00002F8A" w:rsidRPr="006A4C2A" w:rsidRDefault="00002F8A" w:rsidP="006A4C2A">
      <w:pPr>
        <w:numPr>
          <w:ilvl w:val="0"/>
          <w:numId w:val="18"/>
        </w:numPr>
        <w:tabs>
          <w:tab w:val="left" w:pos="1276"/>
        </w:tabs>
        <w:spacing w:after="0" w:line="240" w:lineRule="auto"/>
        <w:jc w:val="both"/>
        <w:rPr>
          <w:rFonts w:ascii="Arial" w:hAnsi="Arial" w:cs="Arial"/>
          <w:sz w:val="24"/>
          <w:szCs w:val="24"/>
        </w:rPr>
      </w:pPr>
      <w:r w:rsidRPr="006A4C2A">
        <w:rPr>
          <w:rFonts w:ascii="Arial" w:hAnsi="Arial" w:cs="Arial"/>
          <w:sz w:val="24"/>
          <w:szCs w:val="24"/>
        </w:rPr>
        <w:t>kodeks cywilny</w:t>
      </w:r>
    </w:p>
    <w:p w14:paraId="2226ECB4" w14:textId="77777777" w:rsidR="00002F8A" w:rsidRPr="006A4C2A" w:rsidRDefault="00002F8A" w:rsidP="006A4C2A">
      <w:pPr>
        <w:numPr>
          <w:ilvl w:val="0"/>
          <w:numId w:val="18"/>
        </w:numPr>
        <w:tabs>
          <w:tab w:val="left" w:pos="1276"/>
        </w:tabs>
        <w:spacing w:after="0" w:line="240" w:lineRule="auto"/>
        <w:jc w:val="both"/>
        <w:rPr>
          <w:rFonts w:ascii="Arial" w:hAnsi="Arial" w:cs="Arial"/>
          <w:sz w:val="24"/>
          <w:szCs w:val="24"/>
        </w:rPr>
      </w:pPr>
      <w:r w:rsidRPr="006A4C2A">
        <w:rPr>
          <w:rFonts w:ascii="Arial" w:hAnsi="Arial" w:cs="Arial"/>
          <w:sz w:val="24"/>
          <w:szCs w:val="24"/>
        </w:rPr>
        <w:t>Regulamin udzielania zamówień Zamawiającego dostępny na stronie http://www.kmptm.pl</w:t>
      </w:r>
    </w:p>
    <w:p w14:paraId="4A538770" w14:textId="77777777" w:rsidR="00002F8A" w:rsidRPr="006A4C2A" w:rsidRDefault="00002F8A" w:rsidP="006A4C2A">
      <w:pPr>
        <w:tabs>
          <w:tab w:val="left" w:pos="1276"/>
        </w:tabs>
        <w:spacing w:after="0" w:line="240" w:lineRule="auto"/>
        <w:ind w:left="360"/>
        <w:jc w:val="both"/>
        <w:rPr>
          <w:rFonts w:ascii="Arial" w:hAnsi="Arial" w:cs="Arial"/>
          <w:sz w:val="24"/>
          <w:szCs w:val="24"/>
        </w:rPr>
      </w:pPr>
    </w:p>
    <w:p w14:paraId="017FA98F" w14:textId="77777777" w:rsidR="00002F8A" w:rsidRPr="006A4C2A" w:rsidRDefault="00002F8A" w:rsidP="006A4C2A">
      <w:pPr>
        <w:spacing w:after="0" w:line="240" w:lineRule="auto"/>
        <w:jc w:val="center"/>
        <w:rPr>
          <w:rFonts w:ascii="Arial" w:hAnsi="Arial" w:cs="Arial"/>
          <w:sz w:val="24"/>
          <w:szCs w:val="24"/>
        </w:rPr>
      </w:pPr>
      <w:r w:rsidRPr="006A4C2A">
        <w:rPr>
          <w:rFonts w:ascii="Arial" w:hAnsi="Arial" w:cs="Arial"/>
          <w:sz w:val="24"/>
          <w:szCs w:val="24"/>
        </w:rPr>
        <w:t>Zatwierdzam</w:t>
      </w:r>
    </w:p>
    <w:p w14:paraId="19988C92" w14:textId="77777777" w:rsidR="00002F8A" w:rsidRPr="006A4C2A" w:rsidRDefault="00002F8A" w:rsidP="006A4C2A">
      <w:pPr>
        <w:spacing w:after="0" w:line="240" w:lineRule="auto"/>
        <w:jc w:val="center"/>
        <w:rPr>
          <w:rFonts w:ascii="Arial" w:hAnsi="Arial" w:cs="Arial"/>
          <w:b/>
          <w:sz w:val="24"/>
          <w:szCs w:val="24"/>
        </w:rPr>
      </w:pPr>
      <w:r w:rsidRPr="006A4C2A">
        <w:rPr>
          <w:rFonts w:ascii="Arial" w:hAnsi="Arial" w:cs="Arial"/>
          <w:b/>
          <w:sz w:val="24"/>
          <w:szCs w:val="24"/>
        </w:rPr>
        <w:t>Adam Konka</w:t>
      </w:r>
    </w:p>
    <w:p w14:paraId="0C558AAB" w14:textId="77777777" w:rsidR="00002F8A" w:rsidRPr="006A4C2A" w:rsidRDefault="00002F8A" w:rsidP="006A4C2A">
      <w:pPr>
        <w:spacing w:after="0" w:line="240" w:lineRule="auto"/>
        <w:jc w:val="center"/>
        <w:rPr>
          <w:rFonts w:ascii="Arial" w:hAnsi="Arial" w:cs="Arial"/>
          <w:b/>
          <w:sz w:val="24"/>
          <w:szCs w:val="24"/>
        </w:rPr>
      </w:pPr>
    </w:p>
    <w:p w14:paraId="48B587FE" w14:textId="77777777" w:rsidR="00002F8A" w:rsidRPr="006A4C2A" w:rsidRDefault="00002F8A" w:rsidP="006A4C2A">
      <w:pPr>
        <w:spacing w:after="0" w:line="240" w:lineRule="auto"/>
        <w:jc w:val="center"/>
        <w:rPr>
          <w:rFonts w:ascii="Arial" w:hAnsi="Arial" w:cs="Arial"/>
          <w:b/>
          <w:sz w:val="24"/>
          <w:szCs w:val="24"/>
        </w:rPr>
      </w:pPr>
      <w:r w:rsidRPr="006A4C2A">
        <w:rPr>
          <w:rFonts w:ascii="Arial" w:hAnsi="Arial" w:cs="Arial"/>
          <w:b/>
          <w:sz w:val="24"/>
          <w:szCs w:val="24"/>
        </w:rPr>
        <w:t>Prezes Zarządu</w:t>
      </w:r>
    </w:p>
    <w:p w14:paraId="772EF080" w14:textId="77777777" w:rsidR="00002F8A" w:rsidRPr="006A4C2A" w:rsidRDefault="00002F8A" w:rsidP="006A4C2A">
      <w:pPr>
        <w:spacing w:after="0" w:line="240" w:lineRule="auto"/>
        <w:jc w:val="center"/>
        <w:rPr>
          <w:rFonts w:ascii="Arial" w:hAnsi="Arial" w:cs="Arial"/>
          <w:b/>
          <w:sz w:val="24"/>
          <w:szCs w:val="24"/>
        </w:rPr>
      </w:pPr>
      <w:r w:rsidRPr="006A4C2A">
        <w:rPr>
          <w:rFonts w:ascii="Arial" w:hAnsi="Arial" w:cs="Arial"/>
          <w:b/>
          <w:sz w:val="24"/>
          <w:szCs w:val="24"/>
        </w:rPr>
        <w:t xml:space="preserve"> Śląski Park Technologii Medycznych Kardio-Med Silesia Sp. z o. o.</w:t>
      </w:r>
    </w:p>
    <w:p w14:paraId="5ECD631F" w14:textId="4B3C4382" w:rsidR="00002F8A" w:rsidRDefault="00002F8A" w:rsidP="006A4C2A">
      <w:pPr>
        <w:tabs>
          <w:tab w:val="left" w:pos="8490"/>
        </w:tabs>
        <w:spacing w:after="0" w:line="240" w:lineRule="auto"/>
        <w:jc w:val="right"/>
        <w:rPr>
          <w:rFonts w:ascii="Arial" w:hAnsi="Arial" w:cs="Arial"/>
          <w:sz w:val="24"/>
          <w:szCs w:val="24"/>
        </w:rPr>
      </w:pPr>
    </w:p>
    <w:p w14:paraId="61F6A7B8" w14:textId="4E8D2159" w:rsidR="008E5D3E" w:rsidRDefault="008E5D3E" w:rsidP="006A4C2A">
      <w:pPr>
        <w:tabs>
          <w:tab w:val="left" w:pos="8490"/>
        </w:tabs>
        <w:spacing w:after="0" w:line="240" w:lineRule="auto"/>
        <w:jc w:val="right"/>
        <w:rPr>
          <w:rFonts w:ascii="Arial" w:hAnsi="Arial" w:cs="Arial"/>
          <w:sz w:val="24"/>
          <w:szCs w:val="24"/>
        </w:rPr>
      </w:pPr>
    </w:p>
    <w:p w14:paraId="17453591" w14:textId="5524B42C" w:rsidR="008E5D3E" w:rsidRDefault="008E5D3E" w:rsidP="006A4C2A">
      <w:pPr>
        <w:tabs>
          <w:tab w:val="left" w:pos="8490"/>
        </w:tabs>
        <w:spacing w:after="0" w:line="240" w:lineRule="auto"/>
        <w:jc w:val="right"/>
        <w:rPr>
          <w:rFonts w:ascii="Arial" w:hAnsi="Arial" w:cs="Arial"/>
          <w:sz w:val="24"/>
          <w:szCs w:val="24"/>
        </w:rPr>
      </w:pPr>
    </w:p>
    <w:p w14:paraId="7C20D42C" w14:textId="1278942C" w:rsidR="008E5D3E" w:rsidRDefault="008E5D3E" w:rsidP="006A4C2A">
      <w:pPr>
        <w:tabs>
          <w:tab w:val="left" w:pos="8490"/>
        </w:tabs>
        <w:spacing w:after="0" w:line="240" w:lineRule="auto"/>
        <w:jc w:val="right"/>
        <w:rPr>
          <w:rFonts w:ascii="Arial" w:hAnsi="Arial" w:cs="Arial"/>
          <w:sz w:val="24"/>
          <w:szCs w:val="24"/>
        </w:rPr>
      </w:pPr>
    </w:p>
    <w:p w14:paraId="36D91CF3" w14:textId="77777777" w:rsidR="008E5D3E" w:rsidRPr="006A4C2A" w:rsidRDefault="008E5D3E" w:rsidP="006A4C2A">
      <w:pPr>
        <w:tabs>
          <w:tab w:val="left" w:pos="8490"/>
        </w:tabs>
        <w:spacing w:after="0" w:line="240" w:lineRule="auto"/>
        <w:jc w:val="right"/>
        <w:rPr>
          <w:rFonts w:ascii="Arial" w:hAnsi="Arial" w:cs="Arial"/>
          <w:sz w:val="24"/>
          <w:szCs w:val="24"/>
        </w:rPr>
      </w:pPr>
    </w:p>
    <w:p w14:paraId="08608996" w14:textId="77777777" w:rsidR="00002F8A" w:rsidRPr="006A4C2A" w:rsidRDefault="00002F8A" w:rsidP="006A4C2A">
      <w:pPr>
        <w:tabs>
          <w:tab w:val="left" w:pos="8490"/>
        </w:tabs>
        <w:spacing w:after="0" w:line="240" w:lineRule="auto"/>
        <w:jc w:val="right"/>
        <w:rPr>
          <w:rFonts w:ascii="Arial" w:hAnsi="Arial" w:cs="Arial"/>
          <w:sz w:val="24"/>
          <w:szCs w:val="24"/>
        </w:rPr>
      </w:pPr>
    </w:p>
    <w:p w14:paraId="63AA1316" w14:textId="77777777" w:rsidR="003A113C" w:rsidRPr="006A4C2A" w:rsidRDefault="003A113C" w:rsidP="006A4C2A">
      <w:pPr>
        <w:tabs>
          <w:tab w:val="left" w:pos="8490"/>
        </w:tabs>
        <w:spacing w:after="0" w:line="240" w:lineRule="auto"/>
        <w:jc w:val="right"/>
        <w:rPr>
          <w:rFonts w:ascii="Arial" w:hAnsi="Arial" w:cs="Arial"/>
          <w:sz w:val="24"/>
          <w:szCs w:val="24"/>
        </w:rPr>
      </w:pPr>
      <w:r w:rsidRPr="006A4C2A">
        <w:rPr>
          <w:rFonts w:ascii="Arial" w:hAnsi="Arial" w:cs="Arial"/>
          <w:sz w:val="24"/>
          <w:szCs w:val="24"/>
        </w:rPr>
        <w:t>Załącznik nr 1</w:t>
      </w:r>
    </w:p>
    <w:p w14:paraId="0EAB287C" w14:textId="77777777" w:rsidR="003A113C" w:rsidRPr="006A4C2A" w:rsidRDefault="003A113C" w:rsidP="006A4C2A">
      <w:pPr>
        <w:spacing w:after="0" w:line="240" w:lineRule="auto"/>
        <w:jc w:val="both"/>
        <w:rPr>
          <w:rFonts w:ascii="Arial" w:hAnsi="Arial" w:cs="Arial"/>
          <w:sz w:val="28"/>
          <w:szCs w:val="28"/>
        </w:rPr>
      </w:pPr>
      <w:r w:rsidRPr="006A4C2A">
        <w:rPr>
          <w:rFonts w:ascii="Arial" w:hAnsi="Arial" w:cs="Arial"/>
          <w:sz w:val="24"/>
          <w:szCs w:val="24"/>
        </w:rPr>
        <w:t>(pieczęć Wykonawcy)                                                     data</w:t>
      </w:r>
      <w:r w:rsidRPr="006A4C2A">
        <w:rPr>
          <w:rFonts w:ascii="Arial" w:hAnsi="Arial" w:cs="Arial"/>
          <w:sz w:val="28"/>
          <w:szCs w:val="28"/>
        </w:rPr>
        <w:t xml:space="preserve"> ..................................</w:t>
      </w:r>
    </w:p>
    <w:p w14:paraId="573CC954" w14:textId="77777777" w:rsidR="003A113C" w:rsidRPr="006A4C2A" w:rsidRDefault="003A113C" w:rsidP="006A4C2A">
      <w:pPr>
        <w:spacing w:after="0" w:line="240" w:lineRule="auto"/>
        <w:jc w:val="both"/>
        <w:rPr>
          <w:rFonts w:ascii="Arial" w:hAnsi="Arial" w:cs="Arial"/>
          <w:sz w:val="28"/>
          <w:szCs w:val="28"/>
        </w:rPr>
      </w:pPr>
    </w:p>
    <w:p w14:paraId="520482C4" w14:textId="77777777" w:rsidR="003A113C" w:rsidRPr="006A4C2A" w:rsidRDefault="003A113C" w:rsidP="006A4C2A">
      <w:pPr>
        <w:pStyle w:val="Nagwek1"/>
        <w:spacing w:before="0" w:after="0"/>
        <w:jc w:val="center"/>
        <w:rPr>
          <w:rFonts w:cs="Arial"/>
          <w:sz w:val="28"/>
          <w:szCs w:val="28"/>
        </w:rPr>
      </w:pPr>
      <w:r w:rsidRPr="006A4C2A">
        <w:rPr>
          <w:rFonts w:cs="Arial"/>
          <w:sz w:val="28"/>
          <w:szCs w:val="28"/>
        </w:rPr>
        <w:t>FORMULARZ OFERTY</w:t>
      </w:r>
    </w:p>
    <w:p w14:paraId="12197E96" w14:textId="77777777" w:rsidR="003A113C" w:rsidRPr="006A4C2A" w:rsidRDefault="003A113C" w:rsidP="006A4C2A">
      <w:pPr>
        <w:spacing w:after="0" w:line="240" w:lineRule="auto"/>
        <w:jc w:val="both"/>
        <w:rPr>
          <w:rFonts w:ascii="Arial" w:hAnsi="Arial" w:cs="Arial"/>
          <w:b/>
          <w:sz w:val="28"/>
          <w:szCs w:val="28"/>
        </w:rPr>
      </w:pPr>
    </w:p>
    <w:p w14:paraId="7719EAC0" w14:textId="77777777" w:rsidR="003A113C" w:rsidRPr="006A4C2A" w:rsidRDefault="003A113C" w:rsidP="006A4C2A">
      <w:pPr>
        <w:spacing w:after="0" w:line="240" w:lineRule="auto"/>
        <w:jc w:val="both"/>
        <w:rPr>
          <w:rFonts w:ascii="Arial" w:hAnsi="Arial" w:cs="Arial"/>
          <w:sz w:val="28"/>
          <w:szCs w:val="28"/>
        </w:rPr>
      </w:pPr>
      <w:r w:rsidRPr="006A4C2A">
        <w:rPr>
          <w:rFonts w:ascii="Arial" w:hAnsi="Arial" w:cs="Arial"/>
          <w:b/>
          <w:sz w:val="28"/>
          <w:szCs w:val="28"/>
        </w:rPr>
        <w:tab/>
      </w:r>
      <w:r w:rsidRPr="006A4C2A">
        <w:rPr>
          <w:rFonts w:ascii="Arial" w:hAnsi="Arial" w:cs="Arial"/>
          <w:b/>
          <w:sz w:val="28"/>
          <w:szCs w:val="28"/>
        </w:rPr>
        <w:tab/>
      </w:r>
      <w:r w:rsidRPr="006A4C2A">
        <w:rPr>
          <w:rFonts w:ascii="Arial" w:hAnsi="Arial" w:cs="Arial"/>
          <w:b/>
          <w:sz w:val="28"/>
          <w:szCs w:val="28"/>
        </w:rPr>
        <w:tab/>
      </w:r>
      <w:r w:rsidRPr="006A4C2A">
        <w:rPr>
          <w:rFonts w:ascii="Arial" w:hAnsi="Arial" w:cs="Arial"/>
          <w:b/>
          <w:sz w:val="28"/>
          <w:szCs w:val="28"/>
        </w:rPr>
        <w:tab/>
      </w:r>
      <w:r w:rsidRPr="006A4C2A">
        <w:rPr>
          <w:rFonts w:ascii="Arial" w:hAnsi="Arial" w:cs="Arial"/>
          <w:b/>
          <w:sz w:val="28"/>
          <w:szCs w:val="28"/>
        </w:rPr>
        <w:tab/>
      </w:r>
      <w:r w:rsidRPr="006A4C2A">
        <w:rPr>
          <w:rFonts w:ascii="Arial" w:hAnsi="Arial" w:cs="Arial"/>
          <w:b/>
          <w:sz w:val="28"/>
          <w:szCs w:val="28"/>
        </w:rPr>
        <w:tab/>
      </w:r>
    </w:p>
    <w:p w14:paraId="384FB2AC" w14:textId="1D7D6951" w:rsidR="003A113C" w:rsidRPr="006A4C2A" w:rsidRDefault="003A113C" w:rsidP="006A4C2A">
      <w:pPr>
        <w:pStyle w:val="Nagwek6"/>
        <w:jc w:val="both"/>
        <w:rPr>
          <w:rFonts w:ascii="Arial" w:hAnsi="Arial" w:cs="Arial"/>
          <w:sz w:val="24"/>
          <w:szCs w:val="24"/>
        </w:rPr>
      </w:pPr>
      <w:r w:rsidRPr="006A4C2A">
        <w:rPr>
          <w:rFonts w:ascii="Arial" w:hAnsi="Arial" w:cs="Arial"/>
          <w:sz w:val="24"/>
          <w:szCs w:val="24"/>
        </w:rPr>
        <w:t xml:space="preserve">W odpowiedzi na ogłoszenie o postępowaniu o udzielenia zamówienia na </w:t>
      </w:r>
      <w:bookmarkStart w:id="29" w:name="_Hlk56444280"/>
      <w:r w:rsidRPr="006A4C2A">
        <w:rPr>
          <w:rFonts w:ascii="Arial" w:hAnsi="Arial" w:cs="Arial"/>
          <w:sz w:val="24"/>
          <w:szCs w:val="24"/>
        </w:rPr>
        <w:t xml:space="preserve">realizację zadania inwestycyjnego pn.: </w:t>
      </w:r>
      <w:r w:rsidRPr="006A4C2A">
        <w:rPr>
          <w:rFonts w:ascii="Arial" w:hAnsi="Arial" w:cs="Arial"/>
          <w:bCs/>
          <w:spacing w:val="-3"/>
          <w:sz w:val="24"/>
          <w:szCs w:val="24"/>
        </w:rPr>
        <w:t xml:space="preserve">„Przebudowa i </w:t>
      </w:r>
      <w:r w:rsidRPr="006A4C2A">
        <w:rPr>
          <w:rFonts w:ascii="Arial" w:hAnsi="Arial" w:cs="Arial"/>
          <w:sz w:val="24"/>
          <w:szCs w:val="24"/>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Cs/>
          <w:sz w:val="24"/>
          <w:szCs w:val="24"/>
        </w:rPr>
        <w:t>”</w:t>
      </w:r>
      <w:r w:rsidRPr="006A4C2A">
        <w:rPr>
          <w:rFonts w:ascii="Arial" w:eastAsia="CenturyGothic,Bold" w:hAnsi="Arial" w:cs="Arial"/>
          <w:bCs/>
        </w:rPr>
        <w:t xml:space="preserve"> </w:t>
      </w:r>
      <w:r w:rsidRPr="006A4C2A">
        <w:rPr>
          <w:rFonts w:ascii="Arial" w:hAnsi="Arial" w:cs="Arial"/>
          <w:sz w:val="24"/>
          <w:szCs w:val="24"/>
        </w:rPr>
        <w:t>w ramach projektu „Centrum Badawcze Medycyny Spersonalizowanej i Bioregeneracji (CBMS)” jest dofinansowany ze środków Europejskiego Funduszu Rozwoju Regionalnego w ramach Regionalnego Programu Operacyjnego Województwa Śląskiego na lata 2014-2020 z działania 1.1 Kluczowa dla regionu infrastruktura badawcza (2/Z/23)</w:t>
      </w:r>
    </w:p>
    <w:bookmarkEnd w:id="29"/>
    <w:p w14:paraId="6486521D" w14:textId="77777777" w:rsidR="003A113C" w:rsidRPr="006A4C2A" w:rsidRDefault="003A113C" w:rsidP="006A4C2A">
      <w:pPr>
        <w:pStyle w:val="Stopka"/>
        <w:jc w:val="both"/>
        <w:rPr>
          <w:rFonts w:ascii="Arial" w:hAnsi="Arial" w:cs="Arial"/>
          <w:sz w:val="24"/>
          <w:szCs w:val="24"/>
        </w:rPr>
      </w:pPr>
    </w:p>
    <w:p w14:paraId="10091661" w14:textId="77777777" w:rsidR="003A113C" w:rsidRPr="006A4C2A" w:rsidRDefault="003A113C" w:rsidP="006A4C2A">
      <w:pPr>
        <w:pStyle w:val="Stopka"/>
        <w:jc w:val="both"/>
        <w:rPr>
          <w:rFonts w:ascii="Arial" w:hAnsi="Arial" w:cs="Arial"/>
          <w:b/>
          <w:sz w:val="24"/>
          <w:szCs w:val="24"/>
        </w:rPr>
      </w:pPr>
      <w:r w:rsidRPr="006A4C2A">
        <w:rPr>
          <w:rFonts w:ascii="Arial" w:hAnsi="Arial" w:cs="Arial"/>
          <w:sz w:val="24"/>
          <w:szCs w:val="24"/>
        </w:rPr>
        <w:t>oferujemy wykonanie przedmiotu zamówienia w zakresie objętym Specyfikacją Istotnych Warunków Zamówienia za cenę:</w:t>
      </w:r>
    </w:p>
    <w:p w14:paraId="47AC33AC" w14:textId="77777777" w:rsidR="003A113C" w:rsidRPr="006A4C2A" w:rsidRDefault="003A113C" w:rsidP="006A4C2A">
      <w:pPr>
        <w:spacing w:after="0" w:line="240" w:lineRule="auto"/>
        <w:rPr>
          <w:rFonts w:ascii="Arial" w:hAnsi="Arial" w:cs="Arial"/>
          <w:sz w:val="24"/>
          <w:szCs w:val="24"/>
        </w:rPr>
      </w:pPr>
    </w:p>
    <w:p w14:paraId="34471C4F" w14:textId="77777777" w:rsidR="003A113C" w:rsidRPr="006A4C2A" w:rsidRDefault="003A113C" w:rsidP="006A4C2A">
      <w:pPr>
        <w:autoSpaceDE w:val="0"/>
        <w:autoSpaceDN w:val="0"/>
        <w:adjustRightInd w:val="0"/>
        <w:spacing w:after="0" w:line="240" w:lineRule="auto"/>
        <w:rPr>
          <w:rFonts w:ascii="Arial" w:hAnsi="Arial" w:cs="Arial"/>
          <w:b/>
          <w:bCs/>
          <w:sz w:val="24"/>
          <w:szCs w:val="24"/>
        </w:rPr>
      </w:pPr>
      <w:r w:rsidRPr="006A4C2A">
        <w:rPr>
          <w:rFonts w:ascii="Arial" w:hAnsi="Arial" w:cs="Arial"/>
          <w:b/>
          <w:bCs/>
          <w:sz w:val="24"/>
          <w:szCs w:val="24"/>
        </w:rPr>
        <w:t>cena brutto ………….…….. złotych, podatek VAT ……</w:t>
      </w:r>
    </w:p>
    <w:p w14:paraId="2715DFD6" w14:textId="77777777" w:rsidR="003A113C" w:rsidRPr="006A4C2A" w:rsidRDefault="003A113C" w:rsidP="006A4C2A">
      <w:pPr>
        <w:autoSpaceDE w:val="0"/>
        <w:autoSpaceDN w:val="0"/>
        <w:adjustRightInd w:val="0"/>
        <w:spacing w:after="0" w:line="240" w:lineRule="auto"/>
        <w:rPr>
          <w:rFonts w:ascii="Arial" w:hAnsi="Arial" w:cs="Arial"/>
          <w:b/>
          <w:bCs/>
          <w:sz w:val="24"/>
          <w:szCs w:val="24"/>
        </w:rPr>
      </w:pPr>
    </w:p>
    <w:p w14:paraId="0D38E61E" w14:textId="77777777" w:rsidR="003A113C" w:rsidRPr="006A4C2A" w:rsidRDefault="003A113C" w:rsidP="006A4C2A">
      <w:pPr>
        <w:autoSpaceDE w:val="0"/>
        <w:autoSpaceDN w:val="0"/>
        <w:adjustRightInd w:val="0"/>
        <w:spacing w:after="0" w:line="240" w:lineRule="auto"/>
        <w:rPr>
          <w:rFonts w:ascii="Arial" w:hAnsi="Arial" w:cs="Arial"/>
          <w:b/>
          <w:bCs/>
        </w:rPr>
      </w:pPr>
      <w:r w:rsidRPr="006A4C2A">
        <w:rPr>
          <w:rFonts w:ascii="Arial" w:hAnsi="Arial" w:cs="Arial"/>
          <w:b/>
          <w:bCs/>
          <w:sz w:val="24"/>
          <w:szCs w:val="24"/>
        </w:rPr>
        <w:t>słownie złotych: …………………………………………………………..</w:t>
      </w:r>
    </w:p>
    <w:p w14:paraId="5AE0CA6A" w14:textId="77777777" w:rsidR="003A113C" w:rsidRPr="006A4C2A" w:rsidRDefault="003A113C" w:rsidP="006A4C2A">
      <w:pPr>
        <w:autoSpaceDE w:val="0"/>
        <w:autoSpaceDN w:val="0"/>
        <w:adjustRightInd w:val="0"/>
        <w:spacing w:after="0" w:line="240" w:lineRule="auto"/>
        <w:rPr>
          <w:rFonts w:ascii="Arial" w:hAnsi="Arial" w:cs="Arial"/>
          <w:b/>
          <w:bCs/>
          <w:sz w:val="24"/>
          <w:szCs w:val="24"/>
        </w:rPr>
      </w:pPr>
    </w:p>
    <w:p w14:paraId="7CC22337" w14:textId="77777777" w:rsidR="003A113C" w:rsidRPr="006A4C2A" w:rsidRDefault="003A113C" w:rsidP="006A4C2A">
      <w:pPr>
        <w:spacing w:after="0" w:line="240" w:lineRule="auto"/>
        <w:jc w:val="both"/>
        <w:rPr>
          <w:rFonts w:ascii="Arial" w:hAnsi="Arial" w:cs="Arial"/>
          <w:sz w:val="24"/>
          <w:szCs w:val="24"/>
        </w:rPr>
      </w:pPr>
      <w:r w:rsidRPr="006A4C2A">
        <w:rPr>
          <w:rFonts w:ascii="Arial" w:hAnsi="Arial" w:cs="Arial"/>
          <w:b/>
          <w:sz w:val="24"/>
          <w:szCs w:val="24"/>
        </w:rPr>
        <w:t>Termin płatności – do 45 dni</w:t>
      </w:r>
      <w:r w:rsidRPr="006A4C2A">
        <w:rPr>
          <w:rFonts w:ascii="Arial" w:hAnsi="Arial" w:cs="Arial"/>
          <w:sz w:val="24"/>
          <w:szCs w:val="24"/>
        </w:rPr>
        <w:t xml:space="preserve"> licząc od dnia otrzymania faktury przez Zamawiającego. </w:t>
      </w:r>
    </w:p>
    <w:p w14:paraId="3ECDE599"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7BEDF8B8"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Oświadczamy, że wszystkie złożone przez nas dokumenty są zgodne z aktualnym stanem prawnym i faktycznym.</w:t>
      </w:r>
    </w:p>
    <w:p w14:paraId="736B9863"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Oświadczamy, że uważamy się za związanych niniejszą ofertą na czas wskazany w specyfikacji istotnych warunków zamówienia.</w:t>
      </w:r>
    </w:p>
    <w:p w14:paraId="01C1FD63"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0A227657"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Oświadczam, że dysponuję dokumentami dopuszczającymi oferowany przedmiot zamówienia (dot. urządzeń/wyposażenia) do obrotu na terenie kraju o ile dopuszczenie do obrotu jest wymagane przepisami prawa i zobowiązuję się do ich dostarczenia na każde wezwanie Zamawiającego, w terminie przez niego wskazanym.</w:t>
      </w:r>
    </w:p>
    <w:p w14:paraId="6722A3FF" w14:textId="77777777" w:rsidR="003A113C" w:rsidRPr="006A4C2A" w:rsidRDefault="003A113C">
      <w:pPr>
        <w:widowControl w:val="0"/>
        <w:numPr>
          <w:ilvl w:val="0"/>
          <w:numId w:val="74"/>
        </w:numPr>
        <w:tabs>
          <w:tab w:val="num" w:pos="426"/>
        </w:tabs>
        <w:autoSpaceDE w:val="0"/>
        <w:autoSpaceDN w:val="0"/>
        <w:adjustRightInd w:val="0"/>
        <w:spacing w:after="0" w:line="240" w:lineRule="auto"/>
        <w:ind w:left="426" w:hanging="426"/>
        <w:jc w:val="both"/>
        <w:rPr>
          <w:rFonts w:ascii="Arial" w:hAnsi="Arial" w:cs="Arial"/>
          <w:sz w:val="24"/>
          <w:szCs w:val="24"/>
        </w:rPr>
      </w:pPr>
      <w:r w:rsidRPr="006A4C2A">
        <w:rPr>
          <w:rFonts w:ascii="Arial" w:hAnsi="Arial" w:cs="Arial"/>
          <w:sz w:val="24"/>
          <w:szCs w:val="24"/>
        </w:rPr>
        <w:t>Podwykonawcom zlecę nw. zadania:</w:t>
      </w:r>
    </w:p>
    <w:p w14:paraId="36FA6DE8" w14:textId="77777777" w:rsidR="003A113C" w:rsidRPr="006A4C2A" w:rsidRDefault="003A113C" w:rsidP="006A4C2A">
      <w:pPr>
        <w:widowControl w:val="0"/>
        <w:tabs>
          <w:tab w:val="num" w:pos="426"/>
        </w:tabs>
        <w:autoSpaceDE w:val="0"/>
        <w:autoSpaceDN w:val="0"/>
        <w:adjustRightInd w:val="0"/>
        <w:spacing w:after="0" w:line="240" w:lineRule="auto"/>
        <w:ind w:left="426"/>
        <w:jc w:val="both"/>
        <w:rPr>
          <w:rFonts w:ascii="Arial" w:hAnsi="Arial" w:cs="Arial"/>
          <w:sz w:val="24"/>
          <w:szCs w:val="24"/>
        </w:rPr>
      </w:pPr>
      <w:r w:rsidRPr="006A4C2A">
        <w:rPr>
          <w:rFonts w:ascii="Arial" w:hAnsi="Arial" w:cs="Arial"/>
          <w:sz w:val="24"/>
          <w:szCs w:val="24"/>
        </w:rPr>
        <w:t>………………………………………..</w:t>
      </w:r>
    </w:p>
    <w:p w14:paraId="405726A3" w14:textId="77777777" w:rsidR="003A113C" w:rsidRPr="006A4C2A" w:rsidRDefault="003A113C" w:rsidP="006A4C2A">
      <w:pPr>
        <w:widowControl w:val="0"/>
        <w:tabs>
          <w:tab w:val="num" w:pos="426"/>
        </w:tabs>
        <w:autoSpaceDE w:val="0"/>
        <w:autoSpaceDN w:val="0"/>
        <w:adjustRightInd w:val="0"/>
        <w:spacing w:after="0" w:line="240" w:lineRule="auto"/>
        <w:ind w:left="426"/>
        <w:jc w:val="both"/>
        <w:rPr>
          <w:rFonts w:ascii="Arial" w:hAnsi="Arial" w:cs="Arial"/>
          <w:sz w:val="24"/>
          <w:szCs w:val="24"/>
        </w:rPr>
      </w:pPr>
      <w:r w:rsidRPr="006A4C2A">
        <w:rPr>
          <w:rFonts w:ascii="Arial" w:hAnsi="Arial" w:cs="Arial"/>
          <w:sz w:val="24"/>
          <w:szCs w:val="24"/>
        </w:rPr>
        <w:t>………………………………………..</w:t>
      </w:r>
    </w:p>
    <w:p w14:paraId="6A720E62"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Oświadczam, że ponoszę pełną odpowiedzialność za działania podwykonawców.</w:t>
      </w:r>
    </w:p>
    <w:p w14:paraId="349EB745" w14:textId="77777777" w:rsidR="003A113C" w:rsidRPr="006A4C2A" w:rsidRDefault="003A113C">
      <w:pPr>
        <w:pStyle w:val="Akapitzlist"/>
        <w:numPr>
          <w:ilvl w:val="0"/>
          <w:numId w:val="74"/>
        </w:numPr>
        <w:tabs>
          <w:tab w:val="num" w:pos="426"/>
        </w:tabs>
        <w:autoSpaceDE w:val="0"/>
        <w:autoSpaceDN w:val="0"/>
        <w:adjustRightInd w:val="0"/>
        <w:ind w:left="426" w:hanging="426"/>
        <w:rPr>
          <w:rFonts w:ascii="Arial" w:hAnsi="Arial" w:cs="Arial"/>
          <w:lang w:eastAsia="en-US"/>
        </w:rPr>
      </w:pPr>
      <w:r w:rsidRPr="006A4C2A">
        <w:rPr>
          <w:rFonts w:ascii="Arial" w:hAnsi="Arial" w:cs="Arial"/>
          <w:lang w:eastAsia="en-US"/>
        </w:rPr>
        <w:t xml:space="preserve">Wadium w kwocie 130.000,00 zł zostało wniesione w dniu ....................... </w:t>
      </w:r>
    </w:p>
    <w:p w14:paraId="47E99A99" w14:textId="77777777" w:rsidR="003A113C" w:rsidRPr="006A4C2A" w:rsidRDefault="003A113C" w:rsidP="00A249FD">
      <w:pPr>
        <w:pStyle w:val="Akapitzlist"/>
        <w:tabs>
          <w:tab w:val="num" w:pos="426"/>
        </w:tabs>
        <w:autoSpaceDE w:val="0"/>
        <w:autoSpaceDN w:val="0"/>
        <w:adjustRightInd w:val="0"/>
        <w:ind w:left="426"/>
        <w:rPr>
          <w:rFonts w:ascii="Arial" w:hAnsi="Arial" w:cs="Arial"/>
          <w:lang w:eastAsia="en-US"/>
        </w:rPr>
      </w:pPr>
      <w:r w:rsidRPr="006A4C2A">
        <w:rPr>
          <w:rFonts w:ascii="Arial" w:hAnsi="Arial" w:cs="Arial"/>
          <w:lang w:eastAsia="en-US"/>
        </w:rPr>
        <w:t xml:space="preserve">w formie ....................................................................................................... </w:t>
      </w:r>
    </w:p>
    <w:p w14:paraId="67DCB2D3" w14:textId="77777777" w:rsidR="003A113C" w:rsidRPr="006A4C2A" w:rsidRDefault="003A113C">
      <w:pPr>
        <w:pStyle w:val="Akapitzlist"/>
        <w:numPr>
          <w:ilvl w:val="0"/>
          <w:numId w:val="74"/>
        </w:numPr>
        <w:tabs>
          <w:tab w:val="num" w:pos="426"/>
        </w:tabs>
        <w:autoSpaceDE w:val="0"/>
        <w:autoSpaceDN w:val="0"/>
        <w:adjustRightInd w:val="0"/>
        <w:ind w:left="426" w:hanging="426"/>
        <w:rPr>
          <w:rFonts w:ascii="Arial" w:hAnsi="Arial" w:cs="Arial"/>
          <w:lang w:eastAsia="en-US"/>
        </w:rPr>
      </w:pPr>
      <w:r w:rsidRPr="006A4C2A">
        <w:rPr>
          <w:rFonts w:ascii="Arial" w:hAnsi="Arial" w:cs="Arial"/>
          <w:lang w:eastAsia="en-US"/>
        </w:rPr>
        <w:t xml:space="preserve">Wadium należy zwrócić na konto : </w:t>
      </w:r>
    </w:p>
    <w:p w14:paraId="18C5414A"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Nasz adres e-mail do odbierania korespondencji: ...................................</w:t>
      </w:r>
    </w:p>
    <w:p w14:paraId="6266784A" w14:textId="77777777" w:rsidR="003A113C" w:rsidRPr="006A4C2A" w:rsidRDefault="003A113C">
      <w:pPr>
        <w:pStyle w:val="Akapitzlist"/>
        <w:numPr>
          <w:ilvl w:val="0"/>
          <w:numId w:val="74"/>
        </w:numPr>
        <w:tabs>
          <w:tab w:val="clear" w:pos="705"/>
          <w:tab w:val="num" w:pos="426"/>
          <w:tab w:val="left" w:pos="1276"/>
        </w:tabs>
        <w:ind w:left="426" w:hanging="426"/>
        <w:jc w:val="both"/>
        <w:rPr>
          <w:rFonts w:ascii="Arial" w:hAnsi="Arial" w:cs="Arial"/>
        </w:rPr>
      </w:pPr>
      <w:r w:rsidRPr="006A4C2A">
        <w:rPr>
          <w:rFonts w:ascii="Arial" w:hAnsi="Arial" w:cs="Arial"/>
        </w:rPr>
        <w:t>Termin realizacji: do 25.06.2023 - przekazanie Raportów z walidacji i kwalifikacji.</w:t>
      </w:r>
    </w:p>
    <w:p w14:paraId="1021A8DF"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Oferowany okres gwarancji: …………………….. (minimum 24 miesięcy) licząc od daty odbioru końcowego. Oferowany o</w:t>
      </w:r>
      <w:r w:rsidRPr="006A4C2A">
        <w:rPr>
          <w:rFonts w:ascii="Arial" w:hAnsi="Arial" w:cs="Arial"/>
          <w:color w:val="000000"/>
          <w:sz w:val="24"/>
          <w:szCs w:val="24"/>
        </w:rPr>
        <w:t>kres gwarancji na dostarczone urządzenia/wyposażenie wynosi ........ (min. 24 miesiące) lat od daty podpisania protokołu odbioru końcowego chyba, że producent urządzeń udziela dłuższej gwarancji to wówczas ten dłuższy okres.</w:t>
      </w:r>
    </w:p>
    <w:p w14:paraId="76581B65" w14:textId="77777777" w:rsidR="003A113C" w:rsidRPr="006A4C2A" w:rsidRDefault="003A113C">
      <w:pPr>
        <w:numPr>
          <w:ilvl w:val="0"/>
          <w:numId w:val="74"/>
        </w:numPr>
        <w:tabs>
          <w:tab w:val="num" w:pos="426"/>
        </w:tabs>
        <w:spacing w:after="0" w:line="240" w:lineRule="auto"/>
        <w:ind w:left="426" w:hanging="426"/>
        <w:jc w:val="both"/>
        <w:rPr>
          <w:rFonts w:ascii="Arial" w:hAnsi="Arial" w:cs="Arial"/>
          <w:sz w:val="24"/>
          <w:szCs w:val="24"/>
        </w:rPr>
      </w:pPr>
      <w:r w:rsidRPr="006A4C2A">
        <w:rPr>
          <w:rFonts w:ascii="Arial" w:hAnsi="Arial" w:cs="Arial"/>
          <w:sz w:val="24"/>
          <w:szCs w:val="24"/>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2D1FEE39" w14:textId="77777777" w:rsidR="003A113C" w:rsidRPr="006A4C2A" w:rsidRDefault="003A113C">
      <w:pPr>
        <w:pStyle w:val="Akapitzlist"/>
        <w:numPr>
          <w:ilvl w:val="0"/>
          <w:numId w:val="74"/>
        </w:numPr>
        <w:tabs>
          <w:tab w:val="num" w:pos="426"/>
        </w:tabs>
        <w:ind w:left="426" w:hanging="426"/>
        <w:jc w:val="both"/>
        <w:rPr>
          <w:rFonts w:ascii="Arial" w:hAnsi="Arial" w:cs="Arial"/>
        </w:rPr>
      </w:pPr>
      <w:r w:rsidRPr="006A4C2A">
        <w:rPr>
          <w:rFonts w:ascii="Arial" w:hAnsi="Arial" w:cs="Arial"/>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D02D65A" w14:textId="77777777" w:rsidR="003A113C" w:rsidRPr="006A4C2A" w:rsidRDefault="003A113C" w:rsidP="006A4C2A">
      <w:pPr>
        <w:pStyle w:val="Akapitzlist"/>
        <w:tabs>
          <w:tab w:val="num" w:pos="426"/>
        </w:tabs>
        <w:ind w:left="426" w:hanging="426"/>
        <w:jc w:val="both"/>
        <w:rPr>
          <w:rFonts w:ascii="Arial" w:hAnsi="Arial" w:cs="Arial"/>
        </w:rPr>
      </w:pPr>
      <w:r w:rsidRPr="006A4C2A">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30E605C6" w14:textId="77777777" w:rsidR="003A113C" w:rsidRPr="006A4C2A" w:rsidRDefault="003A113C" w:rsidP="006A4C2A">
      <w:pPr>
        <w:pStyle w:val="Akapitzlist"/>
        <w:tabs>
          <w:tab w:val="num" w:pos="426"/>
          <w:tab w:val="left" w:pos="1276"/>
        </w:tabs>
        <w:ind w:left="426" w:hanging="426"/>
        <w:rPr>
          <w:rFonts w:ascii="Arial" w:hAnsi="Arial" w:cs="Arial"/>
        </w:rPr>
      </w:pPr>
    </w:p>
    <w:p w14:paraId="037856EC" w14:textId="77777777" w:rsidR="003A113C" w:rsidRPr="006A4C2A" w:rsidRDefault="003A113C" w:rsidP="006A4C2A">
      <w:pPr>
        <w:pStyle w:val="Akapitzlist"/>
        <w:tabs>
          <w:tab w:val="left" w:pos="1276"/>
        </w:tabs>
        <w:ind w:left="705"/>
        <w:rPr>
          <w:rFonts w:ascii="Arial" w:hAnsi="Arial" w:cs="Arial"/>
        </w:rPr>
      </w:pPr>
    </w:p>
    <w:p w14:paraId="3AAB54FB" w14:textId="77777777" w:rsidR="003A113C" w:rsidRPr="006A4C2A" w:rsidRDefault="003A113C" w:rsidP="006A4C2A">
      <w:pPr>
        <w:pStyle w:val="Akapitzlist"/>
        <w:tabs>
          <w:tab w:val="left" w:pos="1276"/>
        </w:tabs>
        <w:ind w:left="705"/>
        <w:rPr>
          <w:rFonts w:ascii="Arial" w:hAnsi="Arial" w:cs="Arial"/>
        </w:rPr>
      </w:pPr>
    </w:p>
    <w:p w14:paraId="59E7F254" w14:textId="77777777" w:rsidR="003A113C" w:rsidRPr="006A4C2A" w:rsidRDefault="003A113C" w:rsidP="006A4C2A">
      <w:pPr>
        <w:spacing w:after="0" w:line="240" w:lineRule="auto"/>
        <w:rPr>
          <w:rFonts w:ascii="Arial" w:hAnsi="Arial" w:cs="Arial"/>
          <w:sz w:val="24"/>
          <w:szCs w:val="24"/>
        </w:rPr>
      </w:pPr>
      <w:r w:rsidRPr="006A4C2A">
        <w:rPr>
          <w:rFonts w:ascii="Arial" w:hAnsi="Arial" w:cs="Arial"/>
          <w:sz w:val="24"/>
          <w:szCs w:val="24"/>
        </w:rPr>
        <w:t>Załącznikami do niniejszej oferty są:</w:t>
      </w:r>
    </w:p>
    <w:p w14:paraId="324875DB" w14:textId="77777777" w:rsidR="003A113C" w:rsidRPr="006A4C2A" w:rsidRDefault="003A113C">
      <w:pPr>
        <w:numPr>
          <w:ilvl w:val="0"/>
          <w:numId w:val="75"/>
        </w:numPr>
        <w:spacing w:after="0" w:line="240" w:lineRule="auto"/>
        <w:rPr>
          <w:rFonts w:ascii="Arial" w:hAnsi="Arial" w:cs="Arial"/>
          <w:sz w:val="24"/>
          <w:szCs w:val="24"/>
        </w:rPr>
      </w:pPr>
      <w:r w:rsidRPr="006A4C2A">
        <w:rPr>
          <w:rFonts w:ascii="Arial" w:hAnsi="Arial" w:cs="Arial"/>
          <w:sz w:val="24"/>
          <w:szCs w:val="24"/>
        </w:rPr>
        <w:t>..................................................</w:t>
      </w:r>
    </w:p>
    <w:p w14:paraId="20DE1745" w14:textId="77777777" w:rsidR="003A113C" w:rsidRPr="006A4C2A" w:rsidRDefault="003A113C">
      <w:pPr>
        <w:numPr>
          <w:ilvl w:val="0"/>
          <w:numId w:val="75"/>
        </w:numPr>
        <w:spacing w:after="0" w:line="240" w:lineRule="auto"/>
        <w:rPr>
          <w:rFonts w:ascii="Arial" w:hAnsi="Arial" w:cs="Arial"/>
          <w:sz w:val="24"/>
          <w:szCs w:val="24"/>
        </w:rPr>
      </w:pPr>
      <w:r w:rsidRPr="006A4C2A">
        <w:rPr>
          <w:rFonts w:ascii="Arial" w:hAnsi="Arial" w:cs="Arial"/>
          <w:sz w:val="24"/>
          <w:szCs w:val="24"/>
        </w:rPr>
        <w:t>..................................................</w:t>
      </w:r>
    </w:p>
    <w:p w14:paraId="032F7B33" w14:textId="77777777" w:rsidR="003A113C" w:rsidRPr="006A4C2A" w:rsidRDefault="003A113C">
      <w:pPr>
        <w:numPr>
          <w:ilvl w:val="0"/>
          <w:numId w:val="75"/>
        </w:numPr>
        <w:spacing w:after="0" w:line="240" w:lineRule="auto"/>
        <w:rPr>
          <w:rFonts w:ascii="Arial" w:hAnsi="Arial" w:cs="Arial"/>
          <w:sz w:val="24"/>
          <w:szCs w:val="24"/>
        </w:rPr>
      </w:pPr>
      <w:r w:rsidRPr="006A4C2A">
        <w:rPr>
          <w:rFonts w:ascii="Arial" w:hAnsi="Arial" w:cs="Arial"/>
          <w:sz w:val="24"/>
          <w:szCs w:val="24"/>
        </w:rPr>
        <w:t>..................................................</w:t>
      </w:r>
    </w:p>
    <w:p w14:paraId="4F9611CB" w14:textId="77777777" w:rsidR="003A113C" w:rsidRPr="006A4C2A" w:rsidRDefault="003A113C">
      <w:pPr>
        <w:numPr>
          <w:ilvl w:val="0"/>
          <w:numId w:val="75"/>
        </w:numPr>
        <w:spacing w:after="0" w:line="240" w:lineRule="auto"/>
        <w:rPr>
          <w:rFonts w:ascii="Arial" w:hAnsi="Arial" w:cs="Arial"/>
          <w:sz w:val="24"/>
          <w:szCs w:val="24"/>
        </w:rPr>
      </w:pPr>
      <w:r w:rsidRPr="006A4C2A">
        <w:rPr>
          <w:rFonts w:ascii="Arial" w:hAnsi="Arial" w:cs="Arial"/>
          <w:sz w:val="24"/>
          <w:szCs w:val="24"/>
        </w:rPr>
        <w:t xml:space="preserve">..................................................     </w:t>
      </w:r>
    </w:p>
    <w:p w14:paraId="4B35706A" w14:textId="77777777" w:rsidR="003A113C" w:rsidRPr="006A4C2A" w:rsidRDefault="003A113C" w:rsidP="006A4C2A">
      <w:pPr>
        <w:spacing w:after="0" w:line="240" w:lineRule="auto"/>
        <w:ind w:left="4248"/>
        <w:rPr>
          <w:rFonts w:ascii="Arial" w:hAnsi="Arial" w:cs="Arial"/>
          <w:sz w:val="28"/>
        </w:rPr>
      </w:pPr>
      <w:r w:rsidRPr="006A4C2A">
        <w:rPr>
          <w:rFonts w:ascii="Arial" w:hAnsi="Arial" w:cs="Arial"/>
          <w:sz w:val="28"/>
        </w:rPr>
        <w:t xml:space="preserve">        .........................................................</w:t>
      </w:r>
    </w:p>
    <w:p w14:paraId="5C2670EB" w14:textId="77777777" w:rsidR="003A113C" w:rsidRPr="006A4C2A" w:rsidRDefault="003A113C" w:rsidP="006A4C2A">
      <w:pPr>
        <w:spacing w:after="0" w:line="240" w:lineRule="auto"/>
        <w:ind w:left="4956"/>
        <w:rPr>
          <w:rFonts w:ascii="Arial" w:hAnsi="Arial" w:cs="Arial"/>
          <w:i/>
        </w:rPr>
      </w:pPr>
      <w:r w:rsidRPr="006A4C2A">
        <w:rPr>
          <w:rFonts w:ascii="Arial" w:hAnsi="Arial" w:cs="Arial"/>
          <w:i/>
        </w:rPr>
        <w:t>(podpis upełnomocnionego przedstawiciela)</w:t>
      </w:r>
    </w:p>
    <w:p w14:paraId="49C6BC1D" w14:textId="77777777" w:rsidR="003A113C" w:rsidRPr="006A4C2A" w:rsidRDefault="003A113C" w:rsidP="006A4C2A">
      <w:pPr>
        <w:pStyle w:val="Bezodstpw"/>
        <w:jc w:val="right"/>
        <w:rPr>
          <w:rFonts w:ascii="Arial" w:hAnsi="Arial" w:cs="Arial"/>
          <w:sz w:val="24"/>
          <w:szCs w:val="24"/>
        </w:rPr>
      </w:pPr>
    </w:p>
    <w:p w14:paraId="682B8F15" w14:textId="77777777" w:rsidR="003A113C" w:rsidRPr="006A4C2A" w:rsidRDefault="003A113C" w:rsidP="006A4C2A">
      <w:pPr>
        <w:pStyle w:val="Bezodstpw"/>
        <w:jc w:val="right"/>
        <w:rPr>
          <w:rFonts w:ascii="Arial" w:hAnsi="Arial" w:cs="Arial"/>
          <w:sz w:val="24"/>
          <w:szCs w:val="24"/>
        </w:rPr>
      </w:pPr>
    </w:p>
    <w:p w14:paraId="6A1CFDB4" w14:textId="77777777" w:rsidR="003A113C" w:rsidRPr="006A4C2A" w:rsidRDefault="003A113C" w:rsidP="006A4C2A">
      <w:pPr>
        <w:pStyle w:val="Bezodstpw"/>
        <w:jc w:val="right"/>
        <w:rPr>
          <w:rFonts w:ascii="Arial" w:hAnsi="Arial" w:cs="Arial"/>
          <w:sz w:val="24"/>
          <w:szCs w:val="24"/>
        </w:rPr>
      </w:pPr>
    </w:p>
    <w:p w14:paraId="753DE3DD" w14:textId="77777777" w:rsidR="003A113C" w:rsidRPr="006A4C2A" w:rsidRDefault="003A113C" w:rsidP="006A4C2A">
      <w:pPr>
        <w:pStyle w:val="Bezodstpw"/>
        <w:jc w:val="right"/>
        <w:rPr>
          <w:rFonts w:ascii="Arial" w:hAnsi="Arial" w:cs="Arial"/>
          <w:sz w:val="24"/>
          <w:szCs w:val="24"/>
        </w:rPr>
      </w:pPr>
    </w:p>
    <w:p w14:paraId="625B90B1" w14:textId="77777777" w:rsidR="003A113C" w:rsidRPr="006A4C2A" w:rsidRDefault="003A113C" w:rsidP="006A4C2A">
      <w:pPr>
        <w:pStyle w:val="Bezodstpw"/>
        <w:jc w:val="right"/>
        <w:rPr>
          <w:rFonts w:ascii="Arial" w:hAnsi="Arial" w:cs="Arial"/>
          <w:sz w:val="24"/>
          <w:szCs w:val="24"/>
        </w:rPr>
      </w:pPr>
    </w:p>
    <w:p w14:paraId="6DCAB66E" w14:textId="77777777" w:rsidR="003A113C" w:rsidRPr="006A4C2A" w:rsidRDefault="003A113C" w:rsidP="006A4C2A">
      <w:pPr>
        <w:pStyle w:val="Bezodstpw"/>
        <w:jc w:val="right"/>
        <w:rPr>
          <w:rFonts w:ascii="Arial" w:hAnsi="Arial" w:cs="Arial"/>
          <w:sz w:val="24"/>
          <w:szCs w:val="24"/>
        </w:rPr>
      </w:pPr>
    </w:p>
    <w:p w14:paraId="14C59BE4" w14:textId="77777777" w:rsidR="003A113C" w:rsidRPr="006A4C2A" w:rsidRDefault="003A113C" w:rsidP="006A4C2A">
      <w:pPr>
        <w:pStyle w:val="paragraph"/>
        <w:spacing w:before="0" w:beforeAutospacing="0" w:after="0" w:afterAutospacing="0"/>
        <w:ind w:left="426"/>
        <w:jc w:val="both"/>
        <w:textAlignment w:val="baseline"/>
        <w:rPr>
          <w:rStyle w:val="eop"/>
          <w:rFonts w:ascii="Calibri Light" w:hAnsi="Calibri Light" w:cs="Calibri Light"/>
          <w:sz w:val="22"/>
          <w:szCs w:val="22"/>
        </w:rPr>
      </w:pPr>
      <w:r w:rsidRPr="006A4C2A">
        <w:rPr>
          <w:rStyle w:val="normaltextrun"/>
          <w:rFonts w:ascii="Calibri Light" w:eastAsia="Calibri" w:hAnsi="Calibri Light" w:cs="Calibri Light"/>
          <w:sz w:val="22"/>
          <w:szCs w:val="22"/>
        </w:rPr>
        <w:t>Zgodnie z art. 13 i art. 14 Rozporządzenia Parlamentu Europejskiego i Rady (UE) 2016/679 z dnia 27 kwietnia 2016 w sprawie ochrony osób fizycznych w związku z przetwarzaniem danych osobowych i w sprawie swobodnego przepływu takich danych oraz uchylenia dyrektywy 95/46/WE (RODO) informujemy, iż:</w:t>
      </w:r>
      <w:r w:rsidRPr="006A4C2A">
        <w:rPr>
          <w:rStyle w:val="eop"/>
          <w:rFonts w:ascii="Calibri Light" w:hAnsi="Calibri Light" w:cs="Calibri Light"/>
          <w:sz w:val="22"/>
          <w:szCs w:val="22"/>
        </w:rPr>
        <w:t> </w:t>
      </w:r>
    </w:p>
    <w:p w14:paraId="7BFA2C1A" w14:textId="77777777" w:rsidR="003A113C" w:rsidRPr="006A4C2A" w:rsidRDefault="003A113C">
      <w:pPr>
        <w:pStyle w:val="paragraph"/>
        <w:numPr>
          <w:ilvl w:val="0"/>
          <w:numId w:val="76"/>
        </w:numPr>
        <w:ind w:left="709" w:hanging="284"/>
        <w:jc w:val="both"/>
        <w:textAlignment w:val="baseline"/>
        <w:rPr>
          <w:rFonts w:eastAsia="Calibri"/>
          <w:lang w:eastAsia="en-US"/>
        </w:rPr>
      </w:pPr>
      <w:r w:rsidRPr="006A4C2A">
        <w:rPr>
          <w:rFonts w:ascii="Calibri Light" w:eastAsia="Calibri" w:hAnsi="Calibri Light" w:cs="Calibri Light"/>
          <w:sz w:val="22"/>
          <w:szCs w:val="22"/>
          <w:lang w:eastAsia="en-US"/>
        </w:rPr>
        <w:t>Administratorem Pani/Pana danych osobowych jest Śląski Park Technologii Medycznych Kardio-Med Silesia Sp. z o.o., ul. M. Curie-Skłodowskiej 10C, 41-800 Zabrze (KRS:0000396540, NIP:6482761515, Regon:242742607).</w:t>
      </w:r>
    </w:p>
    <w:p w14:paraId="477ADD14" w14:textId="77777777" w:rsidR="003A113C" w:rsidRPr="006A4C2A" w:rsidRDefault="003A113C">
      <w:pPr>
        <w:pStyle w:val="Akapitzlist"/>
        <w:numPr>
          <w:ilvl w:val="0"/>
          <w:numId w:val="76"/>
        </w:numPr>
        <w:spacing w:line="256" w:lineRule="auto"/>
        <w:ind w:left="709" w:hanging="284"/>
        <w:jc w:val="both"/>
        <w:rPr>
          <w:rFonts w:ascii="Calibri Light" w:hAnsi="Calibri Light" w:cs="Calibri Light"/>
          <w:sz w:val="22"/>
          <w:szCs w:val="22"/>
        </w:rPr>
      </w:pPr>
      <w:r w:rsidRPr="006A4C2A">
        <w:rPr>
          <w:rFonts w:ascii="Calibri Light" w:hAnsi="Calibri Light" w:cs="Calibri Light"/>
          <w:sz w:val="22"/>
          <w:szCs w:val="22"/>
        </w:rPr>
        <w:t>Wyznaczyliśmy Inspektora ochrony danych w osobie p. Gabriela Kolasa.  W sprawie udzielania informacji dotyczących Pani/Pana danych osobowych prosimy kontaktować się na skrzynkę mailową Inspektora ochrony danych: iod@kmptm.pl</w:t>
      </w:r>
    </w:p>
    <w:p w14:paraId="4F801704" w14:textId="77777777" w:rsidR="003A113C" w:rsidRPr="006A4C2A" w:rsidRDefault="003A113C">
      <w:pPr>
        <w:pStyle w:val="paragraph"/>
        <w:numPr>
          <w:ilvl w:val="0"/>
          <w:numId w:val="76"/>
        </w:numPr>
        <w:spacing w:before="0" w:beforeAutospacing="0" w:after="0" w:afterAutospacing="0"/>
        <w:ind w:left="709" w:hanging="284"/>
        <w:jc w:val="both"/>
        <w:textAlignment w:val="baseline"/>
        <w:rPr>
          <w:rStyle w:val="eop"/>
        </w:rPr>
      </w:pPr>
      <w:r w:rsidRPr="006A4C2A">
        <w:rPr>
          <w:rStyle w:val="normaltextrun"/>
          <w:rFonts w:ascii="Calibri Light" w:eastAsia="Calibri" w:hAnsi="Calibri Light" w:cs="Calibri Light"/>
          <w:sz w:val="22"/>
          <w:szCs w:val="22"/>
        </w:rPr>
        <w:t>Pani/Pana dane osobowe przetwarzane będą w celu: </w:t>
      </w:r>
      <w:r w:rsidRPr="006A4C2A">
        <w:rPr>
          <w:rStyle w:val="eop"/>
          <w:rFonts w:ascii="Calibri Light" w:hAnsi="Calibri Light" w:cs="Calibri Light"/>
          <w:sz w:val="22"/>
          <w:szCs w:val="22"/>
        </w:rPr>
        <w:t> </w:t>
      </w:r>
    </w:p>
    <w:p w14:paraId="7FFFCA9E" w14:textId="77777777" w:rsidR="003A113C" w:rsidRPr="006A4C2A" w:rsidRDefault="003A113C">
      <w:pPr>
        <w:pStyle w:val="paragraph"/>
        <w:numPr>
          <w:ilvl w:val="0"/>
          <w:numId w:val="77"/>
        </w:numPr>
        <w:spacing w:before="0" w:beforeAutospacing="0" w:after="0" w:afterAutospacing="0"/>
        <w:ind w:left="993" w:hanging="284"/>
        <w:jc w:val="both"/>
        <w:textAlignment w:val="baseline"/>
      </w:pPr>
      <w:r w:rsidRPr="006A4C2A">
        <w:rPr>
          <w:rStyle w:val="normaltextrun"/>
          <w:rFonts w:ascii="Calibri Light" w:eastAsia="Calibri" w:hAnsi="Calibri Light" w:cs="Calibri Light"/>
          <w:sz w:val="22"/>
          <w:szCs w:val="22"/>
        </w:rPr>
        <w:t>nawiązywania relacji biznesowych w tym podpisywania umów lub w celu kontaktu w związku z realizacją umowy na podstawie art. 6 ust.1 lit. f RODO</w:t>
      </w:r>
      <w:r w:rsidRPr="006A4C2A">
        <w:rPr>
          <w:rStyle w:val="eop"/>
          <w:rFonts w:ascii="Calibri Light" w:hAnsi="Calibri Light" w:cs="Calibri Light"/>
          <w:sz w:val="22"/>
          <w:szCs w:val="22"/>
        </w:rPr>
        <w:t> </w:t>
      </w:r>
    </w:p>
    <w:p w14:paraId="130D0B42" w14:textId="77777777" w:rsidR="003A113C" w:rsidRPr="006A4C2A" w:rsidRDefault="003A113C">
      <w:pPr>
        <w:pStyle w:val="paragraph"/>
        <w:numPr>
          <w:ilvl w:val="0"/>
          <w:numId w:val="77"/>
        </w:numPr>
        <w:spacing w:before="0" w:beforeAutospacing="0" w:after="0" w:afterAutospacing="0"/>
        <w:ind w:left="993"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dochodzenia roszczeń i obrony przed roszczeniami na podstawie art. 6 ust. 1 lit. f RODO</w:t>
      </w:r>
      <w:r w:rsidRPr="006A4C2A">
        <w:rPr>
          <w:rStyle w:val="eop"/>
          <w:rFonts w:ascii="Calibri Light" w:hAnsi="Calibri Light" w:cs="Calibri Light"/>
          <w:sz w:val="22"/>
          <w:szCs w:val="22"/>
        </w:rPr>
        <w:t> </w:t>
      </w:r>
    </w:p>
    <w:p w14:paraId="7675A031" w14:textId="77777777" w:rsidR="003A113C" w:rsidRPr="006A4C2A" w:rsidRDefault="003A113C">
      <w:pPr>
        <w:pStyle w:val="paragraph"/>
        <w:numPr>
          <w:ilvl w:val="0"/>
          <w:numId w:val="77"/>
        </w:numPr>
        <w:spacing w:before="0" w:beforeAutospacing="0" w:after="0" w:afterAutospacing="0"/>
        <w:ind w:left="993" w:hanging="284"/>
        <w:jc w:val="both"/>
        <w:textAlignment w:val="baseline"/>
        <w:rPr>
          <w:rStyle w:val="normaltextrun"/>
        </w:rPr>
      </w:pPr>
      <w:r w:rsidRPr="006A4C2A">
        <w:rPr>
          <w:rStyle w:val="normaltextrun"/>
          <w:rFonts w:ascii="Calibri Light" w:eastAsia="Calibri" w:hAnsi="Calibri Light" w:cs="Calibri Light"/>
          <w:sz w:val="22"/>
          <w:szCs w:val="22"/>
        </w:rPr>
        <w:t>realizacji obowiązków prawnych ciążących na administratorze związanych np. z rozliczeniem finansowo-księgowym na podstawie art. 6 ust. 1 lit. c RODO;</w:t>
      </w:r>
      <w:r w:rsidRPr="006A4C2A">
        <w:rPr>
          <w:rStyle w:val="eop"/>
          <w:rFonts w:ascii="Calibri Light" w:hAnsi="Calibri Light" w:cs="Calibri Light"/>
          <w:sz w:val="22"/>
          <w:szCs w:val="22"/>
        </w:rPr>
        <w:t> </w:t>
      </w:r>
    </w:p>
    <w:p w14:paraId="198F6101" w14:textId="77777777" w:rsidR="003A113C" w:rsidRPr="006A4C2A" w:rsidRDefault="003A113C">
      <w:pPr>
        <w:pStyle w:val="paragraph"/>
        <w:numPr>
          <w:ilvl w:val="0"/>
          <w:numId w:val="76"/>
        </w:numPr>
        <w:spacing w:before="0" w:beforeAutospacing="0" w:after="0" w:afterAutospacing="0"/>
        <w:ind w:left="709" w:hanging="284"/>
        <w:jc w:val="both"/>
        <w:textAlignment w:val="baseline"/>
        <w:rPr>
          <w:rStyle w:val="normaltextrun"/>
          <w:rFonts w:ascii="Calibri Light" w:hAnsi="Calibri Light" w:cs="Calibri Light"/>
          <w:sz w:val="22"/>
          <w:szCs w:val="22"/>
        </w:rPr>
      </w:pPr>
      <w:r w:rsidRPr="006A4C2A">
        <w:rPr>
          <w:rStyle w:val="normaltextrun"/>
          <w:rFonts w:ascii="Calibri Light" w:eastAsia="Calibri" w:hAnsi="Calibri Light" w:cs="Calibri Light"/>
          <w:sz w:val="22"/>
          <w:szCs w:val="22"/>
        </w:rPr>
        <w:t>Pani/Pana dane osobowe będą przekazywane</w:t>
      </w:r>
      <w:r w:rsidRPr="006A4C2A">
        <w:rPr>
          <w:rStyle w:val="normaltextrun"/>
          <w:rFonts w:ascii="Calibri Light" w:hAnsi="Calibri Light" w:cs="Calibri Light"/>
          <w:sz w:val="22"/>
          <w:szCs w:val="22"/>
        </w:rPr>
        <w:t xml:space="preserve"> kancelariom prawnym, dostawcom oprogramowania, hostingodawcy skrzynki e-mail, firmie zajmującej się obsługą IT oraz serwisem oprogramowania, firmom kurierskim, Poczcie Polskiej S.A., biegłym rewidentom, </w:t>
      </w:r>
      <w:r w:rsidRPr="006A4C2A">
        <w:rPr>
          <w:rFonts w:ascii="Calibri Light" w:hAnsi="Calibri Light" w:cs="Calibri Light"/>
          <w:color w:val="000000"/>
          <w:sz w:val="22"/>
          <w:szCs w:val="22"/>
          <w:shd w:val="clear" w:color="auto" w:fill="FFFFFF"/>
        </w:rPr>
        <w:t>firmie zajmującej się archiwizacją dokumentów</w:t>
      </w:r>
      <w:r w:rsidRPr="006A4C2A">
        <w:rPr>
          <w:rStyle w:val="normaltextrun"/>
          <w:rFonts w:ascii="Calibri Light" w:hAnsi="Calibri Light" w:cs="Calibri Light"/>
          <w:sz w:val="22"/>
          <w:szCs w:val="22"/>
        </w:rPr>
        <w:t>, firmie świadczącej doradztwo, bankom, urzędowi skarbowemu oraz  innym podmiotom, gdy wynika to z przepisów prawa.</w:t>
      </w:r>
    </w:p>
    <w:p w14:paraId="2C8917BD" w14:textId="77777777" w:rsidR="003A113C" w:rsidRPr="006A4C2A" w:rsidRDefault="003A113C">
      <w:pPr>
        <w:pStyle w:val="paragraph"/>
        <w:numPr>
          <w:ilvl w:val="0"/>
          <w:numId w:val="76"/>
        </w:numPr>
        <w:spacing w:before="0" w:beforeAutospacing="0" w:after="0" w:afterAutospacing="0"/>
        <w:ind w:left="709" w:hanging="284"/>
        <w:jc w:val="both"/>
        <w:textAlignment w:val="baseline"/>
      </w:pPr>
      <w:r w:rsidRPr="006A4C2A">
        <w:rPr>
          <w:rStyle w:val="normaltextrun"/>
          <w:rFonts w:ascii="Calibri Light" w:eastAsia="Calibri" w:hAnsi="Calibri Light" w:cs="Calibri Light"/>
          <w:sz w:val="22"/>
          <w:szCs w:val="22"/>
        </w:rPr>
        <w:t>Pani/Pana dane osobowe nie będą przekazywane do państw trzecich.</w:t>
      </w:r>
      <w:r w:rsidRPr="006A4C2A">
        <w:rPr>
          <w:rStyle w:val="eop"/>
          <w:rFonts w:ascii="Calibri Light" w:hAnsi="Calibri Light" w:cs="Calibri Light"/>
          <w:sz w:val="22"/>
          <w:szCs w:val="22"/>
        </w:rPr>
        <w:t> </w:t>
      </w:r>
    </w:p>
    <w:p w14:paraId="2260863A" w14:textId="77777777" w:rsidR="003A113C" w:rsidRPr="006A4C2A" w:rsidRDefault="003A113C">
      <w:pPr>
        <w:pStyle w:val="paragraph"/>
        <w:numPr>
          <w:ilvl w:val="0"/>
          <w:numId w:val="76"/>
        </w:numPr>
        <w:spacing w:before="0" w:beforeAutospacing="0" w:after="0" w:afterAutospacing="0"/>
        <w:ind w:left="709" w:hanging="283"/>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Pani/Pana dane osobowe będą przetwarzane przez czas przeprowadzenia postępowania lub realizacji umowy, a także do czasu przedawnienia roszczeń z nich wynikających. Dane z dokumentów finansowych będą przetwarzane przez czas wynikający z przepisów prawa z zakresu rachunkowości.</w:t>
      </w:r>
      <w:r w:rsidRPr="006A4C2A">
        <w:rPr>
          <w:rStyle w:val="eop"/>
          <w:rFonts w:ascii="Calibri Light" w:hAnsi="Calibri Light" w:cs="Calibri Light"/>
          <w:sz w:val="22"/>
          <w:szCs w:val="22"/>
        </w:rPr>
        <w:t> </w:t>
      </w:r>
    </w:p>
    <w:p w14:paraId="6C0A2D5E" w14:textId="77777777" w:rsidR="003A113C" w:rsidRPr="006A4C2A" w:rsidRDefault="003A113C">
      <w:pPr>
        <w:pStyle w:val="paragraph"/>
        <w:numPr>
          <w:ilvl w:val="0"/>
          <w:numId w:val="76"/>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Posiada Pani/Pan prawo dostępu do treści swoich danych oraz prawo ich sprostowania, ograniczenia przetwarzania, usunięcia danych oraz wyrażenia sprzeciwu. </w:t>
      </w:r>
      <w:r w:rsidRPr="006A4C2A">
        <w:rPr>
          <w:rStyle w:val="eop"/>
          <w:rFonts w:ascii="Calibri Light" w:hAnsi="Calibri Light" w:cs="Calibri Light"/>
          <w:sz w:val="22"/>
          <w:szCs w:val="22"/>
        </w:rPr>
        <w:t> </w:t>
      </w:r>
    </w:p>
    <w:p w14:paraId="5D7B683B" w14:textId="77777777" w:rsidR="003A113C" w:rsidRPr="006A4C2A" w:rsidRDefault="003A113C">
      <w:pPr>
        <w:pStyle w:val="paragraph"/>
        <w:numPr>
          <w:ilvl w:val="0"/>
          <w:numId w:val="76"/>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Pani/Pana dane pozyskaliśmy:</w:t>
      </w:r>
      <w:r w:rsidRPr="006A4C2A">
        <w:rPr>
          <w:rStyle w:val="eop"/>
          <w:rFonts w:ascii="Calibri Light" w:hAnsi="Calibri Light" w:cs="Calibri Light"/>
          <w:sz w:val="22"/>
          <w:szCs w:val="22"/>
        </w:rPr>
        <w:t> </w:t>
      </w:r>
    </w:p>
    <w:p w14:paraId="625A8DA7" w14:textId="77777777" w:rsidR="003A113C" w:rsidRPr="006A4C2A" w:rsidRDefault="003A113C" w:rsidP="006A4C2A">
      <w:pPr>
        <w:pStyle w:val="paragraph"/>
        <w:spacing w:before="0" w:beforeAutospacing="0" w:after="0" w:afterAutospacing="0"/>
        <w:ind w:left="851" w:hanging="142"/>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 w przypadku, gdy jest Pani/Pan osobą reprezentującą spółkę - od podmiotu, w którym pełni Pani/Pan funkcję członka organów osób prawnych oraz z KRS,</w:t>
      </w:r>
      <w:r w:rsidRPr="006A4C2A">
        <w:rPr>
          <w:rStyle w:val="eop"/>
          <w:rFonts w:ascii="Calibri Light" w:hAnsi="Calibri Light" w:cs="Calibri Light"/>
          <w:sz w:val="22"/>
          <w:szCs w:val="22"/>
        </w:rPr>
        <w:t> </w:t>
      </w:r>
    </w:p>
    <w:p w14:paraId="46F920ED" w14:textId="77777777" w:rsidR="003A113C" w:rsidRPr="006A4C2A" w:rsidRDefault="003A113C" w:rsidP="006A4C2A">
      <w:pPr>
        <w:pStyle w:val="paragraph"/>
        <w:spacing w:before="0" w:beforeAutospacing="0" w:after="0" w:afterAutospacing="0"/>
        <w:ind w:left="851" w:hanging="142"/>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 w przypadku, gdy jest Pani/Pan osobą wyznaczoną przez podmiot do kontaktu: od podmiotu, w którym pełni Pani/Pan tę funkcję w ramach realizowanej umowy.</w:t>
      </w:r>
      <w:r w:rsidRPr="006A4C2A">
        <w:rPr>
          <w:rStyle w:val="eop"/>
          <w:rFonts w:ascii="Calibri Light" w:hAnsi="Calibri Light" w:cs="Calibri Light"/>
          <w:sz w:val="22"/>
          <w:szCs w:val="22"/>
        </w:rPr>
        <w:t> </w:t>
      </w:r>
    </w:p>
    <w:p w14:paraId="5E70F518" w14:textId="77777777" w:rsidR="003A113C" w:rsidRPr="006A4C2A" w:rsidRDefault="003A113C">
      <w:pPr>
        <w:pStyle w:val="paragraph"/>
        <w:numPr>
          <w:ilvl w:val="0"/>
          <w:numId w:val="76"/>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Ma Pan/Pani prawo wniesienia skargi do Prezesa Urzędu Ochrony Danych Osobowych (ul. Stawki 2, 00-193 Warszawa), gdy uzna Pani/Pan, iż przetwarzanie danych osobowych narusza przepisy prawa.</w:t>
      </w:r>
      <w:r w:rsidRPr="006A4C2A">
        <w:rPr>
          <w:rStyle w:val="eop"/>
          <w:rFonts w:ascii="Calibri Light" w:hAnsi="Calibri Light" w:cs="Calibri Light"/>
          <w:sz w:val="22"/>
          <w:szCs w:val="22"/>
        </w:rPr>
        <w:t> </w:t>
      </w:r>
    </w:p>
    <w:p w14:paraId="2E77811F" w14:textId="77777777" w:rsidR="003A113C" w:rsidRPr="006A4C2A" w:rsidRDefault="003A113C">
      <w:pPr>
        <w:pStyle w:val="paragraph"/>
        <w:numPr>
          <w:ilvl w:val="0"/>
          <w:numId w:val="76"/>
        </w:numPr>
        <w:spacing w:before="0" w:beforeAutospacing="0" w:after="0" w:afterAutospacing="0"/>
        <w:ind w:left="709" w:hanging="284"/>
        <w:jc w:val="both"/>
        <w:textAlignment w:val="baseline"/>
        <w:rPr>
          <w:rFonts w:ascii="Calibri Light" w:hAnsi="Calibri Light" w:cs="Calibri Light"/>
          <w:sz w:val="22"/>
          <w:szCs w:val="22"/>
        </w:rPr>
      </w:pPr>
      <w:bookmarkStart w:id="30" w:name="_Hlk89329263"/>
      <w:r w:rsidRPr="006A4C2A">
        <w:rPr>
          <w:rStyle w:val="normaltextrun"/>
          <w:rFonts w:ascii="Calibri Light" w:eastAsia="Calibri" w:hAnsi="Calibri Light" w:cs="Calibri Light"/>
          <w:sz w:val="22"/>
          <w:szCs w:val="22"/>
        </w:rPr>
        <w:t>Pani/Pana dane nie będą podlegały profilowaniu oraz na ich podstawie nie będą podejmowane zautomatyzowane decyzje.</w:t>
      </w:r>
      <w:r w:rsidRPr="006A4C2A">
        <w:rPr>
          <w:rStyle w:val="eop"/>
          <w:rFonts w:ascii="Calibri Light" w:hAnsi="Calibri Light" w:cs="Calibri Light"/>
          <w:sz w:val="22"/>
          <w:szCs w:val="22"/>
        </w:rPr>
        <w:t> </w:t>
      </w:r>
    </w:p>
    <w:bookmarkEnd w:id="30"/>
    <w:p w14:paraId="39A14F37" w14:textId="77777777" w:rsidR="003A113C" w:rsidRPr="006A4C2A" w:rsidRDefault="003A113C" w:rsidP="006A4C2A">
      <w:pPr>
        <w:pStyle w:val="Bezodstpw"/>
        <w:jc w:val="right"/>
        <w:rPr>
          <w:rFonts w:ascii="Arial" w:hAnsi="Arial" w:cs="Arial"/>
          <w:sz w:val="24"/>
          <w:szCs w:val="24"/>
        </w:rPr>
      </w:pPr>
    </w:p>
    <w:p w14:paraId="7C68B95C" w14:textId="77777777" w:rsidR="003A113C" w:rsidRPr="006A4C2A" w:rsidRDefault="003A113C" w:rsidP="006A4C2A">
      <w:pPr>
        <w:pStyle w:val="Akapitzlist"/>
        <w:jc w:val="right"/>
        <w:rPr>
          <w:rFonts w:ascii="Arial" w:hAnsi="Arial" w:cs="Arial"/>
        </w:rPr>
      </w:pPr>
    </w:p>
    <w:p w14:paraId="589BEA18" w14:textId="77777777" w:rsidR="003A113C" w:rsidRPr="006A4C2A" w:rsidRDefault="003A113C" w:rsidP="006A4C2A">
      <w:pPr>
        <w:pStyle w:val="Akapitzlist"/>
        <w:jc w:val="right"/>
        <w:rPr>
          <w:rFonts w:ascii="Arial" w:hAnsi="Arial" w:cs="Arial"/>
        </w:rPr>
      </w:pPr>
    </w:p>
    <w:p w14:paraId="7070754E" w14:textId="77777777" w:rsidR="003A113C" w:rsidRPr="006A4C2A" w:rsidRDefault="003A113C" w:rsidP="006A4C2A">
      <w:pPr>
        <w:rPr>
          <w:rFonts w:ascii="Calibri" w:hAnsi="Calibri" w:cs="Times New Roman"/>
        </w:rPr>
      </w:pPr>
    </w:p>
    <w:p w14:paraId="25512254" w14:textId="77777777" w:rsidR="003A113C" w:rsidRPr="006A4C2A" w:rsidRDefault="003A113C" w:rsidP="006A4C2A"/>
    <w:p w14:paraId="349EC70F" w14:textId="77777777" w:rsidR="003A113C" w:rsidRPr="006A4C2A" w:rsidRDefault="003A113C" w:rsidP="006A4C2A"/>
    <w:p w14:paraId="4A475C6C" w14:textId="77777777" w:rsidR="003A113C" w:rsidRPr="006A4C2A" w:rsidRDefault="003A113C" w:rsidP="006A4C2A"/>
    <w:p w14:paraId="2EB16A23" w14:textId="77777777" w:rsidR="003A113C" w:rsidRPr="006A4C2A" w:rsidRDefault="003A113C" w:rsidP="006A4C2A"/>
    <w:p w14:paraId="67417E74" w14:textId="77777777" w:rsidR="003A113C" w:rsidRPr="006A4C2A" w:rsidRDefault="003A113C" w:rsidP="006A4C2A"/>
    <w:p w14:paraId="25B8178F" w14:textId="77777777" w:rsidR="00002F8A" w:rsidRPr="006A4C2A" w:rsidRDefault="00002F8A" w:rsidP="006A4C2A">
      <w:pPr>
        <w:pStyle w:val="Akapitzlist"/>
        <w:jc w:val="right"/>
        <w:rPr>
          <w:rFonts w:ascii="Arial" w:hAnsi="Arial" w:cs="Arial"/>
        </w:rPr>
      </w:pPr>
    </w:p>
    <w:p w14:paraId="226C7FF3" w14:textId="77777777" w:rsidR="00002F8A" w:rsidRPr="006A4C2A" w:rsidRDefault="00002F8A" w:rsidP="006A4C2A">
      <w:pPr>
        <w:pStyle w:val="Akapitzlist"/>
        <w:jc w:val="right"/>
        <w:rPr>
          <w:rFonts w:ascii="Arial" w:hAnsi="Arial" w:cs="Arial"/>
        </w:rPr>
      </w:pPr>
    </w:p>
    <w:p w14:paraId="37754D31" w14:textId="77777777" w:rsidR="00002F8A" w:rsidRPr="006A4C2A" w:rsidRDefault="00002F8A" w:rsidP="006A4C2A">
      <w:pPr>
        <w:pStyle w:val="Akapitzlist"/>
        <w:jc w:val="right"/>
        <w:rPr>
          <w:rFonts w:ascii="Arial" w:hAnsi="Arial" w:cs="Arial"/>
        </w:rPr>
      </w:pPr>
    </w:p>
    <w:p w14:paraId="2A1F2852" w14:textId="77777777" w:rsidR="00002F8A" w:rsidRPr="006A4C2A" w:rsidRDefault="00002F8A" w:rsidP="006A4C2A">
      <w:pPr>
        <w:pStyle w:val="Akapitzlist"/>
        <w:jc w:val="right"/>
        <w:rPr>
          <w:rFonts w:ascii="Arial" w:hAnsi="Arial" w:cs="Arial"/>
        </w:rPr>
      </w:pPr>
    </w:p>
    <w:p w14:paraId="085A8B43" w14:textId="479DE723" w:rsidR="00002F8A" w:rsidRPr="006A4C2A" w:rsidRDefault="00002F8A" w:rsidP="006A4C2A">
      <w:pPr>
        <w:pStyle w:val="Akapitzlist"/>
        <w:jc w:val="right"/>
        <w:rPr>
          <w:rFonts w:ascii="Arial" w:hAnsi="Arial" w:cs="Arial"/>
        </w:rPr>
      </w:pPr>
    </w:p>
    <w:p w14:paraId="0FB90548" w14:textId="480C4D48" w:rsidR="003A113C" w:rsidRPr="006A4C2A" w:rsidRDefault="003A113C" w:rsidP="006A4C2A">
      <w:pPr>
        <w:pStyle w:val="Akapitzlist"/>
        <w:jc w:val="right"/>
        <w:rPr>
          <w:rFonts w:ascii="Arial" w:hAnsi="Arial" w:cs="Arial"/>
        </w:rPr>
      </w:pPr>
    </w:p>
    <w:p w14:paraId="1AFDB0DB" w14:textId="1176720A" w:rsidR="003A113C" w:rsidRPr="006A4C2A" w:rsidRDefault="003A113C" w:rsidP="006A4C2A">
      <w:pPr>
        <w:pStyle w:val="Akapitzlist"/>
        <w:jc w:val="right"/>
        <w:rPr>
          <w:rFonts w:ascii="Arial" w:hAnsi="Arial" w:cs="Arial"/>
        </w:rPr>
      </w:pPr>
    </w:p>
    <w:p w14:paraId="0801B11E" w14:textId="43F48A50" w:rsidR="003A113C" w:rsidRPr="006A4C2A" w:rsidRDefault="003A113C" w:rsidP="006A4C2A">
      <w:pPr>
        <w:pStyle w:val="Akapitzlist"/>
        <w:jc w:val="right"/>
        <w:rPr>
          <w:rFonts w:ascii="Arial" w:hAnsi="Arial" w:cs="Arial"/>
        </w:rPr>
      </w:pPr>
    </w:p>
    <w:p w14:paraId="176B04AB" w14:textId="7F9ED348" w:rsidR="003A113C" w:rsidRPr="006A4C2A" w:rsidRDefault="003A113C" w:rsidP="006A4C2A">
      <w:pPr>
        <w:pStyle w:val="Akapitzlist"/>
        <w:jc w:val="right"/>
        <w:rPr>
          <w:rFonts w:ascii="Arial" w:hAnsi="Arial" w:cs="Arial"/>
        </w:rPr>
      </w:pPr>
    </w:p>
    <w:p w14:paraId="0B1C7615" w14:textId="77777777" w:rsidR="003A113C" w:rsidRPr="006A4C2A" w:rsidRDefault="003A113C" w:rsidP="006A4C2A">
      <w:pPr>
        <w:pStyle w:val="Akapitzlist"/>
        <w:jc w:val="right"/>
        <w:rPr>
          <w:rFonts w:ascii="Arial" w:hAnsi="Arial" w:cs="Arial"/>
        </w:rPr>
      </w:pPr>
    </w:p>
    <w:p w14:paraId="149D4908" w14:textId="77777777" w:rsidR="00002F8A" w:rsidRPr="006A4C2A" w:rsidRDefault="00002F8A" w:rsidP="006A4C2A">
      <w:pPr>
        <w:pStyle w:val="Akapitzlist"/>
        <w:jc w:val="right"/>
        <w:rPr>
          <w:rFonts w:ascii="Arial" w:hAnsi="Arial" w:cs="Arial"/>
        </w:rPr>
      </w:pPr>
    </w:p>
    <w:p w14:paraId="71077A84" w14:textId="77777777" w:rsidR="00002F8A" w:rsidRPr="006A4C2A" w:rsidRDefault="00002F8A" w:rsidP="006A4C2A">
      <w:pPr>
        <w:pStyle w:val="Akapitzlist"/>
        <w:jc w:val="right"/>
        <w:rPr>
          <w:rFonts w:ascii="Arial" w:hAnsi="Arial" w:cs="Arial"/>
        </w:rPr>
      </w:pPr>
      <w:r w:rsidRPr="006A4C2A">
        <w:rPr>
          <w:rFonts w:ascii="Arial" w:hAnsi="Arial" w:cs="Arial"/>
        </w:rPr>
        <w:t>Załącznik nr 2</w:t>
      </w:r>
    </w:p>
    <w:p w14:paraId="46F40626" w14:textId="77777777" w:rsidR="00002F8A" w:rsidRPr="006A4C2A" w:rsidRDefault="00002F8A" w:rsidP="006A4C2A">
      <w:pPr>
        <w:pStyle w:val="Akapitzlist"/>
        <w:rPr>
          <w:rFonts w:ascii="Arial" w:hAnsi="Arial" w:cs="Arial"/>
        </w:rPr>
      </w:pPr>
      <w:r w:rsidRPr="006A4C2A">
        <w:rPr>
          <w:rFonts w:ascii="Arial" w:hAnsi="Arial" w:cs="Arial"/>
        </w:rPr>
        <w:t>……………………………</w:t>
      </w:r>
    </w:p>
    <w:p w14:paraId="1A9CC4BC" w14:textId="77777777" w:rsidR="00002F8A" w:rsidRPr="006A4C2A" w:rsidRDefault="00002F8A" w:rsidP="006A4C2A">
      <w:pPr>
        <w:pStyle w:val="Akapitzlist"/>
        <w:rPr>
          <w:rFonts w:ascii="Arial" w:hAnsi="Arial" w:cs="Arial"/>
        </w:rPr>
      </w:pPr>
      <w:r w:rsidRPr="006A4C2A">
        <w:rPr>
          <w:rFonts w:ascii="Arial" w:hAnsi="Arial" w:cs="Arial"/>
        </w:rPr>
        <w:t>(pieczęć adresowa/nazwa Wykonawcy)</w:t>
      </w:r>
    </w:p>
    <w:p w14:paraId="0B342D7A" w14:textId="77777777" w:rsidR="00002F8A" w:rsidRPr="006A4C2A" w:rsidRDefault="00002F8A" w:rsidP="006A4C2A">
      <w:pPr>
        <w:pStyle w:val="Akapitzlist"/>
        <w:rPr>
          <w:rFonts w:ascii="Arial" w:hAnsi="Arial" w:cs="Arial"/>
        </w:rPr>
      </w:pPr>
    </w:p>
    <w:p w14:paraId="6BC1583E" w14:textId="77777777" w:rsidR="00002F8A" w:rsidRPr="006A4C2A" w:rsidRDefault="00002F8A" w:rsidP="006A4C2A">
      <w:pPr>
        <w:pStyle w:val="Akapitzlist"/>
        <w:jc w:val="both"/>
        <w:rPr>
          <w:rFonts w:ascii="Arial" w:hAnsi="Arial" w:cs="Arial"/>
          <w:sz w:val="28"/>
          <w:szCs w:val="28"/>
        </w:rPr>
      </w:pPr>
    </w:p>
    <w:p w14:paraId="736321D4" w14:textId="77777777" w:rsidR="00002F8A" w:rsidRPr="006A4C2A" w:rsidRDefault="00002F8A" w:rsidP="006A4C2A">
      <w:pPr>
        <w:pStyle w:val="Akapitzlist"/>
        <w:jc w:val="center"/>
        <w:rPr>
          <w:rFonts w:ascii="Arial" w:hAnsi="Arial" w:cs="Arial"/>
          <w:b/>
          <w:sz w:val="28"/>
          <w:szCs w:val="28"/>
          <w:u w:val="single"/>
        </w:rPr>
      </w:pPr>
      <w:r w:rsidRPr="006A4C2A">
        <w:rPr>
          <w:rFonts w:ascii="Arial" w:hAnsi="Arial" w:cs="Arial"/>
          <w:b/>
          <w:sz w:val="28"/>
          <w:szCs w:val="28"/>
          <w:u w:val="single"/>
        </w:rPr>
        <w:t>OŚWIADCZENIE</w:t>
      </w:r>
    </w:p>
    <w:p w14:paraId="3D15C404" w14:textId="77777777" w:rsidR="00002F8A" w:rsidRPr="006A4C2A" w:rsidRDefault="00002F8A" w:rsidP="006A4C2A">
      <w:pPr>
        <w:pStyle w:val="Akapitzlist"/>
        <w:jc w:val="both"/>
        <w:rPr>
          <w:rFonts w:ascii="Arial" w:hAnsi="Arial" w:cs="Arial"/>
          <w:b/>
          <w:sz w:val="28"/>
          <w:szCs w:val="28"/>
          <w:u w:val="single"/>
        </w:rPr>
      </w:pPr>
    </w:p>
    <w:p w14:paraId="070DACFE" w14:textId="77777777" w:rsidR="00002F8A" w:rsidRPr="006A4C2A" w:rsidRDefault="00002F8A" w:rsidP="006A4C2A">
      <w:pPr>
        <w:pStyle w:val="Akapitzlist"/>
        <w:jc w:val="both"/>
        <w:rPr>
          <w:rFonts w:ascii="Arial" w:hAnsi="Arial" w:cs="Arial"/>
          <w:b/>
          <w:sz w:val="28"/>
          <w:szCs w:val="28"/>
          <w:u w:val="single"/>
        </w:rPr>
      </w:pPr>
    </w:p>
    <w:p w14:paraId="32B23017" w14:textId="77777777" w:rsidR="00002F8A" w:rsidRPr="006A4C2A" w:rsidRDefault="00002F8A" w:rsidP="006A4C2A">
      <w:pPr>
        <w:pStyle w:val="Akapitzlist"/>
        <w:jc w:val="both"/>
        <w:rPr>
          <w:rFonts w:ascii="Arial" w:hAnsi="Arial" w:cs="Arial"/>
          <w:u w:val="single"/>
        </w:rPr>
      </w:pPr>
      <w:r w:rsidRPr="006A4C2A">
        <w:rPr>
          <w:rFonts w:ascii="Arial" w:hAnsi="Arial" w:cs="Arial"/>
          <w:u w:val="single"/>
        </w:rPr>
        <w:t>I.  Składając ofertę oświadczam, że:</w:t>
      </w:r>
    </w:p>
    <w:p w14:paraId="78EBB573" w14:textId="77777777" w:rsidR="00002F8A" w:rsidRPr="006A4C2A" w:rsidRDefault="00002F8A" w:rsidP="006A4C2A">
      <w:pPr>
        <w:pStyle w:val="Akapitzlist"/>
        <w:numPr>
          <w:ilvl w:val="0"/>
          <w:numId w:val="19"/>
        </w:numPr>
        <w:jc w:val="both"/>
        <w:rPr>
          <w:rFonts w:ascii="Arial" w:hAnsi="Arial" w:cs="Arial"/>
        </w:rPr>
      </w:pPr>
      <w:r w:rsidRPr="006A4C2A">
        <w:rPr>
          <w:rFonts w:ascii="Arial" w:hAnsi="Arial" w:cs="Arial"/>
        </w:rPr>
        <w:t>Posiadam niezbędną wiedzę i doświadczenie konieczne dla realizacji zamówienia.</w:t>
      </w:r>
    </w:p>
    <w:p w14:paraId="059CE77B" w14:textId="77777777" w:rsidR="00002F8A" w:rsidRPr="006A4C2A" w:rsidRDefault="00002F8A" w:rsidP="006A4C2A">
      <w:pPr>
        <w:pStyle w:val="Akapitzlist"/>
        <w:numPr>
          <w:ilvl w:val="0"/>
          <w:numId w:val="19"/>
        </w:numPr>
        <w:jc w:val="both"/>
        <w:rPr>
          <w:rFonts w:ascii="Arial" w:hAnsi="Arial" w:cs="Arial"/>
        </w:rPr>
      </w:pPr>
      <w:r w:rsidRPr="006A4C2A">
        <w:rPr>
          <w:rFonts w:ascii="Arial" w:hAnsi="Arial" w:cs="Arial"/>
        </w:rPr>
        <w:t xml:space="preserve">Dysponuję odpowiednim potencjałem technicznym oraz osobami zdolnymi do wykonania zamówienia. </w:t>
      </w:r>
    </w:p>
    <w:p w14:paraId="6F68FFF8" w14:textId="77777777" w:rsidR="00002F8A" w:rsidRPr="006A4C2A" w:rsidRDefault="00002F8A" w:rsidP="006A4C2A">
      <w:pPr>
        <w:pStyle w:val="Akapitzlist"/>
        <w:numPr>
          <w:ilvl w:val="0"/>
          <w:numId w:val="19"/>
        </w:numPr>
        <w:jc w:val="both"/>
        <w:rPr>
          <w:rFonts w:ascii="Arial" w:hAnsi="Arial" w:cs="Arial"/>
        </w:rPr>
      </w:pPr>
      <w:r w:rsidRPr="006A4C2A">
        <w:rPr>
          <w:rFonts w:ascii="Arial" w:hAnsi="Arial" w:cs="Arial"/>
        </w:rPr>
        <w:t>Znajduję się w sytuacji ekonomicznej i finansowej umożliwiającej mi realizację zamówienia.</w:t>
      </w:r>
    </w:p>
    <w:p w14:paraId="2A30C654" w14:textId="77777777" w:rsidR="00002F8A" w:rsidRPr="006A4C2A" w:rsidRDefault="00002F8A" w:rsidP="006A4C2A">
      <w:pPr>
        <w:pStyle w:val="Akapitzlist"/>
        <w:numPr>
          <w:ilvl w:val="0"/>
          <w:numId w:val="19"/>
        </w:numPr>
        <w:jc w:val="both"/>
        <w:rPr>
          <w:rFonts w:ascii="Arial" w:hAnsi="Arial" w:cs="Arial"/>
          <w:sz w:val="28"/>
          <w:szCs w:val="28"/>
        </w:rPr>
      </w:pPr>
      <w:r w:rsidRPr="006A4C2A">
        <w:rPr>
          <w:rFonts w:ascii="Arial" w:hAnsi="Arial" w:cs="Arial"/>
        </w:rPr>
        <w:t xml:space="preserve">Oferta złożona przez Wykonawcę, którego reprezentuję nie podlega odrzuceniu na podstawie postanowień Rozdziału III pkt. 16.5). </w:t>
      </w:r>
    </w:p>
    <w:p w14:paraId="2C355A76" w14:textId="77777777" w:rsidR="00002F8A" w:rsidRPr="006A4C2A" w:rsidRDefault="00002F8A" w:rsidP="006A4C2A">
      <w:pPr>
        <w:numPr>
          <w:ilvl w:val="0"/>
          <w:numId w:val="19"/>
        </w:numPr>
        <w:autoSpaceDE w:val="0"/>
        <w:autoSpaceDN w:val="0"/>
        <w:adjustRightInd w:val="0"/>
        <w:spacing w:after="0" w:line="240" w:lineRule="auto"/>
        <w:jc w:val="both"/>
        <w:rPr>
          <w:sz w:val="24"/>
          <w:szCs w:val="24"/>
        </w:rPr>
      </w:pPr>
      <w:r w:rsidRPr="006A4C2A">
        <w:rPr>
          <w:rFonts w:ascii="Arial" w:hAnsi="Arial" w:cs="Arial"/>
          <w:sz w:val="24"/>
          <w:szCs w:val="24"/>
        </w:rPr>
        <w:t xml:space="preserve">Nie jestem podmiotem powiązanym kapitałowo z Zamawiającym* </w:t>
      </w:r>
    </w:p>
    <w:p w14:paraId="15DC2175" w14:textId="77777777" w:rsidR="00002F8A" w:rsidRPr="006A4C2A" w:rsidRDefault="00002F8A" w:rsidP="006A4C2A">
      <w:pPr>
        <w:numPr>
          <w:ilvl w:val="0"/>
          <w:numId w:val="19"/>
        </w:numPr>
        <w:spacing w:after="0" w:line="240" w:lineRule="auto"/>
        <w:jc w:val="both"/>
        <w:rPr>
          <w:rFonts w:ascii="Arial" w:hAnsi="Arial" w:cs="Arial"/>
          <w:sz w:val="24"/>
          <w:szCs w:val="24"/>
        </w:rPr>
      </w:pPr>
      <w:r w:rsidRPr="006A4C2A">
        <w:rPr>
          <w:rFonts w:ascii="Arial" w:hAnsi="Arial" w:cs="Arial"/>
          <w:sz w:val="24"/>
          <w:szCs w:val="24"/>
        </w:rPr>
        <w:t xml:space="preserve">Nie jestem podmiotem powiązanym osobowo z Zamawiającym** </w:t>
      </w:r>
    </w:p>
    <w:p w14:paraId="38FC4F02" w14:textId="77777777" w:rsidR="00002F8A" w:rsidRPr="006A4C2A" w:rsidRDefault="00002F8A" w:rsidP="006A4C2A">
      <w:pPr>
        <w:numPr>
          <w:ilvl w:val="0"/>
          <w:numId w:val="19"/>
        </w:numPr>
        <w:spacing w:after="0" w:line="240" w:lineRule="auto"/>
        <w:jc w:val="both"/>
        <w:rPr>
          <w:rFonts w:ascii="Arial" w:hAnsi="Arial" w:cs="Arial"/>
          <w:sz w:val="24"/>
          <w:szCs w:val="24"/>
        </w:rPr>
      </w:pPr>
      <w:bookmarkStart w:id="31" w:name="_Hlk121248635"/>
      <w:r w:rsidRPr="006A4C2A">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bookmarkEnd w:id="31"/>
    <w:p w14:paraId="426FE0D5" w14:textId="77777777" w:rsidR="00002F8A" w:rsidRPr="006A4C2A" w:rsidRDefault="00002F8A" w:rsidP="006A4C2A">
      <w:pPr>
        <w:pStyle w:val="Akapitzlist"/>
        <w:jc w:val="both"/>
        <w:rPr>
          <w:rFonts w:ascii="Arial" w:hAnsi="Arial" w:cs="Arial"/>
        </w:rPr>
      </w:pPr>
    </w:p>
    <w:p w14:paraId="591134CD" w14:textId="77777777" w:rsidR="00002F8A" w:rsidRPr="006A4C2A" w:rsidRDefault="00002F8A" w:rsidP="006A4C2A">
      <w:pPr>
        <w:pStyle w:val="Akapitzlist"/>
        <w:jc w:val="both"/>
        <w:rPr>
          <w:rFonts w:ascii="Arial" w:hAnsi="Arial" w:cs="Arial"/>
        </w:rPr>
      </w:pPr>
    </w:p>
    <w:p w14:paraId="04238C1F" w14:textId="77777777" w:rsidR="00002F8A" w:rsidRPr="006A4C2A" w:rsidRDefault="00002F8A" w:rsidP="006A4C2A">
      <w:pPr>
        <w:pStyle w:val="Akapitzlist"/>
        <w:jc w:val="both"/>
        <w:rPr>
          <w:rFonts w:ascii="Arial" w:hAnsi="Arial" w:cs="Arial"/>
        </w:rPr>
      </w:pPr>
    </w:p>
    <w:p w14:paraId="62C32719" w14:textId="77777777" w:rsidR="00002F8A" w:rsidRPr="006A4C2A" w:rsidRDefault="00002F8A" w:rsidP="006A4C2A">
      <w:pPr>
        <w:pStyle w:val="Akapitzlist"/>
        <w:jc w:val="both"/>
        <w:rPr>
          <w:rFonts w:ascii="Arial" w:hAnsi="Arial" w:cs="Arial"/>
        </w:rPr>
      </w:pPr>
    </w:p>
    <w:p w14:paraId="73BFDFDE" w14:textId="77777777" w:rsidR="00002F8A" w:rsidRPr="006A4C2A" w:rsidRDefault="00002F8A" w:rsidP="006A4C2A">
      <w:pPr>
        <w:pStyle w:val="Akapitzlist"/>
        <w:jc w:val="both"/>
        <w:rPr>
          <w:rFonts w:ascii="Arial" w:hAnsi="Arial" w:cs="Arial"/>
        </w:rPr>
      </w:pPr>
    </w:p>
    <w:p w14:paraId="22FC362B" w14:textId="77777777" w:rsidR="00002F8A" w:rsidRPr="006A4C2A" w:rsidRDefault="00002F8A" w:rsidP="006A4C2A">
      <w:pPr>
        <w:pStyle w:val="Akapitzlist"/>
        <w:rPr>
          <w:rFonts w:ascii="Arial" w:hAnsi="Arial" w:cs="Arial"/>
          <w:sz w:val="28"/>
          <w:szCs w:val="28"/>
        </w:rPr>
      </w:pPr>
    </w:p>
    <w:p w14:paraId="40B6E677" w14:textId="77777777" w:rsidR="00002F8A" w:rsidRPr="006A4C2A" w:rsidRDefault="00002F8A" w:rsidP="006A4C2A">
      <w:pPr>
        <w:spacing w:line="240" w:lineRule="auto"/>
        <w:jc w:val="both"/>
        <w:rPr>
          <w:rFonts w:ascii="Arial" w:hAnsi="Arial" w:cs="Arial"/>
        </w:rPr>
      </w:pPr>
      <w:r w:rsidRPr="006A4C2A">
        <w:rPr>
          <w:rFonts w:ascii="Arial" w:hAnsi="Arial" w:cs="Arial"/>
        </w:rPr>
        <w:t>..................................., dn. ........................                         ...........................................................</w:t>
      </w:r>
    </w:p>
    <w:p w14:paraId="43B42AB6" w14:textId="77777777" w:rsidR="00002F8A" w:rsidRPr="006A4C2A" w:rsidRDefault="00002F8A" w:rsidP="006A4C2A">
      <w:pPr>
        <w:spacing w:line="240" w:lineRule="auto"/>
        <w:ind w:left="284"/>
        <w:jc w:val="both"/>
        <w:rPr>
          <w:rFonts w:ascii="Arial" w:hAnsi="Arial" w:cs="Arial"/>
          <w:sz w:val="28"/>
          <w:szCs w:val="28"/>
        </w:rPr>
      </w:pP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r>
      <w:r w:rsidRPr="006A4C2A">
        <w:rPr>
          <w:rFonts w:ascii="Arial" w:hAnsi="Arial" w:cs="Arial"/>
        </w:rPr>
        <w:tab/>
        <w:t xml:space="preserve">       (podpis upełnomocnionego przedstawiciela) </w:t>
      </w:r>
    </w:p>
    <w:p w14:paraId="71D76CE5" w14:textId="77777777" w:rsidR="00002F8A" w:rsidRPr="006A4C2A" w:rsidRDefault="00002F8A" w:rsidP="006A4C2A">
      <w:pPr>
        <w:spacing w:line="240" w:lineRule="auto"/>
        <w:jc w:val="both"/>
        <w:rPr>
          <w:rFonts w:ascii="Arial" w:hAnsi="Arial" w:cs="Arial"/>
          <w:sz w:val="28"/>
          <w:szCs w:val="28"/>
        </w:rPr>
      </w:pPr>
    </w:p>
    <w:p w14:paraId="707972CB" w14:textId="77777777" w:rsidR="00002F8A" w:rsidRPr="006A4C2A" w:rsidRDefault="00002F8A" w:rsidP="006A4C2A">
      <w:pPr>
        <w:spacing w:line="240" w:lineRule="auto"/>
        <w:jc w:val="both"/>
        <w:rPr>
          <w:rFonts w:ascii="Arial" w:hAnsi="Arial" w:cs="Arial"/>
          <w:sz w:val="20"/>
          <w:szCs w:val="20"/>
        </w:rPr>
      </w:pPr>
      <w:r w:rsidRPr="006A4C2A">
        <w:rPr>
          <w:rFonts w:ascii="Arial" w:hAnsi="Arial" w:cs="Arial"/>
          <w:sz w:val="20"/>
          <w:szCs w:val="20"/>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E35BB45" w14:textId="77777777" w:rsidR="00002F8A" w:rsidRPr="006A4C2A" w:rsidRDefault="00002F8A" w:rsidP="006A4C2A">
      <w:pPr>
        <w:numPr>
          <w:ilvl w:val="0"/>
          <w:numId w:val="21"/>
        </w:numPr>
        <w:spacing w:after="0" w:line="240" w:lineRule="auto"/>
        <w:ind w:left="284" w:hanging="284"/>
        <w:jc w:val="both"/>
        <w:rPr>
          <w:rFonts w:ascii="Arial" w:hAnsi="Arial" w:cs="Arial"/>
          <w:sz w:val="20"/>
          <w:szCs w:val="20"/>
        </w:rPr>
      </w:pPr>
      <w:r w:rsidRPr="006A4C2A">
        <w:rPr>
          <w:rFonts w:ascii="Arial" w:hAnsi="Arial" w:cs="Arial"/>
          <w:sz w:val="20"/>
          <w:szCs w:val="20"/>
        </w:rPr>
        <w:t>uczestniczeniu w spółce jako wspólnik spółki cywilnej lub spółki osobowej,</w:t>
      </w:r>
    </w:p>
    <w:p w14:paraId="6E5E4B10" w14:textId="77777777" w:rsidR="00002F8A" w:rsidRPr="006A4C2A" w:rsidRDefault="00002F8A" w:rsidP="006A4C2A">
      <w:pPr>
        <w:numPr>
          <w:ilvl w:val="0"/>
          <w:numId w:val="21"/>
        </w:numPr>
        <w:spacing w:after="0" w:line="240" w:lineRule="auto"/>
        <w:ind w:left="284" w:hanging="284"/>
        <w:jc w:val="both"/>
        <w:rPr>
          <w:rFonts w:ascii="Arial" w:hAnsi="Arial" w:cs="Arial"/>
          <w:sz w:val="20"/>
          <w:szCs w:val="20"/>
        </w:rPr>
      </w:pPr>
      <w:r w:rsidRPr="006A4C2A">
        <w:rPr>
          <w:rFonts w:ascii="Arial" w:hAnsi="Arial" w:cs="Arial"/>
          <w:sz w:val="20"/>
          <w:szCs w:val="20"/>
        </w:rPr>
        <w:t>posiadaniu co najmniej 10% udziałów lub akcji, o ile niższy próg nie wynika z przepisów prawa lub nie został określony przez IZ PO,</w:t>
      </w:r>
    </w:p>
    <w:p w14:paraId="32728E8A" w14:textId="77777777" w:rsidR="00002F8A" w:rsidRPr="006A4C2A" w:rsidRDefault="00002F8A" w:rsidP="006A4C2A">
      <w:pPr>
        <w:numPr>
          <w:ilvl w:val="0"/>
          <w:numId w:val="21"/>
        </w:numPr>
        <w:spacing w:after="0" w:line="240" w:lineRule="auto"/>
        <w:ind w:left="284" w:hanging="284"/>
        <w:jc w:val="both"/>
        <w:rPr>
          <w:rFonts w:ascii="Arial" w:hAnsi="Arial" w:cs="Arial"/>
          <w:sz w:val="20"/>
          <w:szCs w:val="20"/>
        </w:rPr>
      </w:pPr>
      <w:r w:rsidRPr="006A4C2A">
        <w:rPr>
          <w:rFonts w:ascii="Arial" w:hAnsi="Arial" w:cs="Arial"/>
          <w:sz w:val="20"/>
          <w:szCs w:val="20"/>
        </w:rPr>
        <w:t>pełnieniu funkcji członka organu nadzorczego lub zarządzającego, prokurenta, pełnomocnika,</w:t>
      </w:r>
    </w:p>
    <w:p w14:paraId="6FD302FF" w14:textId="77777777" w:rsidR="00002F8A" w:rsidRPr="006A4C2A" w:rsidRDefault="00002F8A" w:rsidP="006A4C2A">
      <w:pPr>
        <w:numPr>
          <w:ilvl w:val="0"/>
          <w:numId w:val="21"/>
        </w:numPr>
        <w:spacing w:after="0" w:line="240" w:lineRule="auto"/>
        <w:ind w:left="284" w:hanging="284"/>
        <w:jc w:val="both"/>
        <w:rPr>
          <w:rFonts w:ascii="Arial" w:hAnsi="Arial" w:cs="Arial"/>
          <w:sz w:val="20"/>
          <w:szCs w:val="20"/>
        </w:rPr>
      </w:pPr>
      <w:r w:rsidRPr="006A4C2A">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0D26D9B1" w14:textId="77777777" w:rsidR="00002F8A" w:rsidRPr="006A4C2A" w:rsidRDefault="00002F8A" w:rsidP="006A4C2A">
      <w:pPr>
        <w:spacing w:line="240" w:lineRule="auto"/>
        <w:jc w:val="both"/>
        <w:rPr>
          <w:rFonts w:ascii="Arial" w:hAnsi="Arial" w:cs="Arial"/>
        </w:rPr>
      </w:pPr>
    </w:p>
    <w:p w14:paraId="267A01E4" w14:textId="77777777" w:rsidR="00002F8A" w:rsidRPr="006A4C2A" w:rsidRDefault="00002F8A" w:rsidP="006A4C2A">
      <w:pPr>
        <w:spacing w:line="240" w:lineRule="auto"/>
        <w:jc w:val="both"/>
        <w:rPr>
          <w:rFonts w:ascii="Arial" w:hAnsi="Arial" w:cs="Arial"/>
        </w:rPr>
      </w:pPr>
    </w:p>
    <w:p w14:paraId="31A75036" w14:textId="5DEAC018" w:rsidR="00002F8A" w:rsidRPr="006A4C2A" w:rsidRDefault="00002F8A" w:rsidP="006A4C2A">
      <w:pPr>
        <w:spacing w:line="240" w:lineRule="auto"/>
        <w:jc w:val="both"/>
        <w:rPr>
          <w:rFonts w:ascii="Arial" w:hAnsi="Arial" w:cs="Arial"/>
        </w:rPr>
      </w:pPr>
    </w:p>
    <w:p w14:paraId="11D848F7" w14:textId="77777777" w:rsidR="003A113C" w:rsidRPr="006A4C2A" w:rsidRDefault="003A113C" w:rsidP="006A4C2A">
      <w:pPr>
        <w:spacing w:line="240" w:lineRule="auto"/>
        <w:jc w:val="both"/>
        <w:rPr>
          <w:rFonts w:ascii="Arial" w:hAnsi="Arial" w:cs="Arial"/>
        </w:rPr>
      </w:pPr>
    </w:p>
    <w:p w14:paraId="7ABCECEC" w14:textId="77777777" w:rsidR="00002F8A" w:rsidRPr="006A4C2A" w:rsidRDefault="00002F8A" w:rsidP="006A4C2A">
      <w:pPr>
        <w:spacing w:line="240" w:lineRule="auto"/>
        <w:jc w:val="right"/>
        <w:rPr>
          <w:rFonts w:cstheme="minorHAnsi"/>
        </w:rPr>
      </w:pPr>
      <w:r w:rsidRPr="006A4C2A">
        <w:rPr>
          <w:rFonts w:cstheme="minorHAnsi"/>
        </w:rPr>
        <w:t>Załącznik nr 3</w:t>
      </w:r>
    </w:p>
    <w:p w14:paraId="3CDA1A9D" w14:textId="77777777" w:rsidR="00002F8A" w:rsidRPr="006A4C2A" w:rsidRDefault="00002F8A" w:rsidP="006A4C2A">
      <w:pPr>
        <w:spacing w:line="240" w:lineRule="auto"/>
        <w:rPr>
          <w:rFonts w:ascii="Arial" w:hAnsi="Arial" w:cs="Arial"/>
          <w:sz w:val="24"/>
          <w:szCs w:val="24"/>
        </w:rPr>
      </w:pPr>
      <w:r w:rsidRPr="006A4C2A">
        <w:rPr>
          <w:rFonts w:ascii="Arial" w:hAnsi="Arial" w:cs="Arial"/>
          <w:noProof/>
          <w:sz w:val="24"/>
          <w:szCs w:val="24"/>
          <w:lang w:eastAsia="pl-PL"/>
        </w:rPr>
        <w:drawing>
          <wp:inline distT="0" distB="0" distL="0" distR="0" wp14:anchorId="16A2DD06" wp14:editId="0105FED5">
            <wp:extent cx="5676900" cy="632460"/>
            <wp:effectExtent l="0" t="0" r="0" b="152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76900" cy="632460"/>
                    </a:xfrm>
                    <a:prstGeom prst="rect">
                      <a:avLst/>
                    </a:prstGeom>
                    <a:noFill/>
                    <a:ln>
                      <a:noFill/>
                    </a:ln>
                  </pic:spPr>
                </pic:pic>
              </a:graphicData>
            </a:graphic>
          </wp:inline>
        </w:drawing>
      </w:r>
    </w:p>
    <w:p w14:paraId="163BBCB3" w14:textId="77777777" w:rsidR="00002F8A" w:rsidRPr="006A4C2A" w:rsidRDefault="00002F8A" w:rsidP="006A4C2A">
      <w:pPr>
        <w:spacing w:line="240" w:lineRule="auto"/>
        <w:jc w:val="center"/>
        <w:rPr>
          <w:rFonts w:cstheme="minorHAnsi"/>
          <w:sz w:val="20"/>
          <w:szCs w:val="20"/>
        </w:rPr>
      </w:pPr>
      <w:r w:rsidRPr="006A4C2A">
        <w:rPr>
          <w:rFonts w:cstheme="minorHAnsi"/>
          <w:sz w:val="20"/>
          <w:szCs w:val="20"/>
        </w:rPr>
        <w:t>Projekt  „Centrum Badawcze Medycyny Spersonalizowanej i Bioregeneracji (CBMS)" jest dofinansowany ze środków Europejskiego Funduszu Rozwoju Regionalnego w ramach Regionalnego Programu Operacyjnego Województwa Śląskiego na lata 2014-2020 z działania 1.1 Kluczowa dla regionu infrastruktura badawcza.</w:t>
      </w:r>
    </w:p>
    <w:p w14:paraId="0CC2D355" w14:textId="77777777" w:rsidR="00002F8A" w:rsidRPr="006A4C2A" w:rsidRDefault="00002F8A" w:rsidP="006A4C2A">
      <w:pPr>
        <w:spacing w:line="240" w:lineRule="auto"/>
        <w:jc w:val="center"/>
        <w:rPr>
          <w:rFonts w:cstheme="minorHAnsi"/>
        </w:rPr>
      </w:pPr>
    </w:p>
    <w:p w14:paraId="29320F1D" w14:textId="77777777" w:rsidR="00002F8A" w:rsidRPr="006A4C2A" w:rsidRDefault="00002F8A" w:rsidP="006A4C2A">
      <w:pPr>
        <w:spacing w:line="240" w:lineRule="auto"/>
        <w:jc w:val="center"/>
        <w:rPr>
          <w:rFonts w:cstheme="minorHAnsi"/>
        </w:rPr>
      </w:pPr>
      <w:r w:rsidRPr="006A4C2A">
        <w:rPr>
          <w:rFonts w:cstheme="minorHAnsi"/>
        </w:rPr>
        <w:t>(Istotne postanowienia umowy)</w:t>
      </w:r>
    </w:p>
    <w:p w14:paraId="007A9DF6" w14:textId="77777777" w:rsidR="00002F8A" w:rsidRPr="006A4C2A" w:rsidRDefault="00002F8A" w:rsidP="006A4C2A">
      <w:pPr>
        <w:spacing w:line="240" w:lineRule="auto"/>
        <w:jc w:val="center"/>
        <w:rPr>
          <w:rFonts w:cstheme="minorHAnsi"/>
        </w:rPr>
      </w:pPr>
      <w:r w:rsidRPr="006A4C2A">
        <w:rPr>
          <w:rFonts w:cstheme="minorHAnsi"/>
        </w:rPr>
        <w:t>UMOWA NR ........./CBMS/23</w:t>
      </w:r>
    </w:p>
    <w:p w14:paraId="7B0A9259" w14:textId="77777777" w:rsidR="00002F8A" w:rsidRPr="006A4C2A" w:rsidRDefault="00002F8A" w:rsidP="006A4C2A">
      <w:pPr>
        <w:spacing w:line="240" w:lineRule="auto"/>
        <w:jc w:val="both"/>
        <w:rPr>
          <w:rFonts w:cstheme="minorHAnsi"/>
        </w:rPr>
      </w:pPr>
      <w:r w:rsidRPr="006A4C2A">
        <w:rPr>
          <w:rFonts w:cstheme="minorHAnsi"/>
        </w:rPr>
        <w:t>zawarta w dniu ...................2023 r. w  Zabrzu pomiędzy:</w:t>
      </w:r>
    </w:p>
    <w:p w14:paraId="5F9D5213" w14:textId="77777777" w:rsidR="00002F8A" w:rsidRPr="006A4C2A" w:rsidRDefault="00002F8A" w:rsidP="006A4C2A">
      <w:pPr>
        <w:spacing w:line="240" w:lineRule="auto"/>
        <w:jc w:val="both"/>
        <w:rPr>
          <w:rFonts w:cstheme="minorHAnsi"/>
        </w:rPr>
      </w:pPr>
    </w:p>
    <w:p w14:paraId="31627DF1" w14:textId="77777777" w:rsidR="00002F8A" w:rsidRPr="006A4C2A" w:rsidRDefault="00002F8A" w:rsidP="006A4C2A">
      <w:pPr>
        <w:spacing w:line="240" w:lineRule="auto"/>
        <w:jc w:val="both"/>
        <w:rPr>
          <w:rFonts w:cstheme="minorHAnsi"/>
        </w:rPr>
      </w:pPr>
      <w:r w:rsidRPr="006A4C2A">
        <w:rPr>
          <w:rFonts w:cstheme="minorHAnsi"/>
        </w:rPr>
        <w:t xml:space="preserve">Śląskim    Parkiem    Technologii   Medycznych    Kardio-Med    Silesia    sp.    z   o.   o. z siedzibą w Zabrzu, ul. M. Curie-Skłodowskiej  1Oc, zarejestrowana  w Rejestrze Przedsiębiorców Krajowego Rejestru Sądowego prowadzonym przez Sąd Rejonowy w Gliwicach  X  Wydział  Gospodarczy  Krajowego  Rejestru  Sądowego  pod  numerem  KRS: 0000396540,  NIP: 648-276-15-15,   REGON:  242742607,   zwanym   dalej   </w:t>
      </w:r>
      <w:r w:rsidRPr="006A4C2A">
        <w:rPr>
          <w:rFonts w:cstheme="minorHAnsi"/>
          <w:b/>
        </w:rPr>
        <w:t>"Zamawiającym"</w:t>
      </w:r>
      <w:r w:rsidRPr="006A4C2A">
        <w:rPr>
          <w:rFonts w:cstheme="minorHAnsi"/>
        </w:rPr>
        <w:t xml:space="preserve">, </w:t>
      </w:r>
    </w:p>
    <w:p w14:paraId="2A8654A1" w14:textId="77777777" w:rsidR="00002F8A" w:rsidRPr="006A4C2A" w:rsidRDefault="00002F8A" w:rsidP="006A4C2A">
      <w:pPr>
        <w:spacing w:line="240" w:lineRule="auto"/>
        <w:jc w:val="both"/>
        <w:rPr>
          <w:rFonts w:cstheme="minorHAnsi"/>
        </w:rPr>
      </w:pPr>
      <w:r w:rsidRPr="006A4C2A">
        <w:rPr>
          <w:rFonts w:cstheme="minorHAnsi"/>
        </w:rPr>
        <w:t>reprezentowanym przez:</w:t>
      </w:r>
    </w:p>
    <w:p w14:paraId="7E69624D" w14:textId="77777777" w:rsidR="00002F8A" w:rsidRPr="006A4C2A" w:rsidRDefault="00002F8A" w:rsidP="006A4C2A">
      <w:pPr>
        <w:spacing w:line="240" w:lineRule="auto"/>
        <w:jc w:val="both"/>
        <w:rPr>
          <w:rFonts w:cstheme="minorHAnsi"/>
        </w:rPr>
      </w:pPr>
      <w:r w:rsidRPr="006A4C2A">
        <w:rPr>
          <w:rFonts w:cstheme="minorHAnsi"/>
        </w:rPr>
        <w:t>Adama Konkę - Prezesa Zarządu</w:t>
      </w:r>
    </w:p>
    <w:p w14:paraId="2BED1E8F" w14:textId="77777777" w:rsidR="00002F8A" w:rsidRPr="006A4C2A" w:rsidRDefault="00002F8A" w:rsidP="006A4C2A">
      <w:pPr>
        <w:spacing w:line="240" w:lineRule="auto"/>
        <w:jc w:val="both"/>
        <w:rPr>
          <w:rFonts w:cstheme="minorHAnsi"/>
        </w:rPr>
      </w:pPr>
      <w:r w:rsidRPr="006A4C2A">
        <w:rPr>
          <w:rFonts w:cstheme="minorHAnsi"/>
        </w:rPr>
        <w:t>a</w:t>
      </w:r>
    </w:p>
    <w:p w14:paraId="42BA0DB8" w14:textId="77777777" w:rsidR="00002F8A" w:rsidRPr="006A4C2A" w:rsidRDefault="00002F8A" w:rsidP="006A4C2A">
      <w:pPr>
        <w:pStyle w:val="Akapitzlist1"/>
        <w:spacing w:after="0" w:line="240" w:lineRule="auto"/>
        <w:jc w:val="both"/>
        <w:rPr>
          <w:rFonts w:asciiTheme="minorHAnsi" w:eastAsia="Times New Roman" w:hAnsiTheme="minorHAnsi" w:cstheme="minorHAnsi"/>
          <w:kern w:val="0"/>
          <w:lang w:eastAsia="en-GB"/>
        </w:rPr>
      </w:pPr>
      <w:r w:rsidRPr="006A4C2A">
        <w:rPr>
          <w:rFonts w:asciiTheme="minorHAnsi" w:eastAsia="Times New Roman" w:hAnsiTheme="minorHAnsi" w:cstheme="minorHAnsi"/>
          <w:kern w:val="0"/>
          <w:lang w:eastAsia="en-GB"/>
        </w:rPr>
        <w:t>(w przypadku przedsiębiorcy wpisanego do KRS)</w:t>
      </w:r>
    </w:p>
    <w:p w14:paraId="76AD2767" w14:textId="77777777" w:rsidR="00002F8A" w:rsidRPr="006A4C2A" w:rsidRDefault="00002F8A" w:rsidP="006A4C2A">
      <w:pPr>
        <w:pStyle w:val="Akapitzlist1"/>
        <w:spacing w:after="0" w:line="240" w:lineRule="auto"/>
        <w:jc w:val="both"/>
        <w:rPr>
          <w:rFonts w:asciiTheme="minorHAnsi" w:eastAsia="Times New Roman" w:hAnsiTheme="minorHAnsi" w:cstheme="minorHAnsi"/>
          <w:kern w:val="0"/>
          <w:lang w:eastAsia="en-GB"/>
        </w:rPr>
      </w:pPr>
      <w:r w:rsidRPr="006A4C2A">
        <w:rPr>
          <w:rFonts w:asciiTheme="minorHAnsi" w:eastAsia="Times New Roman" w:hAnsiTheme="minorHAnsi" w:cstheme="minorHAnsi"/>
          <w:kern w:val="0"/>
          <w:lang w:eastAsia="en-GB"/>
        </w:rPr>
        <w:t>(nazwa) ................................................., z siedzibą w ............................... przy ulicy ..............................., NIP: ………, REGON: ……., Kapitał zakładowy: ……....…. wpisaną do rejestru przedsiębiorców prowadzonego przez Sąd Rejonowy ........................ pod numerem KRS: ..............., reprezentowaną przez:</w:t>
      </w:r>
    </w:p>
    <w:p w14:paraId="6BCD9945" w14:textId="77777777" w:rsidR="00002F8A" w:rsidRPr="006A4C2A" w:rsidRDefault="00002F8A" w:rsidP="006A4C2A">
      <w:pPr>
        <w:pStyle w:val="Akapitzlist1"/>
        <w:spacing w:after="0" w:line="240" w:lineRule="auto"/>
        <w:jc w:val="both"/>
        <w:rPr>
          <w:rFonts w:asciiTheme="minorHAnsi" w:eastAsia="Times New Roman" w:hAnsiTheme="minorHAnsi" w:cstheme="minorHAnsi"/>
          <w:kern w:val="0"/>
          <w:lang w:eastAsia="en-GB"/>
        </w:rPr>
      </w:pPr>
      <w:r w:rsidRPr="006A4C2A">
        <w:rPr>
          <w:rFonts w:asciiTheme="minorHAnsi" w:eastAsia="Times New Roman" w:hAnsiTheme="minorHAnsi" w:cstheme="minorHAnsi"/>
          <w:kern w:val="0"/>
          <w:lang w:eastAsia="en-GB"/>
        </w:rPr>
        <w:t>……………………………………………..........…………………..…</w:t>
      </w:r>
    </w:p>
    <w:p w14:paraId="497DD9D6" w14:textId="77777777" w:rsidR="00002F8A" w:rsidRPr="006A4C2A" w:rsidRDefault="00002F8A" w:rsidP="006A4C2A">
      <w:pPr>
        <w:pStyle w:val="Akapitzlist1"/>
        <w:spacing w:after="0" w:line="240" w:lineRule="auto"/>
        <w:jc w:val="both"/>
        <w:rPr>
          <w:rFonts w:asciiTheme="minorHAnsi" w:eastAsia="Times New Roman" w:hAnsiTheme="minorHAnsi" w:cstheme="minorHAnsi"/>
          <w:kern w:val="0"/>
          <w:lang w:eastAsia="en-GB"/>
        </w:rPr>
      </w:pPr>
      <w:r w:rsidRPr="006A4C2A">
        <w:rPr>
          <w:rFonts w:asciiTheme="minorHAnsi" w:eastAsia="Times New Roman" w:hAnsiTheme="minorHAnsi" w:cstheme="minorHAnsi"/>
          <w:kern w:val="0"/>
          <w:lang w:eastAsia="en-GB"/>
        </w:rPr>
        <w:t>(w przypadku przedsiębiorcy wpisanego do CEIDG)</w:t>
      </w:r>
    </w:p>
    <w:p w14:paraId="7C1AC4A0" w14:textId="77777777" w:rsidR="00002F8A" w:rsidRPr="006A4C2A" w:rsidRDefault="00002F8A" w:rsidP="006A4C2A">
      <w:pPr>
        <w:pStyle w:val="Akapitzlist1"/>
        <w:spacing w:after="0" w:line="240" w:lineRule="auto"/>
        <w:jc w:val="both"/>
        <w:rPr>
          <w:rFonts w:asciiTheme="minorHAnsi" w:eastAsia="Times New Roman" w:hAnsiTheme="minorHAnsi" w:cstheme="minorHAnsi"/>
          <w:kern w:val="0"/>
          <w:lang w:eastAsia="en-GB"/>
        </w:rPr>
      </w:pPr>
      <w:r w:rsidRPr="006A4C2A">
        <w:rPr>
          <w:rFonts w:asciiTheme="minorHAnsi" w:eastAsia="Times New Roman" w:hAnsiTheme="minorHAnsi" w:cstheme="minorHAnsi"/>
          <w:kern w:val="0"/>
          <w:lang w:eastAsia="en-GB"/>
        </w:rPr>
        <w:t>(imię i nazwisko) ............., zam. …………. PESEL: ……… przedsiębiorcą prowadzącym działalność gospodarczą pod firmą .............................. z siedzibą w …..................... przy ulicy ..........................., NIP: ………......., REGON: ……..........,</w:t>
      </w:r>
    </w:p>
    <w:p w14:paraId="29F61ED2" w14:textId="77777777" w:rsidR="00002F8A" w:rsidRPr="006A4C2A" w:rsidRDefault="00002F8A" w:rsidP="006A4C2A">
      <w:pPr>
        <w:pStyle w:val="Akapitzlist1"/>
        <w:spacing w:line="240" w:lineRule="auto"/>
        <w:rPr>
          <w:rFonts w:asciiTheme="minorHAnsi" w:eastAsia="Times New Roman" w:hAnsiTheme="minorHAnsi" w:cstheme="minorHAnsi"/>
          <w:lang w:eastAsia="en-GB"/>
        </w:rPr>
      </w:pPr>
      <w:r w:rsidRPr="006A4C2A">
        <w:rPr>
          <w:rFonts w:asciiTheme="minorHAnsi" w:eastAsia="Times New Roman" w:hAnsiTheme="minorHAnsi" w:cstheme="minorHAnsi"/>
          <w:lang w:eastAsia="en-GB"/>
        </w:rPr>
        <w:t xml:space="preserve">zwanym w treści Umowy </w:t>
      </w:r>
      <w:r w:rsidRPr="006A4C2A">
        <w:rPr>
          <w:rFonts w:asciiTheme="minorHAnsi" w:eastAsia="Times New Roman" w:hAnsiTheme="minorHAnsi" w:cstheme="minorHAnsi"/>
          <w:b/>
          <w:lang w:eastAsia="en-GB"/>
        </w:rPr>
        <w:t>„Wykonawcą”</w:t>
      </w:r>
      <w:r w:rsidRPr="006A4C2A">
        <w:rPr>
          <w:rFonts w:asciiTheme="minorHAnsi" w:eastAsia="Times New Roman" w:hAnsiTheme="minorHAnsi" w:cstheme="minorHAnsi"/>
          <w:lang w:eastAsia="en-GB"/>
        </w:rPr>
        <w:t xml:space="preserve">, </w:t>
      </w:r>
    </w:p>
    <w:p w14:paraId="620918F5" w14:textId="77777777" w:rsidR="00002F8A" w:rsidRPr="006A4C2A" w:rsidRDefault="00002F8A" w:rsidP="006A4C2A">
      <w:pPr>
        <w:pStyle w:val="Akapitzlist1"/>
        <w:spacing w:line="240" w:lineRule="auto"/>
      </w:pPr>
      <w:r w:rsidRPr="006A4C2A">
        <w:rPr>
          <w:rFonts w:asciiTheme="minorHAnsi" w:eastAsia="Times New Roman" w:hAnsiTheme="minorHAnsi" w:cstheme="minorHAnsi"/>
          <w:lang w:eastAsia="en-GB"/>
        </w:rPr>
        <w:t xml:space="preserve">zwanymi dalej również osobno </w:t>
      </w:r>
      <w:r w:rsidRPr="006A4C2A">
        <w:rPr>
          <w:rFonts w:eastAsia="Times New Roman" w:cstheme="minorHAnsi"/>
          <w:b/>
          <w:lang w:eastAsia="en-GB"/>
        </w:rPr>
        <w:t xml:space="preserve">„Stroną” </w:t>
      </w:r>
      <w:r w:rsidRPr="006A4C2A">
        <w:rPr>
          <w:rFonts w:asciiTheme="minorHAnsi" w:eastAsia="Times New Roman" w:hAnsiTheme="minorHAnsi" w:cstheme="minorHAnsi"/>
          <w:lang w:eastAsia="en-GB"/>
        </w:rPr>
        <w:t xml:space="preserve">lub </w:t>
      </w:r>
      <w:r w:rsidRPr="006A4C2A">
        <w:rPr>
          <w:b/>
        </w:rPr>
        <w:t>"Stronami"</w:t>
      </w:r>
      <w:r w:rsidRPr="006A4C2A">
        <w:t xml:space="preserve"> o następującej treści:</w:t>
      </w:r>
    </w:p>
    <w:p w14:paraId="120F5176" w14:textId="77777777" w:rsidR="00002F8A" w:rsidRPr="006A4C2A" w:rsidRDefault="00002F8A" w:rsidP="006A4C2A">
      <w:pPr>
        <w:spacing w:line="240" w:lineRule="auto"/>
        <w:jc w:val="both"/>
        <w:rPr>
          <w:rFonts w:cstheme="minorHAnsi"/>
        </w:rPr>
      </w:pPr>
      <w:r w:rsidRPr="006A4C2A">
        <w:rPr>
          <w:rFonts w:cstheme="minorHAnsi"/>
        </w:rPr>
        <w:t>W  rezultacie  dokonania  przez  Zamawiającego  wyboru  Wykonawcy  w  postępowaniu  o udzielenie zamówienia nr ……………………………………. pn. ………………………………. Strony zawierają następującą Umowę:</w:t>
      </w:r>
    </w:p>
    <w:p w14:paraId="70B4E944" w14:textId="77777777" w:rsidR="00002F8A" w:rsidRPr="006A4C2A" w:rsidRDefault="00002F8A" w:rsidP="006A4C2A">
      <w:pPr>
        <w:spacing w:line="240" w:lineRule="auto"/>
        <w:jc w:val="center"/>
        <w:rPr>
          <w:rFonts w:cstheme="minorHAnsi"/>
          <w:b/>
          <w:bCs/>
        </w:rPr>
      </w:pPr>
      <w:r w:rsidRPr="006A4C2A">
        <w:rPr>
          <w:rFonts w:cstheme="minorHAnsi"/>
          <w:b/>
          <w:bCs/>
        </w:rPr>
        <w:t>§ 1.</w:t>
      </w:r>
    </w:p>
    <w:p w14:paraId="6765C7E4" w14:textId="77777777" w:rsidR="00002F8A" w:rsidRPr="006A4C2A" w:rsidRDefault="00002F8A" w:rsidP="006A4C2A">
      <w:pPr>
        <w:spacing w:line="240" w:lineRule="auto"/>
        <w:jc w:val="center"/>
        <w:rPr>
          <w:rFonts w:cstheme="minorHAnsi"/>
          <w:b/>
          <w:bCs/>
        </w:rPr>
      </w:pPr>
      <w:r w:rsidRPr="006A4C2A">
        <w:rPr>
          <w:rFonts w:cstheme="minorHAnsi"/>
          <w:b/>
          <w:bCs/>
        </w:rPr>
        <w:t>PRZEDMIOT UMOWY</w:t>
      </w:r>
    </w:p>
    <w:p w14:paraId="46B26F23" w14:textId="4F9494EC" w:rsidR="00002F8A" w:rsidRPr="006A4C2A" w:rsidRDefault="00002F8A">
      <w:pPr>
        <w:pStyle w:val="Akapitzlist"/>
        <w:numPr>
          <w:ilvl w:val="0"/>
          <w:numId w:val="50"/>
        </w:numPr>
        <w:ind w:left="360"/>
        <w:jc w:val="both"/>
        <w:rPr>
          <w:rFonts w:asciiTheme="minorHAnsi" w:hAnsiTheme="minorHAnsi" w:cstheme="minorHAnsi"/>
          <w:sz w:val="22"/>
          <w:szCs w:val="22"/>
        </w:rPr>
      </w:pPr>
      <w:r w:rsidRPr="006A4C2A">
        <w:rPr>
          <w:rFonts w:asciiTheme="minorHAnsi" w:hAnsiTheme="minorHAnsi" w:cstheme="minorHAnsi"/>
          <w:sz w:val="22"/>
          <w:szCs w:val="22"/>
        </w:rPr>
        <w:t xml:space="preserve">Zamawiający   zleca,   a   Wykonawca   przyjmuje   do   wykonania   realizację   zadania inwestycyjnego pn.: </w:t>
      </w:r>
      <w:r w:rsidRPr="006A4C2A">
        <w:rPr>
          <w:rFonts w:asciiTheme="minorHAnsi" w:hAnsiTheme="minorHAnsi" w:cstheme="minorHAnsi"/>
          <w:bCs/>
          <w:spacing w:val="-3"/>
          <w:sz w:val="22"/>
          <w:szCs w:val="22"/>
        </w:rPr>
        <w:t xml:space="preserve">„Przebudowa i </w:t>
      </w:r>
      <w:r w:rsidRPr="006A4C2A">
        <w:rPr>
          <w:rFonts w:asciiTheme="minorHAnsi" w:hAnsiTheme="minorHAnsi" w:cstheme="minorHAnsi"/>
          <w:sz w:val="22"/>
          <w:szCs w:val="22"/>
        </w:rPr>
        <w:t>modernizacja pomieszczeń typu clean room Śląskiego Parku Technologii Medycznych  Kardio-Med Silesia Sp. z o. o. w ramach tworzonego Centrum Badawczego Medycyny Spersonalizowanej i Bioregeneracji (CBMS)" w procedurze "zaprojektuj i wybuduj" (</w:t>
      </w:r>
      <w:r w:rsidR="00AF3F47" w:rsidRPr="006A4C2A">
        <w:rPr>
          <w:rFonts w:asciiTheme="minorHAnsi" w:hAnsiTheme="minorHAnsi" w:cstheme="minorHAnsi"/>
          <w:sz w:val="22"/>
          <w:szCs w:val="22"/>
        </w:rPr>
        <w:t>2/Z/23</w:t>
      </w:r>
      <w:r w:rsidRPr="006A4C2A">
        <w:rPr>
          <w:rFonts w:asciiTheme="minorHAnsi" w:hAnsiTheme="minorHAnsi" w:cstheme="minorHAnsi"/>
          <w:sz w:val="22"/>
          <w:szCs w:val="22"/>
        </w:rPr>
        <w:t>).</w:t>
      </w:r>
    </w:p>
    <w:p w14:paraId="465E6E7A" w14:textId="77777777" w:rsidR="00002F8A" w:rsidRPr="006A4C2A" w:rsidRDefault="00002F8A">
      <w:pPr>
        <w:pStyle w:val="Akapitzlist"/>
        <w:numPr>
          <w:ilvl w:val="0"/>
          <w:numId w:val="50"/>
        </w:numPr>
        <w:ind w:left="360"/>
        <w:jc w:val="both"/>
        <w:rPr>
          <w:rFonts w:cstheme="minorHAnsi"/>
        </w:rPr>
      </w:pPr>
      <w:r w:rsidRPr="006A4C2A">
        <w:rPr>
          <w:rFonts w:asciiTheme="minorHAnsi" w:hAnsiTheme="minorHAnsi" w:cstheme="minorHAnsi"/>
          <w:sz w:val="22"/>
          <w:szCs w:val="22"/>
        </w:rPr>
        <w:t>Zakres i sposób wykonania Przedmiotu Umowy określony został w Specyfikacji Istotnych Warunków Zamówienia (SIWZ). Zakres przedmiotu Umowy obejmuje w szczególności:</w:t>
      </w:r>
    </w:p>
    <w:p w14:paraId="2FC11337"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prace przygotowawcze;</w:t>
      </w:r>
    </w:p>
    <w:p w14:paraId="1D0AF71B"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wykonanie dokumentacji projektowej, w tym także prace projektowe niezbędne do   zgłoszenia   robót   budowlanych  niewymagających pozwolenia na budowę oraz robót wymagających pozwolenia na budowę;</w:t>
      </w:r>
    </w:p>
    <w:p w14:paraId="48B67D48"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uzyskanie w imieniu Zamawiającego prawomocnej decyzji o pozwoleniu na budowę lub dokonanie zgłoszenia;</w:t>
      </w:r>
    </w:p>
    <w:p w14:paraId="1BF10F05"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czynności nadzoru autorskiego, zgodnie z przepisem art. 20 ust. 1 pkt 4 ustawy z dnia 7 lipca 1994 r. Prawo budowlane (Dz. U. z 2021 r. poz. 2351 z późn. zm.) przez cały okres trwania robót budowlanych;</w:t>
      </w:r>
    </w:p>
    <w:p w14:paraId="09DA00D2" w14:textId="77777777" w:rsidR="00002F8A" w:rsidRPr="006A4C2A" w:rsidRDefault="00002F8A">
      <w:pPr>
        <w:pStyle w:val="Akapitzlist"/>
        <w:numPr>
          <w:ilvl w:val="0"/>
          <w:numId w:val="47"/>
        </w:numPr>
        <w:jc w:val="both"/>
        <w:rPr>
          <w:rFonts w:asciiTheme="minorHAnsi" w:hAnsiTheme="minorHAnsi" w:cstheme="minorHAnsi"/>
          <w:sz w:val="22"/>
          <w:szCs w:val="22"/>
        </w:rPr>
      </w:pPr>
      <w:r w:rsidRPr="006A4C2A">
        <w:rPr>
          <w:rFonts w:asciiTheme="minorHAnsi" w:hAnsiTheme="minorHAnsi" w:cstheme="minorHAnsi"/>
          <w:sz w:val="22"/>
          <w:szCs w:val="22"/>
        </w:rPr>
        <w:t>roboty budowlane, realizowane w części przy ponownym wykorzystaniu materiałów/ elementów (np. paneli sufitowych), pochodzących z przebudowy pomieszczeń, po ustaleniu na etapie prac projektowych i realizacyjnych zakresu wykorzystania z Zamawiającym, polegające na p</w:t>
      </w:r>
      <w:r w:rsidRPr="006A4C2A">
        <w:rPr>
          <w:rFonts w:asciiTheme="minorHAnsi" w:hAnsiTheme="minorHAnsi" w:cstheme="minorHAnsi"/>
          <w:bCs/>
          <w:spacing w:val="-3"/>
          <w:sz w:val="22"/>
          <w:szCs w:val="22"/>
        </w:rPr>
        <w:t xml:space="preserve">rzebudowie i </w:t>
      </w:r>
      <w:r w:rsidRPr="006A4C2A">
        <w:rPr>
          <w:rFonts w:asciiTheme="minorHAnsi" w:hAnsiTheme="minorHAnsi" w:cstheme="minorHAnsi"/>
          <w:sz w:val="22"/>
          <w:szCs w:val="22"/>
        </w:rPr>
        <w:t>modernizacji pomieszczeń typu clean room Śląskiego Parku Technologii Medycznych  Kardio-Med Silesia sp. z o. o.;</w:t>
      </w:r>
    </w:p>
    <w:p w14:paraId="0B5E2F24"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zakup, dostawę i montaż wyposażenia</w:t>
      </w:r>
      <w:bookmarkStart w:id="32" w:name="_Hlk118794640"/>
      <w:r w:rsidRPr="006A4C2A">
        <w:rPr>
          <w:rFonts w:asciiTheme="minorHAnsi" w:hAnsiTheme="minorHAnsi" w:cstheme="minorHAnsi"/>
          <w:sz w:val="22"/>
          <w:szCs w:val="22"/>
        </w:rPr>
        <w:t xml:space="preserve"> towarzyszącego (w tym m.in. zabudowy meblowej, blatów, umywalek, itd.) opisanego w PFU;</w:t>
      </w:r>
      <w:bookmarkEnd w:id="32"/>
    </w:p>
    <w:p w14:paraId="37432A0E" w14:textId="77777777" w:rsidR="00002F8A" w:rsidRPr="006A4C2A" w:rsidRDefault="00002F8A">
      <w:pPr>
        <w:pStyle w:val="Akapitzlist"/>
        <w:numPr>
          <w:ilvl w:val="0"/>
          <w:numId w:val="47"/>
        </w:numPr>
        <w:spacing w:after="160"/>
        <w:jc w:val="both"/>
        <w:rPr>
          <w:rFonts w:asciiTheme="minorHAnsi" w:eastAsiaTheme="minorHAnsi" w:hAnsiTheme="minorHAnsi" w:cstheme="minorHAnsi"/>
          <w:sz w:val="22"/>
          <w:szCs w:val="22"/>
          <w:lang w:eastAsia="en-US"/>
        </w:rPr>
      </w:pPr>
      <w:r w:rsidRPr="006A4C2A">
        <w:rPr>
          <w:rFonts w:asciiTheme="minorHAnsi" w:eastAsia="Arial Narrow" w:hAnsiTheme="minorHAnsi" w:cstheme="minorHAnsi"/>
          <w:sz w:val="22"/>
          <w:szCs w:val="22"/>
        </w:rPr>
        <w:t>uzyskanie decyzji o pozwoleniu na użytkowanie lub zaświadczenia o niewniesieniu sprzeciwu;</w:t>
      </w:r>
    </w:p>
    <w:p w14:paraId="26B13AD9" w14:textId="77777777" w:rsidR="00002F8A" w:rsidRPr="006A4C2A" w:rsidRDefault="00002F8A">
      <w:pPr>
        <w:pStyle w:val="Akapitzlist"/>
        <w:numPr>
          <w:ilvl w:val="0"/>
          <w:numId w:val="47"/>
        </w:numPr>
        <w:spacing w:after="160"/>
        <w:jc w:val="both"/>
        <w:rPr>
          <w:rFonts w:asciiTheme="minorHAnsi" w:hAnsiTheme="minorHAnsi" w:cstheme="minorHAnsi"/>
          <w:sz w:val="22"/>
          <w:szCs w:val="22"/>
        </w:rPr>
      </w:pPr>
      <w:r w:rsidRPr="006A4C2A">
        <w:rPr>
          <w:rFonts w:asciiTheme="minorHAnsi" w:hAnsiTheme="minorHAnsi" w:cstheme="minorHAnsi"/>
          <w:sz w:val="22"/>
          <w:szCs w:val="22"/>
        </w:rPr>
        <w:t>opracowanie dokumentacji powykonawczej;</w:t>
      </w:r>
    </w:p>
    <w:p w14:paraId="782B4F8D" w14:textId="77777777" w:rsidR="00002F8A" w:rsidRPr="006A4C2A" w:rsidRDefault="00002F8A">
      <w:pPr>
        <w:pStyle w:val="Akapitzlist"/>
        <w:numPr>
          <w:ilvl w:val="0"/>
          <w:numId w:val="47"/>
        </w:numPr>
        <w:jc w:val="both"/>
        <w:rPr>
          <w:rFonts w:asciiTheme="minorHAnsi" w:hAnsiTheme="minorHAnsi" w:cstheme="minorHAnsi"/>
          <w:sz w:val="22"/>
          <w:szCs w:val="22"/>
        </w:rPr>
      </w:pPr>
      <w:r w:rsidRPr="006A4C2A">
        <w:rPr>
          <w:rFonts w:asciiTheme="minorHAnsi" w:hAnsiTheme="minorHAnsi" w:cstheme="minorHAnsi"/>
          <w:sz w:val="22"/>
          <w:szCs w:val="22"/>
        </w:rPr>
        <w:t>prace  walidacyjne i kwalifikacyjne  (kwalifikacja  projektowa  DQ,  Analiza   Ryzyka,  Główny  Plan Walidacji, kwalifikacja instalacyjna IQ, kwalifikacja operacyjna  OQ) dla systemów krytycznych i urządzeń oraz pomieszczeń;</w:t>
      </w:r>
    </w:p>
    <w:p w14:paraId="3097C152" w14:textId="77777777" w:rsidR="00002F8A" w:rsidRPr="006A4C2A" w:rsidRDefault="00002F8A">
      <w:pPr>
        <w:numPr>
          <w:ilvl w:val="0"/>
          <w:numId w:val="47"/>
        </w:numPr>
        <w:autoSpaceDE w:val="0"/>
        <w:spacing w:after="0" w:line="240" w:lineRule="auto"/>
        <w:jc w:val="both"/>
        <w:rPr>
          <w:rFonts w:eastAsia="Arial Narrow" w:cstheme="minorHAnsi"/>
          <w:lang w:eastAsia="pl-PL"/>
        </w:rPr>
      </w:pPr>
      <w:r w:rsidRPr="006A4C2A">
        <w:rPr>
          <w:rFonts w:eastAsia="Arial Narrow" w:cstheme="minorHAnsi"/>
          <w:lang w:eastAsia="pl-PL"/>
        </w:rPr>
        <w:t>przygotowanie niezbędnych dokumentów przez Wykonawcę do złożenia przez Zamawiającego wniosku do uzyskania pozwolenia Ministra Zdrowia na wykonywanie czynności, o których mowa w art. 25 ustawy z dnia 1 lipca 2005 r. o pobieraniu, przechowywaniu i przeszczepianiu komórek, tkanek i narządów (Dz. U. z 2020 r. poz. 2134) w ramach działalności banku tkanek i komórek oraz zezwolenia Głównego Inspektora Farmaceutycznego na wytwarzanie;</w:t>
      </w:r>
    </w:p>
    <w:p w14:paraId="48E02C3F" w14:textId="77777777" w:rsidR="00002F8A" w:rsidRPr="006A4C2A" w:rsidRDefault="00002F8A">
      <w:pPr>
        <w:pStyle w:val="Akapitzlist"/>
        <w:numPr>
          <w:ilvl w:val="0"/>
          <w:numId w:val="47"/>
        </w:numPr>
        <w:jc w:val="both"/>
        <w:rPr>
          <w:rFonts w:asciiTheme="minorHAnsi" w:hAnsiTheme="minorHAnsi" w:cstheme="minorHAnsi"/>
          <w:sz w:val="22"/>
          <w:szCs w:val="22"/>
        </w:rPr>
      </w:pPr>
      <w:r w:rsidRPr="006A4C2A">
        <w:rPr>
          <w:rFonts w:asciiTheme="minorHAnsi" w:hAnsiTheme="minorHAnsi" w:cstheme="minorHAnsi"/>
          <w:sz w:val="22"/>
          <w:szCs w:val="22"/>
        </w:rPr>
        <w:t>dokonanie wszelkich napraw, korekt w ramach gwarancji w zakresie Przedmiotu Umowy, w szczególności w przypadku zgłoszenia zastrzeżeń w toku uzyskiwania zezwolenia na wytwarzanie badanych produktów leczniczych, badanych produktów leczniczych terapii zaawansowanej (ATIMP) oraz produktów leczniczych terapii zaawansowanej – wyjątku szpitalnego (ATMP-HE) ze strony Głównego Inspektora Farmaceutycznego, oraz w toku uzyskiwania pozwolenia na gromadzenie, sterylizowanie, testowanie, przetwarzanie, przechowywanie tkanek i komórek z ramienia Ministra Zdrowia (w zakresie infrastruktury);</w:t>
      </w:r>
    </w:p>
    <w:p w14:paraId="5B0E5556" w14:textId="77777777" w:rsidR="00002F8A" w:rsidRPr="006A4C2A" w:rsidRDefault="00002F8A">
      <w:pPr>
        <w:numPr>
          <w:ilvl w:val="0"/>
          <w:numId w:val="47"/>
        </w:numPr>
        <w:autoSpaceDE w:val="0"/>
        <w:spacing w:after="0" w:line="240" w:lineRule="auto"/>
        <w:jc w:val="both"/>
        <w:rPr>
          <w:rFonts w:cstheme="minorHAnsi"/>
        </w:rPr>
      </w:pPr>
      <w:r w:rsidRPr="006A4C2A">
        <w:rPr>
          <w:rFonts w:eastAsia="Arial Narrow" w:cstheme="minorHAnsi"/>
          <w:lang w:eastAsia="pl-PL"/>
        </w:rPr>
        <w:t>przeszkolenie Zamawiającego w zakresie użytkowania pomieszczeń Banku Tkanek i Komórek oraz Wytwórni Farmaceutycznej. Liczba szkoleń wymaganych do prawidłowego uruchomienia pomieszczeń cleanroom to: 3 szkolenia teoretyczne, 4 szkolenia praktyczne.</w:t>
      </w:r>
    </w:p>
    <w:p w14:paraId="4FECA606" w14:textId="77777777" w:rsidR="00002F8A" w:rsidRPr="006A4C2A" w:rsidRDefault="00002F8A">
      <w:pPr>
        <w:pStyle w:val="Akapitzlist"/>
        <w:numPr>
          <w:ilvl w:val="0"/>
          <w:numId w:val="72"/>
        </w:numPr>
        <w:ind w:left="426" w:hanging="426"/>
        <w:jc w:val="both"/>
        <w:rPr>
          <w:rFonts w:asciiTheme="minorHAnsi" w:hAnsiTheme="minorHAnsi" w:cstheme="minorHAnsi"/>
          <w:sz w:val="22"/>
          <w:szCs w:val="22"/>
        </w:rPr>
      </w:pPr>
      <w:r w:rsidRPr="006A4C2A">
        <w:rPr>
          <w:rFonts w:asciiTheme="minorHAnsi" w:hAnsiTheme="minorHAnsi" w:cstheme="minorHAnsi"/>
          <w:sz w:val="22"/>
          <w:szCs w:val="22"/>
        </w:rPr>
        <w:t>Ilekroć zajdzie sprzeczność pomiędzy postanowieniami Umowy, a postanowieniami SIWZ pierwszeństwo zastosowania będzie mieć Umowa.</w:t>
      </w:r>
    </w:p>
    <w:p w14:paraId="44AA0F98" w14:textId="77777777" w:rsidR="00002F8A" w:rsidRPr="006A4C2A" w:rsidRDefault="00002F8A">
      <w:pPr>
        <w:pStyle w:val="Akapitzlist"/>
        <w:numPr>
          <w:ilvl w:val="0"/>
          <w:numId w:val="72"/>
        </w:numPr>
        <w:ind w:left="360"/>
        <w:jc w:val="both"/>
        <w:rPr>
          <w:rFonts w:cstheme="minorHAnsi"/>
        </w:rPr>
      </w:pPr>
      <w:r w:rsidRPr="006A4C2A">
        <w:rPr>
          <w:rFonts w:cstheme="minorHAnsi"/>
        </w:rPr>
        <w:t>Wykonawca w realizacji Umowy zobowiązuje się do stosowania zasady dostępności i zasad uniwersalnego projektowania.</w:t>
      </w:r>
    </w:p>
    <w:p w14:paraId="4B2504C6" w14:textId="77777777" w:rsidR="00002F8A" w:rsidRPr="006A4C2A" w:rsidRDefault="00002F8A" w:rsidP="006A4C2A">
      <w:pPr>
        <w:pStyle w:val="Akapitzlist"/>
        <w:ind w:left="360"/>
        <w:jc w:val="both"/>
        <w:rPr>
          <w:rFonts w:asciiTheme="minorHAnsi" w:hAnsiTheme="minorHAnsi" w:cstheme="minorHAnsi"/>
          <w:sz w:val="22"/>
          <w:szCs w:val="22"/>
        </w:rPr>
      </w:pPr>
    </w:p>
    <w:p w14:paraId="6634EF80" w14:textId="77777777" w:rsidR="00002F8A" w:rsidRPr="006A4C2A" w:rsidRDefault="00002F8A" w:rsidP="006A4C2A">
      <w:pPr>
        <w:spacing w:line="240" w:lineRule="auto"/>
        <w:jc w:val="center"/>
        <w:rPr>
          <w:rFonts w:cstheme="minorHAnsi"/>
          <w:b/>
          <w:bCs/>
        </w:rPr>
      </w:pPr>
      <w:r w:rsidRPr="006A4C2A">
        <w:rPr>
          <w:rFonts w:cstheme="minorHAnsi"/>
          <w:b/>
          <w:bCs/>
        </w:rPr>
        <w:t>TERMINY</w:t>
      </w:r>
    </w:p>
    <w:p w14:paraId="17D4FDF5" w14:textId="77777777" w:rsidR="00002F8A" w:rsidRPr="006A4C2A" w:rsidRDefault="00002F8A" w:rsidP="006A4C2A">
      <w:pPr>
        <w:spacing w:line="240" w:lineRule="auto"/>
        <w:jc w:val="center"/>
        <w:rPr>
          <w:rFonts w:cstheme="minorHAnsi"/>
          <w:b/>
          <w:bCs/>
        </w:rPr>
      </w:pPr>
      <w:r w:rsidRPr="006A4C2A">
        <w:rPr>
          <w:rFonts w:cstheme="minorHAnsi"/>
          <w:b/>
          <w:bCs/>
        </w:rPr>
        <w:t>§ 2.</w:t>
      </w:r>
    </w:p>
    <w:p w14:paraId="611F6E87" w14:textId="77777777" w:rsidR="00002F8A" w:rsidRPr="006A4C2A" w:rsidRDefault="00002F8A">
      <w:pPr>
        <w:pStyle w:val="Akapitzlist"/>
        <w:numPr>
          <w:ilvl w:val="3"/>
          <w:numId w:val="22"/>
        </w:numPr>
        <w:ind w:left="360"/>
        <w:jc w:val="both"/>
        <w:rPr>
          <w:rFonts w:cstheme="minorHAnsi"/>
        </w:rPr>
      </w:pPr>
      <w:r w:rsidRPr="006A4C2A">
        <w:rPr>
          <w:rFonts w:asciiTheme="minorHAnsi" w:hAnsiTheme="minorHAnsi" w:cstheme="minorHAnsi"/>
          <w:sz w:val="22"/>
          <w:szCs w:val="22"/>
        </w:rPr>
        <w:t>Ustala się następujące terminy realizacji Umowy:</w:t>
      </w:r>
    </w:p>
    <w:p w14:paraId="0DE018AC" w14:textId="190DB732" w:rsidR="00002F8A" w:rsidRPr="006A4C2A" w:rsidRDefault="00002F8A">
      <w:pPr>
        <w:pStyle w:val="Akapitzlist"/>
        <w:numPr>
          <w:ilvl w:val="0"/>
          <w:numId w:val="48"/>
        </w:numPr>
        <w:spacing w:after="160"/>
        <w:jc w:val="both"/>
        <w:rPr>
          <w:rFonts w:asciiTheme="minorHAnsi" w:hAnsiTheme="minorHAnsi" w:cstheme="minorHAnsi"/>
          <w:sz w:val="22"/>
          <w:szCs w:val="22"/>
        </w:rPr>
      </w:pPr>
      <w:r w:rsidRPr="006A4C2A">
        <w:rPr>
          <w:rFonts w:asciiTheme="minorHAnsi" w:hAnsiTheme="minorHAnsi" w:cstheme="minorHAnsi"/>
          <w:sz w:val="22"/>
          <w:szCs w:val="22"/>
        </w:rPr>
        <w:t>wykonanie Przedmiotu Umowy określonego w § 1 ust. 2 pkt 2 w zakresie projektu budowlanego  i zgłoszenia  robót  budowlanych  nie  wymagających  pozwolenia  na budowę oraz złożenia wniosku o pozwolenie na budowę dla robót wymagających pozwolenia na budowę l</w:t>
      </w:r>
      <w:r w:rsidR="00C904CB">
        <w:rPr>
          <w:rFonts w:asciiTheme="minorHAnsi" w:hAnsiTheme="minorHAnsi" w:cstheme="minorHAnsi"/>
          <w:sz w:val="22"/>
          <w:szCs w:val="22"/>
        </w:rPr>
        <w:t>ub zgłoszenia – w terminie do 24</w:t>
      </w:r>
      <w:r w:rsidRPr="006A4C2A">
        <w:rPr>
          <w:rFonts w:asciiTheme="minorHAnsi" w:hAnsiTheme="minorHAnsi" w:cstheme="minorHAnsi"/>
          <w:sz w:val="22"/>
          <w:szCs w:val="22"/>
        </w:rPr>
        <w:t xml:space="preserve"> lutego 2023 r.;</w:t>
      </w:r>
    </w:p>
    <w:p w14:paraId="691F39FA" w14:textId="77777777" w:rsidR="00002F8A" w:rsidRPr="006A4C2A" w:rsidRDefault="00002F8A">
      <w:pPr>
        <w:pStyle w:val="Akapitzlist"/>
        <w:numPr>
          <w:ilvl w:val="0"/>
          <w:numId w:val="48"/>
        </w:numPr>
        <w:spacing w:after="160"/>
        <w:jc w:val="both"/>
        <w:rPr>
          <w:rFonts w:asciiTheme="minorHAnsi" w:hAnsiTheme="minorHAnsi" w:cstheme="minorHAnsi"/>
          <w:sz w:val="22"/>
          <w:szCs w:val="22"/>
        </w:rPr>
      </w:pPr>
      <w:r w:rsidRPr="006A4C2A">
        <w:rPr>
          <w:rFonts w:asciiTheme="minorHAnsi" w:hAnsiTheme="minorHAnsi" w:cstheme="minorHAnsi"/>
          <w:sz w:val="22"/>
          <w:szCs w:val="22"/>
        </w:rPr>
        <w:t>p</w:t>
      </w:r>
      <w:r w:rsidRPr="006A4C2A">
        <w:rPr>
          <w:rFonts w:asciiTheme="minorHAnsi" w:hAnsiTheme="minorHAnsi" w:cstheme="minorHAnsi"/>
          <w:bCs/>
          <w:spacing w:val="-3"/>
          <w:sz w:val="22"/>
          <w:szCs w:val="22"/>
        </w:rPr>
        <w:t xml:space="preserve">rzebudowa i </w:t>
      </w:r>
      <w:r w:rsidRPr="006A4C2A">
        <w:rPr>
          <w:rFonts w:asciiTheme="minorHAnsi" w:hAnsiTheme="minorHAnsi" w:cstheme="minorHAnsi"/>
          <w:sz w:val="22"/>
          <w:szCs w:val="22"/>
        </w:rPr>
        <w:t>modernizacja pomieszczeń typu clean room Śląskiego Parku Technologii Medycznych  Kardio-Med Silesia Sp. z o. o. - w terminie do 15 maja 2023 r.;</w:t>
      </w:r>
    </w:p>
    <w:p w14:paraId="6E000E33" w14:textId="77777777" w:rsidR="00002F8A" w:rsidRPr="006A4C2A" w:rsidRDefault="00002F8A">
      <w:pPr>
        <w:pStyle w:val="Akapitzlist"/>
        <w:numPr>
          <w:ilvl w:val="0"/>
          <w:numId w:val="48"/>
        </w:numPr>
        <w:spacing w:after="160"/>
        <w:jc w:val="both"/>
        <w:rPr>
          <w:rFonts w:asciiTheme="minorHAnsi" w:hAnsiTheme="minorHAnsi" w:cstheme="minorHAnsi"/>
          <w:sz w:val="22"/>
          <w:szCs w:val="22"/>
        </w:rPr>
      </w:pPr>
      <w:r w:rsidRPr="006A4C2A">
        <w:rPr>
          <w:rFonts w:asciiTheme="minorHAnsi" w:hAnsiTheme="minorHAnsi" w:cstheme="minorHAnsi"/>
          <w:sz w:val="22"/>
          <w:szCs w:val="22"/>
        </w:rPr>
        <w:t>przekazanie pomieszczeń Zamawiającemu  - w terminie do 15 maja 2023 r.;</w:t>
      </w:r>
    </w:p>
    <w:p w14:paraId="132DA754" w14:textId="77777777" w:rsidR="00002F8A" w:rsidRPr="006A4C2A" w:rsidRDefault="00002F8A">
      <w:pPr>
        <w:pStyle w:val="Akapitzlist"/>
        <w:numPr>
          <w:ilvl w:val="0"/>
          <w:numId w:val="48"/>
        </w:numPr>
        <w:spacing w:after="160"/>
        <w:jc w:val="both"/>
        <w:rPr>
          <w:rFonts w:asciiTheme="minorHAnsi" w:hAnsiTheme="minorHAnsi" w:cstheme="minorHAnsi"/>
          <w:sz w:val="22"/>
          <w:szCs w:val="22"/>
        </w:rPr>
      </w:pPr>
      <w:r w:rsidRPr="006A4C2A">
        <w:rPr>
          <w:rFonts w:asciiTheme="minorHAnsi" w:hAnsiTheme="minorHAnsi" w:cstheme="minorHAnsi"/>
          <w:sz w:val="22"/>
          <w:szCs w:val="22"/>
        </w:rPr>
        <w:t>prace walidacyjne i kwalifikacyjne w terminie do 31 maja 2023 r.;</w:t>
      </w:r>
      <w:bookmarkStart w:id="33" w:name="_GoBack"/>
      <w:bookmarkEnd w:id="33"/>
    </w:p>
    <w:p w14:paraId="5978EB19" w14:textId="77777777" w:rsidR="00002F8A" w:rsidRPr="006A4C2A" w:rsidRDefault="00002F8A">
      <w:pPr>
        <w:pStyle w:val="Akapitzlist"/>
        <w:numPr>
          <w:ilvl w:val="0"/>
          <w:numId w:val="48"/>
        </w:numPr>
        <w:spacing w:after="160"/>
        <w:jc w:val="both"/>
        <w:rPr>
          <w:rFonts w:asciiTheme="minorHAnsi" w:hAnsiTheme="minorHAnsi" w:cstheme="minorHAnsi"/>
          <w:sz w:val="22"/>
          <w:szCs w:val="22"/>
        </w:rPr>
      </w:pPr>
      <w:r w:rsidRPr="006A4C2A">
        <w:rPr>
          <w:rFonts w:asciiTheme="minorHAnsi" w:hAnsiTheme="minorHAnsi" w:cstheme="minorHAnsi"/>
          <w:sz w:val="22"/>
          <w:szCs w:val="22"/>
        </w:rPr>
        <w:t>uzyskanie przez Wykonawcę pozwolenia na użytkowanie oraz zaświadczenia o niewniesieniu sprzeciwu, w zakresie w jakim jest to konieczne - w terminie do 25 czerwca 2023 r.;</w:t>
      </w:r>
    </w:p>
    <w:p w14:paraId="0EE01705" w14:textId="77777777" w:rsidR="00002F8A" w:rsidRPr="006A4C2A" w:rsidRDefault="00002F8A">
      <w:pPr>
        <w:pStyle w:val="Akapitzlist"/>
        <w:numPr>
          <w:ilvl w:val="0"/>
          <w:numId w:val="52"/>
        </w:numPr>
        <w:ind w:left="360"/>
        <w:jc w:val="both"/>
        <w:rPr>
          <w:rFonts w:cstheme="minorHAnsi"/>
        </w:rPr>
      </w:pPr>
      <w:r w:rsidRPr="006A4C2A">
        <w:rPr>
          <w:rFonts w:asciiTheme="minorHAnsi" w:hAnsiTheme="minorHAnsi" w:cstheme="minorHAnsi"/>
          <w:sz w:val="22"/>
          <w:szCs w:val="22"/>
        </w:rPr>
        <w:t>Za termin zakończenia prac projektowych będzie uznany termin podpisania przez Zamawiającego protokołu odbioru prac bez zastrzeżeń. Zastrzeżenia Zamawiającego mogą w szczególności dotyczyć niezgodności dokumentacji z wymogami określonymi w SIWZ lub PFU.</w:t>
      </w:r>
    </w:p>
    <w:p w14:paraId="45DFD4BC" w14:textId="77777777" w:rsidR="00002F8A" w:rsidRPr="006A4C2A" w:rsidRDefault="00002F8A">
      <w:pPr>
        <w:pStyle w:val="Akapitzlist"/>
        <w:numPr>
          <w:ilvl w:val="0"/>
          <w:numId w:val="52"/>
        </w:numPr>
        <w:ind w:left="360"/>
        <w:jc w:val="both"/>
        <w:rPr>
          <w:rFonts w:cstheme="minorHAnsi"/>
        </w:rPr>
      </w:pPr>
      <w:r w:rsidRPr="006A4C2A">
        <w:rPr>
          <w:rFonts w:asciiTheme="minorHAnsi" w:hAnsiTheme="minorHAnsi" w:cstheme="minorHAnsi"/>
          <w:sz w:val="22"/>
          <w:szCs w:val="22"/>
        </w:rPr>
        <w:t>Za termin zakończenia robót budowlanych będzie uznany termin podpisania przez Zamawiającego protokołu odbioru końcowego. Odebrane pomieszczenia mogą zawierać wady nieistotne, które nie uniemożliwiają użytkowania pomieszczeń zgodnie z przeznaczeniem. Wady zostaną usunięte przez Wykonawcę w terminie uzgodnionym z Zamawiającym (nie dłuższym niż 14 dni), co zostanie potwierdzone protokołem usunięcia wad.</w:t>
      </w:r>
    </w:p>
    <w:p w14:paraId="36F119CC" w14:textId="77777777" w:rsidR="00002F8A" w:rsidRPr="006A4C2A" w:rsidRDefault="00002F8A" w:rsidP="006A4C2A">
      <w:pPr>
        <w:spacing w:line="240" w:lineRule="auto"/>
        <w:jc w:val="both"/>
        <w:rPr>
          <w:rFonts w:cstheme="minorHAnsi"/>
        </w:rPr>
      </w:pPr>
    </w:p>
    <w:p w14:paraId="5A77775B" w14:textId="77777777" w:rsidR="00002F8A" w:rsidRPr="006A4C2A" w:rsidRDefault="00002F8A" w:rsidP="006A4C2A">
      <w:pPr>
        <w:spacing w:line="240" w:lineRule="auto"/>
        <w:jc w:val="center"/>
        <w:rPr>
          <w:rFonts w:cstheme="minorHAnsi"/>
          <w:b/>
          <w:bCs/>
        </w:rPr>
      </w:pPr>
      <w:r w:rsidRPr="006A4C2A">
        <w:rPr>
          <w:rFonts w:cstheme="minorHAnsi"/>
          <w:b/>
          <w:bCs/>
        </w:rPr>
        <w:t>WYNAGRODZENIE l WARUNKI PŁATNOŚCI</w:t>
      </w:r>
    </w:p>
    <w:p w14:paraId="342ACC81" w14:textId="77777777" w:rsidR="00002F8A" w:rsidRPr="006A4C2A" w:rsidRDefault="00002F8A" w:rsidP="006A4C2A">
      <w:pPr>
        <w:spacing w:line="240" w:lineRule="auto"/>
        <w:jc w:val="center"/>
        <w:rPr>
          <w:rFonts w:cstheme="minorHAnsi"/>
          <w:b/>
          <w:bCs/>
        </w:rPr>
      </w:pPr>
      <w:r w:rsidRPr="006A4C2A">
        <w:rPr>
          <w:rFonts w:cstheme="minorHAnsi"/>
          <w:b/>
          <w:bCs/>
        </w:rPr>
        <w:t>§ 3.</w:t>
      </w:r>
    </w:p>
    <w:p w14:paraId="68F440A9" w14:textId="77777777" w:rsidR="00002F8A" w:rsidRPr="006A4C2A" w:rsidRDefault="00002F8A">
      <w:pPr>
        <w:pStyle w:val="Akapitzlist"/>
        <w:numPr>
          <w:ilvl w:val="0"/>
          <w:numId w:val="45"/>
        </w:numPr>
        <w:spacing w:after="160"/>
        <w:jc w:val="both"/>
        <w:rPr>
          <w:rFonts w:asciiTheme="minorHAnsi" w:hAnsiTheme="minorHAnsi" w:cstheme="minorHAnsi"/>
          <w:sz w:val="22"/>
          <w:szCs w:val="22"/>
        </w:rPr>
      </w:pPr>
      <w:r w:rsidRPr="006A4C2A">
        <w:rPr>
          <w:rFonts w:asciiTheme="minorHAnsi" w:hAnsiTheme="minorHAnsi" w:cstheme="minorHAnsi"/>
          <w:sz w:val="22"/>
          <w:szCs w:val="22"/>
        </w:rPr>
        <w:t>Zamawiający za wykonany Przedmiot Umowy zapłaci Wykonawcy wynagrodzenie ryczałtowe ustalone na podstawie oferty Wykonawcy. Wynagrodzenie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SIWZ.</w:t>
      </w:r>
    </w:p>
    <w:p w14:paraId="7D617E64" w14:textId="77777777" w:rsidR="00002F8A" w:rsidRPr="006A4C2A" w:rsidRDefault="00002F8A">
      <w:pPr>
        <w:pStyle w:val="Akapitzlist"/>
        <w:numPr>
          <w:ilvl w:val="0"/>
          <w:numId w:val="45"/>
        </w:numPr>
        <w:spacing w:after="160"/>
        <w:jc w:val="both"/>
        <w:rPr>
          <w:rFonts w:asciiTheme="minorHAnsi" w:hAnsiTheme="minorHAnsi" w:cstheme="minorHAnsi"/>
          <w:sz w:val="22"/>
          <w:szCs w:val="22"/>
        </w:rPr>
      </w:pPr>
      <w:r w:rsidRPr="006A4C2A">
        <w:rPr>
          <w:rFonts w:asciiTheme="minorHAnsi" w:hAnsiTheme="minorHAnsi" w:cstheme="minorHAnsi"/>
          <w:sz w:val="22"/>
          <w:szCs w:val="22"/>
        </w:rPr>
        <w:t>Wynagrodzenie  za  wykonany  Przedmiot  Umowy,  zgodnie  z  ofertą  cenową  wynosi ..................................... w tym:</w:t>
      </w:r>
    </w:p>
    <w:p w14:paraId="203AAADB" w14:textId="77777777" w:rsidR="00002F8A" w:rsidRPr="006A4C2A" w:rsidRDefault="00002F8A">
      <w:pPr>
        <w:pStyle w:val="Akapitzlist"/>
        <w:numPr>
          <w:ilvl w:val="1"/>
          <w:numId w:val="45"/>
        </w:numPr>
        <w:spacing w:after="160"/>
        <w:ind w:left="709"/>
        <w:jc w:val="both"/>
        <w:rPr>
          <w:rFonts w:asciiTheme="minorHAnsi" w:hAnsiTheme="minorHAnsi" w:cstheme="minorHAnsi"/>
          <w:sz w:val="22"/>
          <w:szCs w:val="22"/>
        </w:rPr>
      </w:pPr>
      <w:r w:rsidRPr="006A4C2A">
        <w:rPr>
          <w:rFonts w:asciiTheme="minorHAnsi" w:hAnsiTheme="minorHAnsi" w:cstheme="minorHAnsi"/>
          <w:sz w:val="22"/>
          <w:szCs w:val="22"/>
        </w:rPr>
        <w:t>za wykonanie dokumentacji projektowej niezbędnej do zgłoszenia robót budowlanych nie wymagających pozwolenia na budowę oraz złożenia wniosku o pozwolenie na budowę i uzyskanie pozwolenia na budowę dla robót wymagających pozwolenia na budowę oraz dokonanie zgłoszenia dla robót wymagających zgłoszenia: ……………………………………... (max. 10% wartości Umowy);</w:t>
      </w:r>
    </w:p>
    <w:p w14:paraId="05B95606" w14:textId="77777777" w:rsidR="00002F8A" w:rsidRPr="006A4C2A" w:rsidRDefault="00002F8A">
      <w:pPr>
        <w:pStyle w:val="Akapitzlist"/>
        <w:numPr>
          <w:ilvl w:val="1"/>
          <w:numId w:val="45"/>
        </w:numPr>
        <w:spacing w:after="160"/>
        <w:ind w:left="709"/>
        <w:jc w:val="both"/>
        <w:rPr>
          <w:rFonts w:asciiTheme="minorHAnsi" w:hAnsiTheme="minorHAnsi" w:cstheme="minorHAnsi"/>
          <w:sz w:val="22"/>
          <w:szCs w:val="22"/>
        </w:rPr>
      </w:pPr>
      <w:r w:rsidRPr="006A4C2A">
        <w:rPr>
          <w:rFonts w:asciiTheme="minorHAnsi" w:hAnsiTheme="minorHAnsi" w:cstheme="minorHAnsi"/>
          <w:sz w:val="22"/>
          <w:szCs w:val="22"/>
        </w:rPr>
        <w:t>za uzyskanie pozwolenia na budowę dla robót wymagających pozwolenia na budowę: ........................................... (max. 10% wartości Umowy);</w:t>
      </w:r>
    </w:p>
    <w:p w14:paraId="3225DC14" w14:textId="77777777" w:rsidR="00002F8A" w:rsidRPr="006A4C2A" w:rsidRDefault="00002F8A">
      <w:pPr>
        <w:pStyle w:val="Akapitzlist"/>
        <w:numPr>
          <w:ilvl w:val="1"/>
          <w:numId w:val="45"/>
        </w:numPr>
        <w:spacing w:after="160"/>
        <w:ind w:left="709"/>
        <w:jc w:val="both"/>
        <w:rPr>
          <w:rFonts w:asciiTheme="minorHAnsi" w:hAnsiTheme="minorHAnsi" w:cstheme="minorHAnsi"/>
          <w:sz w:val="22"/>
          <w:szCs w:val="22"/>
        </w:rPr>
      </w:pPr>
      <w:r w:rsidRPr="006A4C2A">
        <w:rPr>
          <w:rFonts w:asciiTheme="minorHAnsi" w:hAnsiTheme="minorHAnsi" w:cstheme="minorHAnsi"/>
          <w:sz w:val="22"/>
          <w:szCs w:val="22"/>
        </w:rPr>
        <w:t>za wykonanie robót budowlanych i pełnienie nadzoru autorskiego: ...................... (max. 50% wartości Umowy).</w:t>
      </w:r>
    </w:p>
    <w:p w14:paraId="7178B212" w14:textId="77777777" w:rsidR="00002F8A" w:rsidRPr="006A4C2A" w:rsidRDefault="00002F8A">
      <w:pPr>
        <w:pStyle w:val="Akapitzlist"/>
        <w:numPr>
          <w:ilvl w:val="0"/>
          <w:numId w:val="45"/>
        </w:numPr>
        <w:jc w:val="both"/>
        <w:rPr>
          <w:rFonts w:asciiTheme="minorHAnsi" w:hAnsiTheme="minorHAnsi" w:cstheme="minorHAnsi"/>
        </w:rPr>
      </w:pPr>
      <w:r w:rsidRPr="006A4C2A">
        <w:rPr>
          <w:rFonts w:asciiTheme="minorHAnsi" w:hAnsiTheme="minorHAnsi" w:cstheme="minorHAnsi"/>
          <w:sz w:val="22"/>
          <w:szCs w:val="22"/>
        </w:rPr>
        <w:t xml:space="preserve">Faktura za wykonanie dokumentacji projektowej będzie wystawiona na podstawie podpisanego protokołu odbioru dokumentacji projektowej przygotowanej do zgłoszenia robót budowlanych oraz dokumentu potwierdzającego złożenie wniosku o uzyskanie pozwolenia na budowę lub zgłoszenia dla robót wymagających pozwolenia na budowę bądź zgłoszenia. </w:t>
      </w:r>
    </w:p>
    <w:p w14:paraId="3E544F54" w14:textId="77777777" w:rsidR="00002F8A" w:rsidRPr="006A4C2A" w:rsidRDefault="00002F8A">
      <w:pPr>
        <w:pStyle w:val="Akapitzlist"/>
        <w:numPr>
          <w:ilvl w:val="0"/>
          <w:numId w:val="45"/>
        </w:numPr>
        <w:jc w:val="both"/>
        <w:rPr>
          <w:rFonts w:cstheme="minorHAnsi"/>
        </w:rPr>
      </w:pPr>
      <w:r w:rsidRPr="006A4C2A">
        <w:rPr>
          <w:rFonts w:asciiTheme="minorHAnsi" w:hAnsiTheme="minorHAnsi" w:cstheme="minorHAnsi"/>
          <w:sz w:val="22"/>
          <w:szCs w:val="22"/>
        </w:rPr>
        <w:t xml:space="preserve">Podstawą do wystawienia faktury tytułem wynagrodzenia, o którym mowa w ust. 2 pkt 2 będzie uzyskanie pozwolenia na budowę dla robót wymagających pozwolenia na budowę. </w:t>
      </w:r>
    </w:p>
    <w:p w14:paraId="43742DD8" w14:textId="77777777" w:rsidR="00002F8A" w:rsidRPr="006A4C2A" w:rsidRDefault="00002F8A">
      <w:pPr>
        <w:pStyle w:val="Akapitzlist"/>
        <w:numPr>
          <w:ilvl w:val="0"/>
          <w:numId w:val="45"/>
        </w:numPr>
        <w:jc w:val="both"/>
        <w:rPr>
          <w:rFonts w:asciiTheme="minorHAnsi" w:hAnsiTheme="minorHAnsi" w:cstheme="minorHAnsi"/>
          <w:sz w:val="22"/>
          <w:szCs w:val="22"/>
        </w:rPr>
      </w:pPr>
      <w:r w:rsidRPr="006A4C2A">
        <w:rPr>
          <w:rFonts w:asciiTheme="minorHAnsi" w:hAnsiTheme="minorHAnsi" w:cstheme="minorHAnsi"/>
          <w:sz w:val="22"/>
          <w:szCs w:val="22"/>
        </w:rPr>
        <w:t xml:space="preserve">Rozliczenie  za  wykonane  roboty  budowlane nastąpi w  oparciu  o fakturę wystawioną na podstawie protokołu usunięcia wad, potwierdzającego wykonanie robót i usuniecie wad. </w:t>
      </w:r>
      <w:r w:rsidRPr="006A4C2A" w:rsidDel="00C65853">
        <w:rPr>
          <w:rFonts w:asciiTheme="minorHAnsi" w:hAnsiTheme="minorHAnsi" w:cstheme="minorHAnsi"/>
          <w:sz w:val="22"/>
          <w:szCs w:val="22"/>
        </w:rPr>
        <w:t xml:space="preserve"> </w:t>
      </w:r>
    </w:p>
    <w:p w14:paraId="5B0F99A0" w14:textId="77777777" w:rsidR="00002F8A" w:rsidRPr="006A4C2A" w:rsidRDefault="00002F8A">
      <w:pPr>
        <w:pStyle w:val="Akapitzlist"/>
        <w:numPr>
          <w:ilvl w:val="0"/>
          <w:numId w:val="45"/>
        </w:numPr>
        <w:jc w:val="both"/>
        <w:rPr>
          <w:rFonts w:asciiTheme="minorHAnsi" w:hAnsiTheme="minorHAnsi" w:cstheme="minorHAnsi"/>
          <w:sz w:val="22"/>
          <w:szCs w:val="22"/>
        </w:rPr>
      </w:pPr>
      <w:r w:rsidRPr="006A4C2A">
        <w:rPr>
          <w:rFonts w:asciiTheme="minorHAnsi" w:hAnsiTheme="minorHAnsi" w:cstheme="minorHAnsi"/>
          <w:sz w:val="22"/>
          <w:szCs w:val="22"/>
        </w:rPr>
        <w:t>Do protokołu końcowego robót, o którym mowa w § 2 ust. 3, Wykonawca pod rygorem  wstrzymania płatności faktury, dołączy oświadczenie Wykonawcy o stanie zobowiązań Wykonawcy  w   stosunku   do podwykonawców  oraz  pisemne  oświadczenia  podwykonawców  o  braku  istnienia zobowiązań (wymagalnych i niewymagalnych) do Wykonawcy w odniesieniu do nich z tytułu realizacji przedmiotowej inwestycji.  W wypadku  odmowy  przez  Wykonawcę płatności lub części płatności dla podwykonawcy, Wykonawca przedstawi uzasadnienie powodu odmowy wraz ze stanowiskiem podwykonawcy.</w:t>
      </w:r>
    </w:p>
    <w:p w14:paraId="00856705" w14:textId="77777777" w:rsidR="00002F8A" w:rsidRPr="006A4C2A" w:rsidRDefault="00002F8A">
      <w:pPr>
        <w:pStyle w:val="Akapitzlist"/>
        <w:numPr>
          <w:ilvl w:val="0"/>
          <w:numId w:val="45"/>
        </w:numPr>
        <w:jc w:val="both"/>
        <w:rPr>
          <w:rFonts w:cstheme="minorHAnsi"/>
        </w:rPr>
      </w:pPr>
      <w:r w:rsidRPr="006A4C2A">
        <w:rPr>
          <w:rFonts w:asciiTheme="minorHAnsi" w:hAnsiTheme="minorHAnsi" w:cstheme="minorHAnsi"/>
          <w:sz w:val="22"/>
          <w:szCs w:val="22"/>
        </w:rPr>
        <w:t xml:space="preserve">Rozliczenie zadania do pozostałej po rozliczeniu robót budowlanych wartości wynagrodzenia (maksymalnie 30 % wartości Umowy) nastąpi fakturą końcową wystawioną najpóźniej w dniu 25 czerwca 2023 r. po uzyskaniu w wymaganym zakresie pozwolenia na użytkowanie, przeprowadzeniu procesów walidacji i kwalifikacji oraz przeprowadzeniu szkoleń wraz z dostarczeniem certyfikatów potwierdzających odbycie szkoleń i protokolarnym odebraniu przez Zamawiającego </w:t>
      </w:r>
      <w:r w:rsidRPr="006A4C2A">
        <w:rPr>
          <w:rFonts w:asciiTheme="minorHAnsi" w:eastAsia="Arial Narrow" w:hAnsiTheme="minorHAnsi" w:cstheme="minorHAnsi"/>
          <w:sz w:val="22"/>
          <w:szCs w:val="22"/>
        </w:rPr>
        <w:t xml:space="preserve">raportów kwalifikacji i walidacji potwierdzającego przeprowadzenie pomiarów wraz z oceną wyników i interpretacją przygotowanych przez Wykonawcę dokumentów niezbędnych do złożenia przez Zamawiającego wniosku do uzyskania pozwolenia Ministra Zdrowia na wykonywanie czynności, o których mowa w art. 25 w ramach działalności banku tkanek i komórek oraz zezwolenia Głównego Inspektora Farmaceutycznego na wytwarzanie oraz certyfikatów potwierdzających przeszkolenie Zamawiającego w zakresie użytkowania pomieszczeń Banku Tkanek i Komórek oraz Wytwórni Farmaceutycznej. </w:t>
      </w:r>
    </w:p>
    <w:p w14:paraId="18CDE0C4" w14:textId="77777777" w:rsidR="00002F8A" w:rsidRPr="006A4C2A" w:rsidRDefault="00002F8A">
      <w:pPr>
        <w:pStyle w:val="Akapitzlist"/>
        <w:numPr>
          <w:ilvl w:val="0"/>
          <w:numId w:val="45"/>
        </w:numPr>
        <w:jc w:val="both"/>
        <w:rPr>
          <w:rFonts w:cstheme="minorHAnsi"/>
        </w:rPr>
      </w:pPr>
      <w:r w:rsidRPr="006A4C2A">
        <w:rPr>
          <w:rFonts w:asciiTheme="minorHAnsi" w:hAnsiTheme="minorHAnsi" w:cstheme="minorHAnsi"/>
          <w:sz w:val="22"/>
          <w:szCs w:val="22"/>
        </w:rPr>
        <w:t>Zamawiający może potrącać z wynagrodzenia Wykonawcy kary umowne.</w:t>
      </w:r>
    </w:p>
    <w:p w14:paraId="2D3490A7" w14:textId="77777777" w:rsidR="00002F8A" w:rsidRPr="006A4C2A" w:rsidRDefault="00002F8A">
      <w:pPr>
        <w:pStyle w:val="Akapitzlist"/>
        <w:numPr>
          <w:ilvl w:val="0"/>
          <w:numId w:val="45"/>
        </w:numPr>
        <w:jc w:val="both"/>
        <w:rPr>
          <w:rFonts w:asciiTheme="minorHAnsi" w:hAnsiTheme="minorHAnsi" w:cstheme="minorHAnsi"/>
          <w:sz w:val="22"/>
          <w:szCs w:val="22"/>
        </w:rPr>
      </w:pPr>
      <w:r w:rsidRPr="006A4C2A">
        <w:rPr>
          <w:rFonts w:asciiTheme="minorHAnsi" w:hAnsiTheme="minorHAnsi" w:cstheme="minorHAnsi"/>
          <w:sz w:val="22"/>
          <w:szCs w:val="22"/>
        </w:rPr>
        <w:t>Płatność wynagrodzenia</w:t>
      </w:r>
      <w:r w:rsidRPr="006A4C2A">
        <w:rPr>
          <w:rFonts w:asciiTheme="minorHAnsi" w:hAnsiTheme="minorHAnsi" w:cstheme="minorHAnsi"/>
        </w:rPr>
        <w:t xml:space="preserve">, o którym mowa w ust. 3, 4, 5 i </w:t>
      </w:r>
      <w:r w:rsidRPr="006A4C2A">
        <w:rPr>
          <w:rFonts w:asciiTheme="minorHAnsi" w:hAnsiTheme="minorHAnsi" w:cstheme="minorHAnsi"/>
          <w:sz w:val="22"/>
          <w:szCs w:val="22"/>
        </w:rPr>
        <w:t>7</w:t>
      </w:r>
      <w:r w:rsidRPr="006A4C2A">
        <w:rPr>
          <w:rFonts w:asciiTheme="minorHAnsi" w:hAnsiTheme="minorHAnsi" w:cstheme="minorHAnsi"/>
        </w:rPr>
        <w:t xml:space="preserve"> </w:t>
      </w:r>
      <w:r w:rsidRPr="006A4C2A">
        <w:rPr>
          <w:rFonts w:asciiTheme="minorHAnsi" w:hAnsiTheme="minorHAnsi" w:cstheme="minorHAnsi"/>
          <w:sz w:val="22"/>
          <w:szCs w:val="22"/>
        </w:rPr>
        <w:t xml:space="preserve">nastąpi w terminie do </w:t>
      </w:r>
      <w:r w:rsidRPr="006A4C2A">
        <w:rPr>
          <w:rFonts w:asciiTheme="minorHAnsi" w:hAnsiTheme="minorHAnsi" w:cstheme="minorHAnsi"/>
        </w:rPr>
        <w:t xml:space="preserve">45 </w:t>
      </w:r>
      <w:r w:rsidRPr="006A4C2A">
        <w:rPr>
          <w:rFonts w:asciiTheme="minorHAnsi" w:hAnsiTheme="minorHAnsi" w:cstheme="minorHAnsi"/>
          <w:sz w:val="22"/>
          <w:szCs w:val="22"/>
        </w:rPr>
        <w:t>dni od dnia otrzymania od Wykonawcy prawidłowo wystawionej faktury VAT, na rachunek bankowy Wykonawcy tj. .........................................</w:t>
      </w:r>
      <w:r w:rsidRPr="006A4C2A">
        <w:rPr>
          <w:rFonts w:asciiTheme="minorHAnsi" w:hAnsiTheme="minorHAnsi" w:cstheme="minorHAnsi"/>
        </w:rPr>
        <w:t xml:space="preserve"> .</w:t>
      </w:r>
    </w:p>
    <w:p w14:paraId="549E26A7" w14:textId="77777777" w:rsidR="00002F8A" w:rsidRPr="006A4C2A" w:rsidRDefault="00002F8A">
      <w:pPr>
        <w:pStyle w:val="Akapitzlist"/>
        <w:numPr>
          <w:ilvl w:val="0"/>
          <w:numId w:val="45"/>
        </w:numPr>
        <w:jc w:val="both"/>
        <w:rPr>
          <w:rFonts w:asciiTheme="minorHAnsi" w:hAnsiTheme="minorHAnsi" w:cstheme="minorHAnsi"/>
          <w:sz w:val="22"/>
          <w:szCs w:val="22"/>
        </w:rPr>
      </w:pPr>
      <w:r w:rsidRPr="006A4C2A">
        <w:rPr>
          <w:rFonts w:asciiTheme="minorHAnsi" w:hAnsiTheme="minorHAnsi" w:cstheme="minorHAnsi"/>
          <w:sz w:val="22"/>
          <w:szCs w:val="22"/>
        </w:rPr>
        <w:t>Zamawiający zastrzega, że warunkiem realizacji Przedmiotu Umowy jest uzyskanie wszelkich zgód i pozwoleń wymaganych przepisami prawa na realizację Przedmiotu Umowy.</w:t>
      </w:r>
    </w:p>
    <w:p w14:paraId="523DBDE7" w14:textId="77777777" w:rsidR="00002F8A" w:rsidRPr="006A4C2A" w:rsidRDefault="00002F8A">
      <w:pPr>
        <w:pStyle w:val="Akapitzlist"/>
        <w:numPr>
          <w:ilvl w:val="0"/>
          <w:numId w:val="45"/>
        </w:numPr>
        <w:jc w:val="both"/>
        <w:rPr>
          <w:rFonts w:asciiTheme="minorHAnsi" w:hAnsiTheme="minorHAnsi" w:cstheme="minorHAnsi"/>
          <w:sz w:val="22"/>
          <w:szCs w:val="22"/>
        </w:rPr>
      </w:pPr>
      <w:r w:rsidRPr="006A4C2A">
        <w:rPr>
          <w:rFonts w:asciiTheme="minorHAnsi" w:hAnsiTheme="minorHAnsi" w:cstheme="minorHAnsi"/>
          <w:sz w:val="22"/>
          <w:szCs w:val="22"/>
        </w:rPr>
        <w:t>Wykonawca, po zakończeniu robót budowlanych, zobowiązany jest dołączyć certyfikaty na znak bezpieczeństwa, certyfikaty zgodności lub deklaracje zgodności z dokumentami normatywnymi zgodnie z uregulowaniami zawartymi w stosownych przepisach wykonawczych do ustawy Prawo Budowlane.</w:t>
      </w:r>
    </w:p>
    <w:p w14:paraId="25AB385D" w14:textId="77777777" w:rsidR="00002F8A" w:rsidRPr="006A4C2A" w:rsidRDefault="00002F8A">
      <w:pPr>
        <w:pStyle w:val="Akapitzlist"/>
        <w:numPr>
          <w:ilvl w:val="0"/>
          <w:numId w:val="45"/>
        </w:numPr>
        <w:spacing w:after="160"/>
        <w:jc w:val="both"/>
        <w:rPr>
          <w:rFonts w:asciiTheme="minorHAnsi" w:hAnsiTheme="minorHAnsi" w:cstheme="minorHAnsi"/>
          <w:sz w:val="22"/>
          <w:szCs w:val="22"/>
        </w:rPr>
      </w:pPr>
      <w:r w:rsidRPr="006A4C2A">
        <w:rPr>
          <w:rFonts w:asciiTheme="minorHAnsi" w:hAnsiTheme="minorHAnsi" w:cstheme="minorHAnsi"/>
          <w:sz w:val="22"/>
          <w:szCs w:val="22"/>
        </w:rPr>
        <w:t>W przypadku wyznaczenia podwykonawców i dalszych podwykonawców, warunkiem wypłaty należnego Wykonawcy  wynagrodzenia, będą przedstawione Zamawiającemu, jako załączniki do poszczególnych faktur:</w:t>
      </w:r>
    </w:p>
    <w:p w14:paraId="349DFB69" w14:textId="77777777" w:rsidR="00002F8A" w:rsidRPr="006A4C2A" w:rsidRDefault="00002F8A">
      <w:pPr>
        <w:pStyle w:val="Akapitzlist"/>
        <w:numPr>
          <w:ilvl w:val="0"/>
          <w:numId w:val="49"/>
        </w:numPr>
        <w:spacing w:after="160"/>
        <w:ind w:hanging="425"/>
        <w:jc w:val="both"/>
        <w:rPr>
          <w:rFonts w:asciiTheme="minorHAnsi" w:hAnsiTheme="minorHAnsi" w:cstheme="minorHAnsi"/>
          <w:sz w:val="22"/>
          <w:szCs w:val="22"/>
        </w:rPr>
      </w:pPr>
      <w:r w:rsidRPr="006A4C2A">
        <w:rPr>
          <w:rFonts w:asciiTheme="minorHAnsi" w:hAnsiTheme="minorHAnsi" w:cstheme="minorHAnsi"/>
          <w:sz w:val="22"/>
          <w:szCs w:val="22"/>
        </w:rPr>
        <w:t xml:space="preserve">protokoły   odbioru   częściowego   zakończonego   etapu   robót,   w   którym   będą wyszczególnione   wydzielone </w:t>
      </w:r>
      <w:r w:rsidRPr="006A4C2A">
        <w:rPr>
          <w:rFonts w:asciiTheme="minorHAnsi" w:hAnsiTheme="minorHAnsi" w:cstheme="minorHAnsi"/>
          <w:sz w:val="22"/>
          <w:szCs w:val="22"/>
        </w:rPr>
        <w:tab/>
        <w:t>elementy robót budowlanych wykonane przez podwykonawców i dalszych podwykonawców;</w:t>
      </w:r>
    </w:p>
    <w:p w14:paraId="2BC2CAC1" w14:textId="77777777" w:rsidR="00002F8A" w:rsidRPr="006A4C2A" w:rsidRDefault="00002F8A">
      <w:pPr>
        <w:pStyle w:val="Akapitzlist"/>
        <w:numPr>
          <w:ilvl w:val="0"/>
          <w:numId w:val="49"/>
        </w:numPr>
        <w:spacing w:after="160"/>
        <w:ind w:hanging="425"/>
        <w:jc w:val="both"/>
        <w:rPr>
          <w:rFonts w:asciiTheme="minorHAnsi" w:hAnsiTheme="minorHAnsi" w:cstheme="minorHAnsi"/>
          <w:sz w:val="22"/>
          <w:szCs w:val="22"/>
        </w:rPr>
      </w:pPr>
      <w:r w:rsidRPr="006A4C2A">
        <w:rPr>
          <w:rFonts w:asciiTheme="minorHAnsi" w:hAnsiTheme="minorHAnsi" w:cstheme="minorHAnsi"/>
          <w:sz w:val="22"/>
          <w:szCs w:val="22"/>
        </w:rPr>
        <w:t>potwierdzone za zgodność z oryginałem kopie faktur lub rachunków wystawionych przez podwykonawców lub dalszych podwykonawców, którzy zostali zaakceptowani przez Zamawiającego;</w:t>
      </w:r>
    </w:p>
    <w:p w14:paraId="6AE91F42" w14:textId="77777777" w:rsidR="00002F8A" w:rsidRPr="006A4C2A" w:rsidRDefault="00002F8A">
      <w:pPr>
        <w:pStyle w:val="Akapitzlist"/>
        <w:numPr>
          <w:ilvl w:val="0"/>
          <w:numId w:val="49"/>
        </w:numPr>
        <w:spacing w:after="160"/>
        <w:ind w:hanging="425"/>
        <w:jc w:val="both"/>
        <w:rPr>
          <w:rFonts w:asciiTheme="minorHAnsi" w:hAnsiTheme="minorHAnsi" w:cstheme="minorHAnsi"/>
          <w:sz w:val="22"/>
          <w:szCs w:val="22"/>
        </w:rPr>
      </w:pPr>
      <w:r w:rsidRPr="006A4C2A">
        <w:rPr>
          <w:rFonts w:asciiTheme="minorHAnsi" w:hAnsiTheme="minorHAnsi" w:cstheme="minorHAnsi"/>
          <w:sz w:val="22"/>
          <w:szCs w:val="22"/>
        </w:rPr>
        <w:t>w przypadku każdej faktury częściowej oraz końcowej potwierdzone za zgodność z oryginałem kopie przelewów bankowych potwierdzających płatności na rzecz podwykonawców lub dalszych podwykonawców;</w:t>
      </w:r>
    </w:p>
    <w:p w14:paraId="0C611C51" w14:textId="77777777" w:rsidR="00002F8A" w:rsidRPr="006A4C2A" w:rsidRDefault="00002F8A">
      <w:pPr>
        <w:pStyle w:val="Akapitzlist"/>
        <w:numPr>
          <w:ilvl w:val="0"/>
          <w:numId w:val="49"/>
        </w:numPr>
        <w:spacing w:after="160"/>
        <w:ind w:hanging="425"/>
        <w:jc w:val="both"/>
        <w:rPr>
          <w:rFonts w:asciiTheme="minorHAnsi" w:hAnsiTheme="minorHAnsi" w:cstheme="minorHAnsi"/>
          <w:sz w:val="22"/>
          <w:szCs w:val="22"/>
        </w:rPr>
      </w:pPr>
      <w:r w:rsidRPr="006A4C2A">
        <w:rPr>
          <w:rFonts w:asciiTheme="minorHAnsi" w:hAnsiTheme="minorHAnsi" w:cstheme="minorHAnsi"/>
          <w:sz w:val="22"/>
          <w:szCs w:val="22"/>
        </w:rPr>
        <w:t>potwierdzenia oraz oświadczenia określone w pkt 3 niniejszego ustępu nie są wymagane  w    przypadku    zakończenia    wykonania    zakresu    Umowy    przez podwykonawcę lub dalszego podwykonawcę i całkowitego jego rozliczenia.</w:t>
      </w:r>
    </w:p>
    <w:p w14:paraId="0488144A" w14:textId="77777777" w:rsidR="00002F8A" w:rsidRPr="006A4C2A" w:rsidRDefault="00002F8A">
      <w:pPr>
        <w:pStyle w:val="Akapitzlist"/>
        <w:numPr>
          <w:ilvl w:val="0"/>
          <w:numId w:val="45"/>
        </w:numPr>
        <w:jc w:val="both"/>
        <w:rPr>
          <w:rFonts w:asciiTheme="minorHAnsi" w:eastAsiaTheme="minorHAnsi" w:hAnsiTheme="minorHAnsi" w:cstheme="minorHAnsi"/>
          <w:sz w:val="22"/>
          <w:szCs w:val="22"/>
          <w:lang w:eastAsia="en-US"/>
        </w:rPr>
      </w:pPr>
      <w:r w:rsidRPr="006A4C2A">
        <w:rPr>
          <w:rFonts w:asciiTheme="minorHAnsi" w:hAnsiTheme="minorHAnsi" w:cstheme="minorHAnsi"/>
          <w:sz w:val="22"/>
          <w:szCs w:val="22"/>
        </w:rPr>
        <w:t>Wykonawca zobowiązany jest do rozliczenia wynagrodzenia należnego podwykonawcom najpóźniej do dnia 25 czerwca 2023 r. Wykonawca zobowiązuje się zawrzeć w umowach podwykonawczych obowiązek wystawienia faktur w terminie umożliwiającym rozliczenie wynagrodzenia najpóźniej do dnia 25 czerwca 2023 r.</w:t>
      </w:r>
    </w:p>
    <w:p w14:paraId="737F0B95" w14:textId="77777777" w:rsidR="00002F8A" w:rsidRPr="006A4C2A" w:rsidRDefault="00002F8A">
      <w:pPr>
        <w:pStyle w:val="Akapitzlist"/>
        <w:numPr>
          <w:ilvl w:val="0"/>
          <w:numId w:val="45"/>
        </w:numPr>
        <w:jc w:val="both"/>
        <w:rPr>
          <w:rFonts w:cstheme="minorHAnsi"/>
        </w:rPr>
      </w:pPr>
      <w:r w:rsidRPr="006A4C2A">
        <w:rPr>
          <w:rFonts w:asciiTheme="minorHAnsi" w:hAnsiTheme="minorHAnsi" w:cstheme="minorHAnsi"/>
          <w:sz w:val="22"/>
          <w:szCs w:val="22"/>
          <w:lang w:eastAsia="en-GB"/>
        </w:rPr>
        <w:t>Faktura może zostać przekazana w formie papierowej na adres Zamawiającego lub w formie elektronicznej na adres: biuro@kmptm.pl.</w:t>
      </w:r>
      <w:r w:rsidRPr="006A4C2A">
        <w:rPr>
          <w:rFonts w:asciiTheme="minorHAnsi" w:hAnsiTheme="minorHAnsi" w:cstheme="minorHAnsi"/>
          <w:sz w:val="22"/>
          <w:szCs w:val="22"/>
        </w:rPr>
        <w:t xml:space="preserve"> </w:t>
      </w:r>
    </w:p>
    <w:p w14:paraId="6BEC55E0" w14:textId="77777777" w:rsidR="00002F8A" w:rsidRPr="006A4C2A" w:rsidRDefault="00002F8A">
      <w:pPr>
        <w:pStyle w:val="Akapitzlist"/>
        <w:numPr>
          <w:ilvl w:val="0"/>
          <w:numId w:val="45"/>
        </w:numPr>
        <w:jc w:val="both"/>
        <w:rPr>
          <w:rFonts w:cstheme="minorHAnsi"/>
          <w:lang w:eastAsia="en-GB"/>
        </w:rPr>
      </w:pPr>
      <w:r w:rsidRPr="006A4C2A">
        <w:rPr>
          <w:rFonts w:asciiTheme="minorHAnsi" w:hAnsiTheme="minorHAnsi" w:cstheme="minorHAnsi"/>
          <w:sz w:val="22"/>
          <w:szCs w:val="22"/>
          <w:lang w:eastAsia="en-GB"/>
        </w:rPr>
        <w:t>Zamawiający niniejszym zastrzega, iż płatności za realizację Przedmiotu Umowy będą realizowane ze środków przekazanych Zamawiającemu w Projekcie. Jeżeli środki nie zostaną przekazane Zamawiającemu przysługuje prawo odstąpienia od Umowy. W tym przypadku Wykonawcy nie przysługuje roszczenie o zwrot należności tytułem nakładów poniesionych celem realizacji Umowy.</w:t>
      </w:r>
    </w:p>
    <w:p w14:paraId="64A7713A" w14:textId="77777777" w:rsidR="00002F8A" w:rsidRPr="006A4C2A" w:rsidRDefault="00002F8A">
      <w:pPr>
        <w:pStyle w:val="Akapitzlist"/>
        <w:numPr>
          <w:ilvl w:val="0"/>
          <w:numId w:val="45"/>
        </w:numPr>
        <w:jc w:val="both"/>
        <w:rPr>
          <w:rFonts w:cstheme="minorHAnsi"/>
        </w:rPr>
      </w:pPr>
      <w:r w:rsidRPr="006A4C2A">
        <w:rPr>
          <w:rFonts w:asciiTheme="minorHAnsi" w:hAnsiTheme="minorHAnsi" w:cstheme="minorHAnsi"/>
          <w:sz w:val="22"/>
          <w:szCs w:val="22"/>
          <w:lang w:eastAsia="en-GB"/>
        </w:rPr>
        <w:t>Za dzień zapłaty faktury VAT uznaje się dzień obciążenia rachunku bankowego Zamawiającego należną Wykonawcy kwotą.</w:t>
      </w:r>
    </w:p>
    <w:p w14:paraId="06AFABD8" w14:textId="77777777" w:rsidR="00002F8A" w:rsidRPr="006A4C2A" w:rsidRDefault="00002F8A" w:rsidP="006A4C2A">
      <w:pPr>
        <w:pStyle w:val="Akapitzlist"/>
        <w:ind w:left="360"/>
        <w:jc w:val="both"/>
        <w:rPr>
          <w:rFonts w:cstheme="minorHAnsi"/>
        </w:rPr>
      </w:pPr>
    </w:p>
    <w:p w14:paraId="1C6034EB" w14:textId="77777777" w:rsidR="00002F8A" w:rsidRPr="006A4C2A" w:rsidRDefault="00002F8A" w:rsidP="006A4C2A">
      <w:pPr>
        <w:spacing w:line="240" w:lineRule="auto"/>
        <w:jc w:val="center"/>
        <w:rPr>
          <w:rFonts w:cstheme="minorHAnsi"/>
          <w:b/>
          <w:bCs/>
        </w:rPr>
      </w:pPr>
      <w:r w:rsidRPr="006A4C2A">
        <w:rPr>
          <w:rFonts w:cstheme="minorHAnsi"/>
          <w:b/>
          <w:bCs/>
        </w:rPr>
        <w:t>PRAWA AUTORSKIE, NADZÓR AUTORSKI</w:t>
      </w:r>
    </w:p>
    <w:p w14:paraId="31DADEBC" w14:textId="77777777" w:rsidR="00002F8A" w:rsidRPr="006A4C2A" w:rsidRDefault="00002F8A" w:rsidP="006A4C2A">
      <w:pPr>
        <w:spacing w:line="240" w:lineRule="auto"/>
        <w:jc w:val="center"/>
        <w:rPr>
          <w:rFonts w:cstheme="minorHAnsi"/>
          <w:b/>
          <w:bCs/>
        </w:rPr>
      </w:pPr>
      <w:r w:rsidRPr="006A4C2A">
        <w:rPr>
          <w:rFonts w:cstheme="minorHAnsi"/>
          <w:b/>
          <w:bCs/>
        </w:rPr>
        <w:t>§4.</w:t>
      </w:r>
    </w:p>
    <w:p w14:paraId="349F9116" w14:textId="77777777" w:rsidR="00002F8A" w:rsidRPr="006A4C2A" w:rsidRDefault="00002F8A">
      <w:pPr>
        <w:pStyle w:val="Akapitzlist"/>
        <w:numPr>
          <w:ilvl w:val="0"/>
          <w:numId w:val="46"/>
        </w:numPr>
        <w:spacing w:after="160"/>
        <w:ind w:left="284" w:firstLine="0"/>
        <w:jc w:val="both"/>
        <w:rPr>
          <w:rFonts w:asciiTheme="minorHAnsi" w:hAnsiTheme="minorHAnsi" w:cstheme="minorHAnsi"/>
          <w:sz w:val="22"/>
          <w:szCs w:val="22"/>
        </w:rPr>
      </w:pPr>
      <w:r w:rsidRPr="006A4C2A">
        <w:rPr>
          <w:rFonts w:asciiTheme="minorHAnsi" w:hAnsiTheme="minorHAnsi" w:cstheme="minorHAnsi"/>
          <w:sz w:val="22"/>
          <w:szCs w:val="22"/>
        </w:rPr>
        <w:t>Jeżeli w wyniku wykonania usług objętych Umową powstanie utwór (utwory) w rozumieniu ustawy z dnia 4 lutego 1994 r. o prawie autorskim i prawach pokrewnych (Dz. U. z 2021 r. poz. 1062 z późn. zm.) będą miały do nich zastosowanie postanowienia niniejszego paragrafu.</w:t>
      </w:r>
    </w:p>
    <w:p w14:paraId="688DDB12" w14:textId="77777777" w:rsidR="00002F8A" w:rsidRPr="006A4C2A" w:rsidRDefault="00002F8A">
      <w:pPr>
        <w:pStyle w:val="Akapitzlist"/>
        <w:numPr>
          <w:ilvl w:val="0"/>
          <w:numId w:val="46"/>
        </w:numPr>
        <w:spacing w:after="160"/>
        <w:ind w:left="284" w:firstLine="0"/>
        <w:jc w:val="both"/>
        <w:rPr>
          <w:rFonts w:asciiTheme="minorHAnsi" w:hAnsiTheme="minorHAnsi" w:cstheme="minorHAnsi"/>
          <w:sz w:val="22"/>
          <w:szCs w:val="22"/>
        </w:rPr>
      </w:pPr>
      <w:r w:rsidRPr="006A4C2A">
        <w:rPr>
          <w:rFonts w:asciiTheme="minorHAnsi" w:hAnsiTheme="minorHAnsi" w:cstheme="minorHAnsi"/>
          <w:sz w:val="22"/>
          <w:szCs w:val="22"/>
        </w:rPr>
        <w:t>Wynagrodzenie  za  dokumentację  projektową  obejmuje wynagrodzenie za przeniesienie na Zamawiającego praw autorskich w zakresie wykorzystania projektu do realizacji inwestycji. Wynagrodzenie za roboty budowlane obejmuje także wynagrodzenie za pełnienie nadzoru autorskiego.</w:t>
      </w:r>
    </w:p>
    <w:p w14:paraId="251A38D4" w14:textId="77777777" w:rsidR="00002F8A" w:rsidRPr="006A4C2A" w:rsidRDefault="00002F8A">
      <w:pPr>
        <w:pStyle w:val="Akapitzlist"/>
        <w:numPr>
          <w:ilvl w:val="0"/>
          <w:numId w:val="46"/>
        </w:numPr>
        <w:ind w:left="284" w:firstLine="0"/>
        <w:jc w:val="both"/>
        <w:rPr>
          <w:rFonts w:asciiTheme="minorHAnsi" w:hAnsiTheme="minorHAnsi" w:cstheme="minorHAnsi"/>
          <w:sz w:val="22"/>
          <w:szCs w:val="22"/>
        </w:rPr>
      </w:pPr>
      <w:r w:rsidRPr="006A4C2A">
        <w:rPr>
          <w:rFonts w:asciiTheme="minorHAnsi" w:hAnsiTheme="minorHAnsi" w:cstheme="minorHAnsi"/>
          <w:sz w:val="22"/>
          <w:szCs w:val="22"/>
        </w:rPr>
        <w:t>Z  dniem  przekazania  Zamawiającemu   poszczególnych   części   Przedmiotu  Umowy Wykonawca w ramach umowy przenosi na Zamawiającego autorskie prawa majątkowe na wszystkich znanych w momencie przekazania polach eksploatacji do przekazanych utworów. Przeniesienie na Zamawiającego całości praw autorskich majątkowych do dokumentacji, opracowań, dzieł stanowiących Przedmiot Umowy, obejmuje w szczególności:</w:t>
      </w:r>
    </w:p>
    <w:p w14:paraId="7A02D715" w14:textId="77777777" w:rsidR="00002F8A" w:rsidRPr="006A4C2A" w:rsidRDefault="00002F8A">
      <w:pPr>
        <w:pStyle w:val="Akapitzlist"/>
        <w:numPr>
          <w:ilvl w:val="1"/>
          <w:numId w:val="65"/>
        </w:numPr>
        <w:ind w:left="567" w:hanging="283"/>
        <w:jc w:val="both"/>
        <w:rPr>
          <w:rFonts w:cstheme="minorHAnsi"/>
        </w:rPr>
      </w:pPr>
      <w:r w:rsidRPr="006A4C2A">
        <w:rPr>
          <w:rFonts w:asciiTheme="minorHAnsi" w:hAnsiTheme="minorHAnsi" w:cstheme="minorHAnsi"/>
          <w:sz w:val="22"/>
          <w:szCs w:val="22"/>
        </w:rPr>
        <w:t>prawo do wielokrotnego zastosowania dokumentacji lub jej części,</w:t>
      </w:r>
    </w:p>
    <w:p w14:paraId="5A023810" w14:textId="77777777" w:rsidR="00002F8A" w:rsidRPr="006A4C2A" w:rsidRDefault="00002F8A">
      <w:pPr>
        <w:pStyle w:val="Akapitzlist"/>
        <w:numPr>
          <w:ilvl w:val="1"/>
          <w:numId w:val="65"/>
        </w:numPr>
        <w:ind w:left="567" w:hanging="283"/>
        <w:jc w:val="both"/>
        <w:rPr>
          <w:rFonts w:cstheme="minorHAnsi"/>
        </w:rPr>
      </w:pPr>
      <w:r w:rsidRPr="006A4C2A">
        <w:rPr>
          <w:rFonts w:asciiTheme="minorHAnsi" w:hAnsiTheme="minorHAnsi" w:cstheme="minorHAnsi"/>
          <w:sz w:val="22"/>
          <w:szCs w:val="22"/>
        </w:rPr>
        <w:t>prawo do korzystania i rozporządzania autorskimi prawami majątkowymi do dokumentacji w całości lub części na rzecz dowolnych podmiotów,  wszystkich polach eksploatacji, o których mowa w art. 50 ustawy z dnia 4 lutego 1994 roku o prawie autorskim i prawach pokrewnych znanych w momencie zawarcia niniejszej Umowy, w tym:</w:t>
      </w:r>
    </w:p>
    <w:p w14:paraId="222DAC55" w14:textId="77777777" w:rsidR="00002F8A" w:rsidRPr="006A4C2A" w:rsidRDefault="00002F8A">
      <w:pPr>
        <w:pStyle w:val="Akapitzlist"/>
        <w:numPr>
          <w:ilvl w:val="0"/>
          <w:numId w:val="64"/>
        </w:numPr>
        <w:ind w:left="851" w:hanging="284"/>
        <w:jc w:val="both"/>
        <w:rPr>
          <w:rFonts w:cstheme="minorHAnsi"/>
        </w:rPr>
      </w:pPr>
      <w:r w:rsidRPr="006A4C2A">
        <w:rPr>
          <w:rFonts w:asciiTheme="minorHAnsi" w:hAnsiTheme="minorHAnsi" w:cstheme="minorHAnsi"/>
          <w:sz w:val="22"/>
          <w:szCs w:val="22"/>
        </w:rPr>
        <w:t xml:space="preserve">w zakresie utrwalenia i zwielokrotnienia dokumentacji -zwielokrotnianie dowolną techniką </w:t>
      </w:r>
      <w:r w:rsidRPr="006A4C2A">
        <w:rPr>
          <w:rFonts w:asciiTheme="minorHAnsi" w:hAnsiTheme="minorHAnsi" w:cstheme="minorHAnsi"/>
          <w:sz w:val="22"/>
          <w:szCs w:val="22"/>
        </w:rPr>
        <w:br/>
        <w:t>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D390FA5" w14:textId="77777777" w:rsidR="00002F8A" w:rsidRPr="006A4C2A" w:rsidRDefault="00002F8A">
      <w:pPr>
        <w:pStyle w:val="Akapitzlist"/>
        <w:numPr>
          <w:ilvl w:val="0"/>
          <w:numId w:val="64"/>
        </w:numPr>
        <w:ind w:left="851" w:hanging="284"/>
        <w:jc w:val="both"/>
        <w:rPr>
          <w:rFonts w:cstheme="minorHAnsi"/>
        </w:rPr>
      </w:pPr>
      <w:r w:rsidRPr="006A4C2A">
        <w:rPr>
          <w:rFonts w:asciiTheme="minorHAnsi" w:hAnsiTheme="minorHAnsi" w:cstheme="minorHAnsi"/>
          <w:sz w:val="22"/>
          <w:szCs w:val="22"/>
        </w:rPr>
        <w:t>udzielenia licencji na wykorzystanie,</w:t>
      </w:r>
    </w:p>
    <w:p w14:paraId="211A13D2" w14:textId="77777777" w:rsidR="00002F8A" w:rsidRPr="006A4C2A" w:rsidRDefault="00002F8A">
      <w:pPr>
        <w:pStyle w:val="Akapitzlist"/>
        <w:numPr>
          <w:ilvl w:val="0"/>
          <w:numId w:val="64"/>
        </w:numPr>
        <w:ind w:left="851" w:hanging="284"/>
        <w:jc w:val="both"/>
        <w:rPr>
          <w:rFonts w:cstheme="minorHAnsi"/>
        </w:rPr>
      </w:pPr>
      <w:r w:rsidRPr="006A4C2A">
        <w:rPr>
          <w:rFonts w:asciiTheme="minorHAnsi" w:hAnsiTheme="minorHAnsi" w:cstheme="minorHAnsi"/>
          <w:sz w:val="22"/>
          <w:szCs w:val="22"/>
        </w:rPr>
        <w:t>w zakresie obrotu oryginałem lub egzemplarzami utworu (dokumentacji) - wprowadzenie do obrotu, użyczenie lub najem/dzierżawa oryginału lub nośników, darowizna,</w:t>
      </w:r>
    </w:p>
    <w:p w14:paraId="007721D4" w14:textId="77777777" w:rsidR="00002F8A" w:rsidRPr="006A4C2A" w:rsidRDefault="00002F8A">
      <w:pPr>
        <w:pStyle w:val="Akapitzlist"/>
        <w:numPr>
          <w:ilvl w:val="0"/>
          <w:numId w:val="64"/>
        </w:numPr>
        <w:ind w:left="851" w:hanging="284"/>
        <w:jc w:val="both"/>
        <w:rPr>
          <w:rFonts w:cstheme="minorHAnsi"/>
        </w:rPr>
      </w:pPr>
      <w:r w:rsidRPr="006A4C2A">
        <w:rPr>
          <w:rFonts w:asciiTheme="minorHAnsi" w:hAnsiTheme="minorHAnsi" w:cstheme="minorHAnsi"/>
          <w:sz w:val="22"/>
          <w:szCs w:val="22"/>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755980E1" w14:textId="77777777" w:rsidR="00002F8A" w:rsidRPr="006A4C2A" w:rsidRDefault="00002F8A">
      <w:pPr>
        <w:pStyle w:val="Akapitzlist"/>
        <w:numPr>
          <w:ilvl w:val="0"/>
          <w:numId w:val="69"/>
        </w:numPr>
        <w:ind w:left="567" w:hanging="283"/>
        <w:jc w:val="both"/>
        <w:rPr>
          <w:rFonts w:cstheme="minorHAnsi"/>
        </w:rPr>
      </w:pPr>
      <w:r w:rsidRPr="006A4C2A">
        <w:rPr>
          <w:rFonts w:cstheme="minorHAnsi"/>
        </w:rPr>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14:paraId="05B220CB" w14:textId="77777777" w:rsidR="00002F8A" w:rsidRPr="006A4C2A" w:rsidRDefault="00002F8A">
      <w:pPr>
        <w:pStyle w:val="Akapitzlist"/>
        <w:numPr>
          <w:ilvl w:val="0"/>
          <w:numId w:val="69"/>
        </w:numPr>
        <w:ind w:left="567" w:hanging="283"/>
        <w:jc w:val="both"/>
        <w:rPr>
          <w:rFonts w:cstheme="minorHAnsi"/>
        </w:rPr>
      </w:pPr>
      <w:r w:rsidRPr="006A4C2A">
        <w:rPr>
          <w:rFonts w:asciiTheme="minorHAnsi" w:hAnsiTheme="minorHAnsi" w:cstheme="minorHAnsi"/>
          <w:sz w:val="22"/>
          <w:szCs w:val="22"/>
        </w:rPr>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14:paraId="1DA0BDBA" w14:textId="77777777" w:rsidR="00002F8A" w:rsidRPr="006A4C2A" w:rsidRDefault="00002F8A">
      <w:pPr>
        <w:pStyle w:val="Akapitzlist"/>
        <w:numPr>
          <w:ilvl w:val="0"/>
          <w:numId w:val="46"/>
        </w:numPr>
        <w:ind w:left="284" w:hanging="284"/>
        <w:jc w:val="both"/>
        <w:rPr>
          <w:rFonts w:cstheme="minorHAnsi"/>
        </w:rPr>
      </w:pPr>
      <w:r w:rsidRPr="006A4C2A">
        <w:rPr>
          <w:rFonts w:asciiTheme="minorHAnsi" w:hAnsiTheme="minorHAnsi" w:cstheme="minorHAnsi"/>
          <w:sz w:val="22"/>
          <w:szCs w:val="22"/>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3A9B41F7" w14:textId="77777777" w:rsidR="00002F8A" w:rsidRPr="006A4C2A" w:rsidRDefault="00002F8A">
      <w:pPr>
        <w:pStyle w:val="Akapitzlist"/>
        <w:numPr>
          <w:ilvl w:val="0"/>
          <w:numId w:val="46"/>
        </w:numPr>
        <w:ind w:left="284" w:hanging="284"/>
        <w:jc w:val="both"/>
        <w:rPr>
          <w:rFonts w:cstheme="minorHAnsi"/>
        </w:rPr>
      </w:pPr>
      <w:r w:rsidRPr="006A4C2A">
        <w:rPr>
          <w:rFonts w:asciiTheme="minorHAnsi" w:hAnsiTheme="minorHAnsi" w:cstheme="minorHAnsi"/>
          <w:sz w:val="22"/>
          <w:szCs w:val="22"/>
        </w:rPr>
        <w:t>Przeniesienie praw autorskich następuje z chwilą przekazania utworu bądź jego części Zamawiającemu.</w:t>
      </w:r>
    </w:p>
    <w:p w14:paraId="713E7FD0" w14:textId="77777777" w:rsidR="00002F8A" w:rsidRPr="006A4C2A" w:rsidRDefault="00002F8A" w:rsidP="006A4C2A">
      <w:pPr>
        <w:spacing w:line="240" w:lineRule="auto"/>
        <w:ind w:left="284" w:hanging="284"/>
        <w:jc w:val="both"/>
        <w:rPr>
          <w:rFonts w:cstheme="minorHAnsi"/>
        </w:rPr>
      </w:pPr>
      <w:r w:rsidRPr="006A4C2A">
        <w:rPr>
          <w:rFonts w:cstheme="minorHAnsi"/>
        </w:rPr>
        <w:t>6. Zamawiający zastrzega sobie prawo żądania od Wykonawcy wprowadzenia zmian, korekt lub uzupełnień w wykonanej zgodnie z umową dokumentacji projektowej  jeżeli będą one uzasadnione   względami   funkcjonalnymi,   zmianą   przepisów   prawa   lub   wymogów formalno-prawnych dotyczących warunków udzielania świadczeń zdrowotnych. Jeżeli zmiany te nie będą przekraczały 20% zawartości dokumentacji projektowej, Wykonawcy nie będzie przysługiwało dodatkowe wynagrodzenie, z tym zastrzeżeniem, że Wykonawcy nie będzie przysługiwać w żadnym wypadku dodatkowe wynagrodzenie jeżeli zmiany, korekty lub uzupełnienia będą wynikać z wad dokumentacji projektowej.</w:t>
      </w:r>
    </w:p>
    <w:p w14:paraId="05BA3BA9" w14:textId="77777777" w:rsidR="00002F8A" w:rsidRPr="006A4C2A" w:rsidRDefault="00002F8A" w:rsidP="006A4C2A">
      <w:pPr>
        <w:spacing w:line="240" w:lineRule="auto"/>
        <w:ind w:left="284" w:hanging="284"/>
        <w:jc w:val="both"/>
        <w:rPr>
          <w:rFonts w:cstheme="minorHAnsi"/>
        </w:rPr>
      </w:pPr>
      <w:r w:rsidRPr="006A4C2A">
        <w:rPr>
          <w:rFonts w:cstheme="minorHAnsi"/>
        </w:rPr>
        <w:t>7.   Wykonawca jest zobowiązany do zachowania bezstronności przy doborze materiałów, technologii lub urządzeń przeznaczonych do zastosowania w projekcie oraz do niereprezentowania przy realizacji umowy interesów innych niż interes Zamawiającego oraz  interes  publiczny.  Wykonawca  jest  zobowiązany  stosować  rozwiązania ekonomicznie zoptymalizowane z punktu widzenia celu, jakiemu mają służyć oraz uwzględniać współcześnie obowiązujące standardy techniczne.</w:t>
      </w:r>
    </w:p>
    <w:p w14:paraId="548F87DA" w14:textId="77777777" w:rsidR="00002F8A" w:rsidRPr="006A4C2A" w:rsidRDefault="00002F8A" w:rsidP="006A4C2A">
      <w:pPr>
        <w:spacing w:line="240" w:lineRule="auto"/>
        <w:jc w:val="both"/>
        <w:rPr>
          <w:rFonts w:cstheme="minorHAnsi"/>
        </w:rPr>
      </w:pPr>
    </w:p>
    <w:p w14:paraId="215B9EA6" w14:textId="77777777" w:rsidR="00002F8A" w:rsidRPr="006A4C2A" w:rsidRDefault="00002F8A" w:rsidP="006A4C2A">
      <w:pPr>
        <w:spacing w:line="240" w:lineRule="auto"/>
        <w:jc w:val="center"/>
        <w:rPr>
          <w:rFonts w:cstheme="minorHAnsi"/>
          <w:b/>
          <w:bCs/>
        </w:rPr>
      </w:pPr>
      <w:r w:rsidRPr="006A4C2A">
        <w:rPr>
          <w:rFonts w:cstheme="minorHAnsi"/>
          <w:b/>
          <w:bCs/>
        </w:rPr>
        <w:t>PRZEDSTAWICIELE STRON</w:t>
      </w:r>
    </w:p>
    <w:p w14:paraId="52E201B9" w14:textId="77777777" w:rsidR="00002F8A" w:rsidRPr="006A4C2A" w:rsidRDefault="00002F8A" w:rsidP="006A4C2A">
      <w:pPr>
        <w:spacing w:line="240" w:lineRule="auto"/>
        <w:jc w:val="center"/>
        <w:rPr>
          <w:rFonts w:cstheme="minorHAnsi"/>
          <w:b/>
          <w:bCs/>
        </w:rPr>
      </w:pPr>
      <w:r w:rsidRPr="006A4C2A">
        <w:rPr>
          <w:rFonts w:cstheme="minorHAnsi"/>
          <w:b/>
          <w:bCs/>
        </w:rPr>
        <w:t>§ 5.</w:t>
      </w:r>
    </w:p>
    <w:p w14:paraId="4368F19F" w14:textId="77777777" w:rsidR="00002F8A" w:rsidRPr="006A4C2A" w:rsidRDefault="00002F8A" w:rsidP="006A4C2A">
      <w:pPr>
        <w:spacing w:line="240" w:lineRule="auto"/>
        <w:jc w:val="both"/>
        <w:rPr>
          <w:rFonts w:cstheme="minorHAnsi"/>
        </w:rPr>
      </w:pPr>
      <w:r w:rsidRPr="006A4C2A">
        <w:rPr>
          <w:rFonts w:cstheme="minorHAnsi"/>
        </w:rPr>
        <w:t xml:space="preserve">1.Przedstawicielem Zamawiającego jest inwestor zastępczy. Inwestor zastępczy działa </w:t>
      </w:r>
      <w:r w:rsidRPr="006A4C2A">
        <w:rPr>
          <w:rFonts w:cstheme="minorHAnsi"/>
        </w:rPr>
        <w:br/>
        <w:t>w granicach umocowania określonego przepisami ustawy z dnia 7 lipca 1994 r - Prawo budowlane.</w:t>
      </w:r>
    </w:p>
    <w:p w14:paraId="2C0A2B51" w14:textId="77777777" w:rsidR="00002F8A" w:rsidRPr="006A4C2A" w:rsidRDefault="00002F8A" w:rsidP="006A4C2A">
      <w:pPr>
        <w:spacing w:line="240" w:lineRule="auto"/>
        <w:jc w:val="both"/>
        <w:rPr>
          <w:rFonts w:cstheme="minorHAnsi"/>
        </w:rPr>
      </w:pPr>
      <w:r w:rsidRPr="006A4C2A">
        <w:rPr>
          <w:rFonts w:cstheme="minorHAnsi"/>
        </w:rPr>
        <w:t xml:space="preserve">2. Inwestor zastępczy  uprawniony jest do wydawania Wykonawcy poleceń związanych </w:t>
      </w:r>
      <w:r w:rsidRPr="006A4C2A">
        <w:rPr>
          <w:rFonts w:cstheme="minorHAnsi"/>
        </w:rPr>
        <w:br/>
        <w:t>z jakością i ilością robot, które są niezbędne do prawidłowego oraz zgodnego z Umową, projektem technicznym i przepisami prawa, wykonania Przedmiotu Umowy.</w:t>
      </w:r>
    </w:p>
    <w:p w14:paraId="1D2C9201" w14:textId="77777777" w:rsidR="00002F8A" w:rsidRPr="006A4C2A" w:rsidRDefault="00002F8A" w:rsidP="006A4C2A">
      <w:pPr>
        <w:spacing w:line="240" w:lineRule="auto"/>
        <w:jc w:val="both"/>
        <w:rPr>
          <w:rFonts w:cstheme="minorHAnsi"/>
        </w:rPr>
      </w:pPr>
      <w:r w:rsidRPr="006A4C2A">
        <w:rPr>
          <w:rFonts w:cstheme="minorHAnsi"/>
        </w:rPr>
        <w:t xml:space="preserve">3. Wykonawca będzie dysponował projektantami zaakceptowanymi przez Zamawiającego, </w:t>
      </w:r>
      <w:r w:rsidRPr="006A4C2A">
        <w:rPr>
          <w:rFonts w:cstheme="minorHAnsi"/>
        </w:rPr>
        <w:br/>
        <w:t>w następujących specjalnościach:</w:t>
      </w:r>
    </w:p>
    <w:p w14:paraId="51E9E018" w14:textId="77777777" w:rsidR="00002F8A" w:rsidRPr="006A4C2A" w:rsidRDefault="00002F8A" w:rsidP="006A4C2A">
      <w:pPr>
        <w:spacing w:line="240" w:lineRule="auto"/>
        <w:jc w:val="both"/>
        <w:rPr>
          <w:rFonts w:cstheme="minorHAnsi"/>
        </w:rPr>
      </w:pPr>
      <w:r w:rsidRPr="006A4C2A">
        <w:rPr>
          <w:rFonts w:cstheme="minorHAnsi"/>
        </w:rPr>
        <w:t>1) architektonicznej: ………………………………………,</w:t>
      </w:r>
    </w:p>
    <w:p w14:paraId="1446C73F" w14:textId="77777777" w:rsidR="00002F8A" w:rsidRPr="006A4C2A" w:rsidRDefault="00002F8A" w:rsidP="006A4C2A">
      <w:pPr>
        <w:spacing w:line="240" w:lineRule="auto"/>
        <w:jc w:val="both"/>
        <w:rPr>
          <w:rFonts w:cstheme="minorHAnsi"/>
        </w:rPr>
      </w:pPr>
      <w:r w:rsidRPr="006A4C2A">
        <w:rPr>
          <w:rFonts w:cstheme="minorHAnsi"/>
        </w:rPr>
        <w:t>2) konstrukcyjno-budowlanej: ............................................. ,</w:t>
      </w:r>
    </w:p>
    <w:p w14:paraId="7A567D25" w14:textId="77777777" w:rsidR="00002F8A" w:rsidRPr="006A4C2A" w:rsidRDefault="00002F8A" w:rsidP="006A4C2A">
      <w:pPr>
        <w:spacing w:line="240" w:lineRule="auto"/>
        <w:jc w:val="both"/>
        <w:rPr>
          <w:rFonts w:cstheme="minorHAnsi"/>
        </w:rPr>
      </w:pPr>
      <w:r w:rsidRPr="006A4C2A">
        <w:rPr>
          <w:rFonts w:cstheme="minorHAnsi"/>
        </w:rPr>
        <w:t>3) sanitarnej: ...................................................,</w:t>
      </w:r>
    </w:p>
    <w:p w14:paraId="630BFCA9" w14:textId="77777777" w:rsidR="00002F8A" w:rsidRPr="006A4C2A" w:rsidRDefault="00002F8A" w:rsidP="006A4C2A">
      <w:pPr>
        <w:spacing w:line="240" w:lineRule="auto"/>
        <w:jc w:val="both"/>
        <w:rPr>
          <w:rFonts w:cstheme="minorHAnsi"/>
        </w:rPr>
      </w:pPr>
      <w:r w:rsidRPr="006A4C2A">
        <w:rPr>
          <w:rFonts w:cstheme="minorHAnsi"/>
        </w:rPr>
        <w:t>4) sanitarnej: ...................................................,</w:t>
      </w:r>
    </w:p>
    <w:p w14:paraId="5DE8C1EC" w14:textId="77777777" w:rsidR="00002F8A" w:rsidRPr="006A4C2A" w:rsidRDefault="00002F8A" w:rsidP="006A4C2A">
      <w:pPr>
        <w:spacing w:line="240" w:lineRule="auto"/>
        <w:jc w:val="both"/>
        <w:rPr>
          <w:rFonts w:cstheme="minorHAnsi"/>
        </w:rPr>
      </w:pPr>
      <w:r w:rsidRPr="006A4C2A">
        <w:rPr>
          <w:rFonts w:cstheme="minorHAnsi"/>
        </w:rPr>
        <w:t>5) elektrycznej: ................................................,</w:t>
      </w:r>
    </w:p>
    <w:p w14:paraId="45647578" w14:textId="77777777" w:rsidR="00002F8A" w:rsidRPr="006A4C2A" w:rsidRDefault="00002F8A" w:rsidP="006A4C2A">
      <w:pPr>
        <w:spacing w:line="240" w:lineRule="auto"/>
        <w:jc w:val="both"/>
        <w:rPr>
          <w:rFonts w:cstheme="minorHAnsi"/>
        </w:rPr>
      </w:pPr>
      <w:r w:rsidRPr="006A4C2A">
        <w:rPr>
          <w:rFonts w:cstheme="minorHAnsi"/>
        </w:rPr>
        <w:t>6) elektrycznej niskoprądowej: ................................................,</w:t>
      </w:r>
    </w:p>
    <w:p w14:paraId="39FB444D" w14:textId="77777777" w:rsidR="00002F8A" w:rsidRPr="006A4C2A" w:rsidRDefault="00002F8A" w:rsidP="006A4C2A">
      <w:pPr>
        <w:spacing w:line="240" w:lineRule="auto"/>
        <w:jc w:val="both"/>
        <w:rPr>
          <w:rFonts w:cstheme="minorHAnsi"/>
        </w:rPr>
      </w:pPr>
      <w:r w:rsidRPr="006A4C2A">
        <w:rPr>
          <w:rFonts w:cstheme="minorHAnsi"/>
        </w:rPr>
        <w:t>7) technolog: ...........................................,</w:t>
      </w:r>
    </w:p>
    <w:p w14:paraId="7778114A" w14:textId="77777777" w:rsidR="00002F8A" w:rsidRPr="006A4C2A" w:rsidRDefault="00002F8A" w:rsidP="006A4C2A">
      <w:pPr>
        <w:spacing w:line="240" w:lineRule="auto"/>
        <w:jc w:val="both"/>
        <w:rPr>
          <w:rFonts w:cstheme="minorHAnsi"/>
        </w:rPr>
      </w:pPr>
      <w:r w:rsidRPr="006A4C2A">
        <w:rPr>
          <w:rFonts w:cstheme="minorHAnsi"/>
        </w:rPr>
        <w:t>8) specjalista ds. szkoleń i kwalifikacji: ................................................</w:t>
      </w:r>
    </w:p>
    <w:p w14:paraId="543C437C" w14:textId="77777777" w:rsidR="00002F8A" w:rsidRPr="006A4C2A" w:rsidRDefault="00002F8A" w:rsidP="006A4C2A">
      <w:pPr>
        <w:spacing w:line="240" w:lineRule="auto"/>
        <w:jc w:val="both"/>
        <w:rPr>
          <w:rFonts w:cstheme="minorHAnsi"/>
        </w:rPr>
      </w:pPr>
      <w:r w:rsidRPr="006A4C2A">
        <w:rPr>
          <w:rFonts w:cstheme="minorHAnsi"/>
        </w:rPr>
        <w:t>4.</w:t>
      </w:r>
      <w:r w:rsidRPr="006A4C2A">
        <w:rPr>
          <w:rFonts w:cstheme="minorHAnsi"/>
        </w:rPr>
        <w:tab/>
        <w:t>Przedstawicielem Wykonawcy na budowie będzie:</w:t>
      </w:r>
    </w:p>
    <w:p w14:paraId="26F5D2C7" w14:textId="77777777" w:rsidR="00002F8A" w:rsidRPr="006A4C2A" w:rsidRDefault="00002F8A" w:rsidP="006A4C2A">
      <w:pPr>
        <w:spacing w:line="240" w:lineRule="auto"/>
        <w:rPr>
          <w:rFonts w:cstheme="minorHAnsi"/>
        </w:rPr>
      </w:pPr>
      <w:r w:rsidRPr="006A4C2A">
        <w:rPr>
          <w:rFonts w:cstheme="minorHAnsi"/>
        </w:rPr>
        <w:t xml:space="preserve">1) </w:t>
      </w:r>
      <w:r w:rsidRPr="006A4C2A">
        <w:rPr>
          <w:rFonts w:cstheme="minorHAnsi"/>
        </w:rPr>
        <w:tab/>
        <w:t>Kierownik</w:t>
      </w:r>
      <w:r w:rsidRPr="006A4C2A">
        <w:rPr>
          <w:rFonts w:cstheme="minorHAnsi"/>
        </w:rPr>
        <w:tab/>
        <w:t xml:space="preserve">Budowy </w:t>
      </w:r>
      <w:r w:rsidRPr="006A4C2A">
        <w:rPr>
          <w:rFonts w:cstheme="minorHAnsi"/>
        </w:rPr>
        <w:tab/>
        <w:t>(specjalność:</w:t>
      </w:r>
      <w:r w:rsidRPr="006A4C2A">
        <w:rPr>
          <w:rFonts w:cstheme="minorHAnsi"/>
        </w:rPr>
        <w:tab/>
        <w:t xml:space="preserve"> konstrukcyjno-budowlana):</w:t>
      </w:r>
    </w:p>
    <w:p w14:paraId="3FA3D0E5" w14:textId="77777777" w:rsidR="00002F8A" w:rsidRPr="006A4C2A" w:rsidRDefault="00002F8A" w:rsidP="006A4C2A">
      <w:pPr>
        <w:spacing w:line="240" w:lineRule="auto"/>
        <w:rPr>
          <w:rFonts w:cstheme="minorHAnsi"/>
        </w:rPr>
      </w:pPr>
      <w:r w:rsidRPr="006A4C2A">
        <w:rPr>
          <w:rFonts w:cstheme="minorHAnsi"/>
        </w:rPr>
        <w:t xml:space="preserve">......................., posiadający  uprawnienia  budowlane  nr…………………..,  </w:t>
      </w:r>
    </w:p>
    <w:p w14:paraId="0A91A84D" w14:textId="77777777" w:rsidR="00002F8A" w:rsidRPr="006A4C2A" w:rsidRDefault="00002F8A" w:rsidP="006A4C2A">
      <w:pPr>
        <w:spacing w:line="240" w:lineRule="auto"/>
        <w:rPr>
          <w:rFonts w:cstheme="minorHAnsi"/>
        </w:rPr>
      </w:pPr>
      <w:r w:rsidRPr="006A4C2A">
        <w:rPr>
          <w:rFonts w:cstheme="minorHAnsi"/>
        </w:rPr>
        <w:t xml:space="preserve">2) </w:t>
      </w:r>
      <w:r w:rsidRPr="006A4C2A">
        <w:rPr>
          <w:rFonts w:cstheme="minorHAnsi"/>
        </w:rPr>
        <w:tab/>
        <w:t xml:space="preserve">Kierownik  robót  sanitarnych:  ..............................., posiadający uprawnienia budowlane nr ………….. </w:t>
      </w:r>
    </w:p>
    <w:p w14:paraId="10F253EA" w14:textId="77777777" w:rsidR="00002F8A" w:rsidRPr="006A4C2A" w:rsidRDefault="00002F8A" w:rsidP="006A4C2A">
      <w:pPr>
        <w:spacing w:line="240" w:lineRule="auto"/>
        <w:rPr>
          <w:rFonts w:cstheme="minorHAnsi"/>
        </w:rPr>
      </w:pPr>
      <w:r w:rsidRPr="006A4C2A">
        <w:rPr>
          <w:rFonts w:cstheme="minorHAnsi"/>
        </w:rPr>
        <w:t xml:space="preserve"> 3) Kierownik robót elektrycznych: ..........................., posiadający uprawnienia budowlane nr .................................,</w:t>
      </w:r>
    </w:p>
    <w:p w14:paraId="3B89E57D" w14:textId="77777777" w:rsidR="00002F8A" w:rsidRPr="006A4C2A" w:rsidRDefault="00002F8A" w:rsidP="006A4C2A">
      <w:pPr>
        <w:spacing w:line="240" w:lineRule="auto"/>
        <w:jc w:val="both"/>
        <w:rPr>
          <w:rFonts w:cstheme="minorHAnsi"/>
        </w:rPr>
      </w:pPr>
      <w:r w:rsidRPr="006A4C2A">
        <w:rPr>
          <w:rFonts w:cstheme="minorHAnsi"/>
        </w:rPr>
        <w:t>5.   Każda zmiana projektanta i/lub kierownika następować może na wniosek Wykonawcy, za pisemną zgodą    Zamawiającego.    Wykonawca    do   wniosku    dołączy   dokumenty potwierdzające, że proponowane osoby posiadają odpowiednie, nie gorsze niż pierwotnie zgłoszone osoby, uprawnienia, kwalifikacje i doświadczenie  zawodowe.  Osoby  proponowane  przez  Wykonawcę  muszą  spełniać wymagania opisane w SIWZ.</w:t>
      </w:r>
    </w:p>
    <w:p w14:paraId="3435D011" w14:textId="77777777" w:rsidR="00002F8A" w:rsidRPr="006A4C2A" w:rsidRDefault="00002F8A" w:rsidP="006A4C2A">
      <w:pPr>
        <w:spacing w:line="240" w:lineRule="auto"/>
        <w:jc w:val="both"/>
        <w:rPr>
          <w:rFonts w:cstheme="minorHAnsi"/>
        </w:rPr>
      </w:pPr>
      <w:r w:rsidRPr="006A4C2A">
        <w:rPr>
          <w:rFonts w:cstheme="minorHAnsi"/>
        </w:rPr>
        <w:t>6. Kierownik budowy jest zobowiązany do codziennej (dni robocze) obecności na terenie robót, a pozostali kierownicy analogicznie w okresie prowadzenia robót branżowych. Obowiązek ten dotyczy również usuwania wad w okresie rękojmi lub gwarancji.</w:t>
      </w:r>
    </w:p>
    <w:p w14:paraId="0F7BE5FC" w14:textId="77777777" w:rsidR="00002F8A" w:rsidRPr="006A4C2A" w:rsidRDefault="00002F8A" w:rsidP="006A4C2A">
      <w:pPr>
        <w:spacing w:line="240" w:lineRule="auto"/>
        <w:jc w:val="both"/>
        <w:rPr>
          <w:rFonts w:cstheme="minorHAnsi"/>
        </w:rPr>
      </w:pPr>
      <w:r w:rsidRPr="006A4C2A">
        <w:rPr>
          <w:rFonts w:cstheme="minorHAnsi"/>
        </w:rPr>
        <w:t>7.   Zamawiający  wymaga  zatrudnienia  przez  Wykonawcę  lub  podwykonawcę  w  trakcie realizacji zamówienia na podstawie umowy o pracę operatorów sprzętu oraz osób wykonujących prace fizyczne.</w:t>
      </w:r>
    </w:p>
    <w:p w14:paraId="1F32A4CE" w14:textId="77777777" w:rsidR="00002F8A" w:rsidRPr="006A4C2A" w:rsidRDefault="00002F8A" w:rsidP="006A4C2A">
      <w:pPr>
        <w:spacing w:line="240" w:lineRule="auto"/>
        <w:jc w:val="both"/>
        <w:rPr>
          <w:rFonts w:cstheme="minorHAnsi"/>
        </w:rPr>
      </w:pPr>
      <w:r w:rsidRPr="006A4C2A">
        <w:rPr>
          <w:rFonts w:cstheme="minorHAnsi"/>
        </w:rPr>
        <w:t xml:space="preserve">8.   Obowiązek określony w ust. 7 dotyczy również podwykonawców. W każdej umowie </w:t>
      </w:r>
      <w:r w:rsidRPr="006A4C2A">
        <w:rPr>
          <w:rFonts w:cstheme="minorHAnsi"/>
        </w:rPr>
        <w:br/>
        <w:t>o podwykonawstwo Wykonawca jest zobowiązany zawrzeć postanowienia zobowiązujące podwykonawców  do zatrudnienia na umowę o pracę wszystkich osób, które wykonują czynności wskazane w ust. 7.</w:t>
      </w:r>
    </w:p>
    <w:p w14:paraId="74E92569" w14:textId="77777777" w:rsidR="00002F8A" w:rsidRPr="006A4C2A" w:rsidRDefault="00002F8A" w:rsidP="006A4C2A">
      <w:pPr>
        <w:spacing w:after="0" w:line="240" w:lineRule="auto"/>
        <w:jc w:val="both"/>
        <w:rPr>
          <w:rFonts w:cstheme="minorHAnsi"/>
        </w:rPr>
      </w:pPr>
      <w:r w:rsidRPr="006A4C2A">
        <w:rPr>
          <w:rFonts w:cstheme="minorHAnsi"/>
        </w:rPr>
        <w:t>9.    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p>
    <w:p w14:paraId="2F4D1E4A" w14:textId="77777777" w:rsidR="00002F8A" w:rsidRPr="006A4C2A" w:rsidRDefault="00002F8A">
      <w:pPr>
        <w:pStyle w:val="Akapitzlist"/>
        <w:numPr>
          <w:ilvl w:val="0"/>
          <w:numId w:val="70"/>
        </w:numPr>
        <w:ind w:left="540"/>
        <w:jc w:val="both"/>
        <w:rPr>
          <w:rFonts w:cstheme="minorHAnsi"/>
        </w:rPr>
      </w:pPr>
      <w:r w:rsidRPr="006A4C2A">
        <w:rPr>
          <w:rFonts w:asciiTheme="minorHAnsi" w:hAnsiTheme="minorHAnsi" w:cstheme="minorHAnsi"/>
          <w:sz w:val="22"/>
          <w:szCs w:val="22"/>
        </w:rPr>
        <w:t>żądania   oświadczeń  i dokumentów  w  zakresie  potwierdzenia   spełniania  ww. wymogów i dokonywania ich oceny;</w:t>
      </w:r>
    </w:p>
    <w:p w14:paraId="3C8FBB26" w14:textId="77777777" w:rsidR="00002F8A" w:rsidRPr="006A4C2A" w:rsidRDefault="00002F8A">
      <w:pPr>
        <w:pStyle w:val="Akapitzlist"/>
        <w:numPr>
          <w:ilvl w:val="0"/>
          <w:numId w:val="70"/>
        </w:numPr>
        <w:ind w:left="540"/>
        <w:jc w:val="both"/>
        <w:rPr>
          <w:rFonts w:cstheme="minorHAnsi"/>
        </w:rPr>
      </w:pPr>
      <w:r w:rsidRPr="006A4C2A">
        <w:rPr>
          <w:rFonts w:asciiTheme="minorHAnsi" w:hAnsiTheme="minorHAnsi" w:cstheme="minorHAnsi"/>
          <w:sz w:val="22"/>
          <w:szCs w:val="22"/>
        </w:rPr>
        <w:t>żądania wyjaśnień w przypadku wątpliwości w zakresie potwierdzenia spełniania ww. wymogów;</w:t>
      </w:r>
    </w:p>
    <w:p w14:paraId="710B7878" w14:textId="77777777" w:rsidR="00002F8A" w:rsidRPr="006A4C2A" w:rsidRDefault="00002F8A">
      <w:pPr>
        <w:pStyle w:val="Akapitzlist"/>
        <w:numPr>
          <w:ilvl w:val="0"/>
          <w:numId w:val="70"/>
        </w:numPr>
        <w:ind w:left="540"/>
        <w:jc w:val="both"/>
        <w:rPr>
          <w:rFonts w:cstheme="minorHAnsi"/>
        </w:rPr>
      </w:pPr>
      <w:r w:rsidRPr="006A4C2A">
        <w:rPr>
          <w:rFonts w:asciiTheme="minorHAnsi" w:hAnsiTheme="minorHAnsi" w:cstheme="minorHAnsi"/>
          <w:sz w:val="22"/>
          <w:szCs w:val="22"/>
        </w:rPr>
        <w:t>przeprowadzania kontroli na miejscu wykonywania świadczenia.</w:t>
      </w:r>
    </w:p>
    <w:p w14:paraId="6019815D" w14:textId="77777777" w:rsidR="00002F8A" w:rsidRPr="006A4C2A" w:rsidRDefault="00002F8A" w:rsidP="006A4C2A">
      <w:pPr>
        <w:spacing w:line="240" w:lineRule="auto"/>
        <w:jc w:val="both"/>
        <w:rPr>
          <w:rFonts w:cstheme="minorHAnsi"/>
        </w:rPr>
      </w:pPr>
      <w:r w:rsidRPr="006A4C2A">
        <w:rPr>
          <w:rFonts w:cstheme="minorHAnsi"/>
        </w:rPr>
        <w:t>10.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7 czynności  w trakcie realizacji zamówienia:</w:t>
      </w:r>
    </w:p>
    <w:p w14:paraId="4D84AAAB" w14:textId="77777777" w:rsidR="00002F8A" w:rsidRPr="006A4C2A" w:rsidRDefault="00002F8A" w:rsidP="006A4C2A">
      <w:pPr>
        <w:spacing w:line="240" w:lineRule="auto"/>
        <w:jc w:val="both"/>
        <w:rPr>
          <w:rFonts w:cstheme="minorHAnsi"/>
        </w:rPr>
      </w:pPr>
      <w:r w:rsidRPr="006A4C2A">
        <w:rPr>
          <w:rFonts w:cstheme="minorHAnsi"/>
        </w:rPr>
        <w:t>1)</w:t>
      </w:r>
      <w:r w:rsidRPr="006A4C2A">
        <w:rPr>
          <w:rFonts w:cstheme="minorHAnsi"/>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59452CF" w14:textId="77777777" w:rsidR="00002F8A" w:rsidRPr="006A4C2A" w:rsidRDefault="00002F8A" w:rsidP="006A4C2A">
      <w:pPr>
        <w:spacing w:line="240" w:lineRule="auto"/>
        <w:jc w:val="both"/>
        <w:rPr>
          <w:rFonts w:cstheme="minorHAnsi"/>
        </w:rPr>
      </w:pPr>
      <w:r w:rsidRPr="006A4C2A">
        <w:rPr>
          <w:rFonts w:cstheme="minorHAnsi"/>
        </w:rPr>
        <w:t>2)</w:t>
      </w:r>
      <w:r w:rsidRPr="006A4C2A">
        <w:rPr>
          <w:rFonts w:cstheme="minorHAnsi"/>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5639D698" w14:textId="77777777" w:rsidR="00002F8A" w:rsidRPr="006A4C2A" w:rsidRDefault="00002F8A" w:rsidP="006A4C2A">
      <w:pPr>
        <w:spacing w:line="240" w:lineRule="auto"/>
        <w:jc w:val="both"/>
        <w:rPr>
          <w:rFonts w:cstheme="minorHAnsi"/>
        </w:rPr>
      </w:pPr>
      <w:r w:rsidRPr="006A4C2A">
        <w:rPr>
          <w:rFonts w:cstheme="minorHAnsi"/>
        </w:rPr>
        <w:t>3)  zaświadczenie  właściwego  oddziału  ZUS,  potwierdzające  opłacanie  przez Wykonawcę lub podwykonawcę składek na ubezpieczenia społeczne i zdrowotne z tytułu zatrudnienia na podstawie umów o pracę za ostatni okres rozliczeniowy;</w:t>
      </w:r>
    </w:p>
    <w:p w14:paraId="03EA67C1" w14:textId="77777777" w:rsidR="00002F8A" w:rsidRPr="006A4C2A" w:rsidRDefault="00002F8A" w:rsidP="006A4C2A">
      <w:pPr>
        <w:spacing w:line="240" w:lineRule="auto"/>
        <w:jc w:val="both"/>
        <w:rPr>
          <w:rFonts w:cstheme="minorHAnsi"/>
        </w:rPr>
      </w:pPr>
      <w:r w:rsidRPr="006A4C2A">
        <w:rPr>
          <w:rFonts w:cstheme="minorHAnsi"/>
        </w:rPr>
        <w:t>4)  poświadczoną za zgodność z oryginałem odpowiednio przez Wykonawcę lub podwykonawcę kopię dowodu potwierdzającego zgłoszenie pracownika przez pracodawcę do ubezpieczeń, zanonimizowaną w sposób zapewniający ochronę danych osobowych pracowników.</w:t>
      </w:r>
    </w:p>
    <w:p w14:paraId="529B051E" w14:textId="77777777" w:rsidR="00002F8A" w:rsidRPr="006A4C2A" w:rsidRDefault="00002F8A" w:rsidP="006A4C2A">
      <w:pPr>
        <w:spacing w:line="240" w:lineRule="auto"/>
        <w:jc w:val="both"/>
        <w:rPr>
          <w:rFonts w:cstheme="minorHAnsi"/>
        </w:rPr>
      </w:pPr>
      <w:r w:rsidRPr="006A4C2A">
        <w:rPr>
          <w:rFonts w:cstheme="minorHAnsi"/>
        </w:rPr>
        <w:t>11. W przypadku uzasadnionych wątpliwości co do przestrzegania prawa pracy przez Wykonawcę lub podwykonawcę, Zamawiający może zwrócić się o przeprowadzenie kontroli przez Państwową Inspekcję Pracy.</w:t>
      </w:r>
    </w:p>
    <w:p w14:paraId="6E44A20A" w14:textId="77777777" w:rsidR="003A113C" w:rsidRPr="006A4C2A" w:rsidRDefault="003A113C" w:rsidP="006A4C2A">
      <w:pPr>
        <w:spacing w:line="240" w:lineRule="auto"/>
        <w:jc w:val="center"/>
        <w:rPr>
          <w:rFonts w:cstheme="minorHAnsi"/>
          <w:b/>
          <w:bCs/>
        </w:rPr>
      </w:pPr>
    </w:p>
    <w:p w14:paraId="20203DF8" w14:textId="65F7CB71" w:rsidR="00002F8A" w:rsidRPr="006A4C2A" w:rsidRDefault="00002F8A" w:rsidP="006A4C2A">
      <w:pPr>
        <w:spacing w:line="240" w:lineRule="auto"/>
        <w:jc w:val="center"/>
        <w:rPr>
          <w:rFonts w:cstheme="minorHAnsi"/>
          <w:b/>
          <w:bCs/>
        </w:rPr>
      </w:pPr>
      <w:r w:rsidRPr="006A4C2A">
        <w:rPr>
          <w:rFonts w:cstheme="minorHAnsi"/>
          <w:b/>
          <w:bCs/>
        </w:rPr>
        <w:t>UBEZPIECZENIE</w:t>
      </w:r>
    </w:p>
    <w:p w14:paraId="0FF6266B" w14:textId="77777777" w:rsidR="00002F8A" w:rsidRPr="006A4C2A" w:rsidRDefault="00002F8A" w:rsidP="006A4C2A">
      <w:pPr>
        <w:spacing w:line="240" w:lineRule="auto"/>
        <w:jc w:val="center"/>
        <w:rPr>
          <w:rFonts w:cstheme="minorHAnsi"/>
          <w:b/>
          <w:bCs/>
        </w:rPr>
      </w:pPr>
      <w:r w:rsidRPr="006A4C2A">
        <w:rPr>
          <w:rFonts w:cstheme="minorHAnsi"/>
          <w:b/>
          <w:bCs/>
        </w:rPr>
        <w:t>§ 6.</w:t>
      </w:r>
    </w:p>
    <w:p w14:paraId="712C89BF" w14:textId="77777777" w:rsidR="00002F8A" w:rsidRPr="006A4C2A" w:rsidRDefault="00002F8A" w:rsidP="006A4C2A">
      <w:pPr>
        <w:spacing w:line="240" w:lineRule="auto"/>
        <w:jc w:val="both"/>
        <w:rPr>
          <w:rFonts w:cstheme="minorHAnsi"/>
        </w:rPr>
      </w:pPr>
      <w:r w:rsidRPr="006A4C2A">
        <w:rPr>
          <w:rFonts w:cstheme="minorHAnsi"/>
        </w:rPr>
        <w:t xml:space="preserve">1.  Wykonawca ponosi odpowiedzialność za szkody wyrządzone Zamawiającemu w związku </w:t>
      </w:r>
      <w:r w:rsidRPr="006A4C2A">
        <w:rPr>
          <w:rFonts w:cstheme="minorHAnsi"/>
        </w:rPr>
        <w:br/>
        <w:t>z wykonywaniem Umowy.</w:t>
      </w:r>
    </w:p>
    <w:p w14:paraId="54AD4B0A" w14:textId="77777777" w:rsidR="00002F8A" w:rsidRPr="006A4C2A" w:rsidRDefault="00002F8A" w:rsidP="006A4C2A">
      <w:pPr>
        <w:spacing w:line="240" w:lineRule="auto"/>
        <w:jc w:val="both"/>
        <w:rPr>
          <w:rFonts w:cstheme="minorHAnsi"/>
        </w:rPr>
      </w:pPr>
      <w:r w:rsidRPr="006A4C2A">
        <w:rPr>
          <w:rFonts w:cstheme="minorHAnsi"/>
        </w:rPr>
        <w:t>2. Wykonawca jest zobowiązany do posiadania przez cały okres realizacji Umowy polisy ubezpieczeniowej   wykonawcy realizacji   inwestycji   (</w:t>
      </w:r>
      <w:bookmarkStart w:id="34" w:name="_Hlk120014861"/>
      <w:r w:rsidRPr="006A4C2A">
        <w:rPr>
          <w:rFonts w:cstheme="minorHAnsi"/>
        </w:rPr>
        <w:t>ryzyka   budowlano-montażowe obejmujące ryzyko uszkodzenia lub utraty inwestycji</w:t>
      </w:r>
      <w:bookmarkEnd w:id="34"/>
      <w:r w:rsidRPr="006A4C2A">
        <w:rPr>
          <w:rFonts w:cstheme="minorHAnsi"/>
        </w:rPr>
        <w:t>) w minimalnej  wysokości 8 mln złotych. Ubezpieczonym musi być zarówno Wykonawca jak i Zamawiający. Ryzyko utraty lub uszkodzenia inwestycji do czasu podpisania przez Zamawiającego protokołu odbioru ponosi Wykonawca.</w:t>
      </w:r>
    </w:p>
    <w:p w14:paraId="172492C8" w14:textId="77777777" w:rsidR="00002F8A" w:rsidRPr="006A4C2A" w:rsidRDefault="00002F8A" w:rsidP="006A4C2A">
      <w:pPr>
        <w:spacing w:line="240" w:lineRule="auto"/>
        <w:jc w:val="both"/>
        <w:rPr>
          <w:rFonts w:cstheme="minorHAnsi"/>
        </w:rPr>
      </w:pPr>
      <w:r w:rsidRPr="006A4C2A">
        <w:rPr>
          <w:rFonts w:cstheme="minorHAnsi"/>
        </w:rPr>
        <w:t>3. Zamawiający zastrzega sobie prawo akceptacji warunków  i zakresu polisy Wykonawcy przed zawarciem niniejszej Umowy i ewentualnego odrzucenia polisy nie zabezpieczającej należycie  interesów  Zamawiającego i wyznaczenia  terminu do przedstawienia  nowej polisy.</w:t>
      </w:r>
    </w:p>
    <w:p w14:paraId="711FB574" w14:textId="77777777" w:rsidR="00002F8A" w:rsidRPr="006A4C2A" w:rsidRDefault="00002F8A" w:rsidP="006A4C2A">
      <w:pPr>
        <w:spacing w:line="240" w:lineRule="auto"/>
        <w:jc w:val="both"/>
        <w:rPr>
          <w:rFonts w:cstheme="minorHAnsi"/>
        </w:rPr>
      </w:pPr>
      <w:r w:rsidRPr="006A4C2A">
        <w:rPr>
          <w:rFonts w:cstheme="minorHAnsi"/>
        </w:rPr>
        <w:t>4. Jeżeli Wykonawca nie przedstawi polisy lub nie przedstawi odnowienia polisy zgodnie z ust. 2 niniejszego paragrafu w terminie 7 dni od pisemnego wezwania, Zamawiający może obciążyć Wykonawcę karą umowną w wysokości 200,00 zł za każdy dzień opóźnienia.</w:t>
      </w:r>
    </w:p>
    <w:p w14:paraId="6881292F" w14:textId="77777777" w:rsidR="00002F8A" w:rsidRPr="006A4C2A" w:rsidRDefault="00002F8A" w:rsidP="006A4C2A">
      <w:pPr>
        <w:spacing w:line="240" w:lineRule="auto"/>
        <w:jc w:val="both"/>
        <w:rPr>
          <w:rFonts w:cstheme="minorHAnsi"/>
        </w:rPr>
      </w:pPr>
    </w:p>
    <w:p w14:paraId="3E15EEA1" w14:textId="77777777" w:rsidR="00002F8A" w:rsidRPr="006A4C2A" w:rsidRDefault="00002F8A" w:rsidP="006A4C2A">
      <w:pPr>
        <w:spacing w:line="240" w:lineRule="auto"/>
        <w:jc w:val="center"/>
        <w:rPr>
          <w:rFonts w:cstheme="minorHAnsi"/>
          <w:b/>
          <w:bCs/>
        </w:rPr>
      </w:pPr>
      <w:r w:rsidRPr="006A4C2A">
        <w:rPr>
          <w:rFonts w:cstheme="minorHAnsi"/>
          <w:b/>
          <w:bCs/>
        </w:rPr>
        <w:t>WYKONANIE ROBÓT BUDOWLANYCH</w:t>
      </w:r>
    </w:p>
    <w:p w14:paraId="6A70684F" w14:textId="77777777" w:rsidR="00002F8A" w:rsidRPr="006A4C2A" w:rsidRDefault="00002F8A" w:rsidP="006A4C2A">
      <w:pPr>
        <w:spacing w:line="240" w:lineRule="auto"/>
        <w:jc w:val="center"/>
        <w:rPr>
          <w:rFonts w:cstheme="minorHAnsi"/>
          <w:b/>
          <w:bCs/>
        </w:rPr>
      </w:pPr>
      <w:r w:rsidRPr="006A4C2A">
        <w:rPr>
          <w:rFonts w:cstheme="minorHAnsi"/>
          <w:b/>
          <w:bCs/>
        </w:rPr>
        <w:t>§ 7.</w:t>
      </w:r>
    </w:p>
    <w:p w14:paraId="755E8606" w14:textId="77777777" w:rsidR="00002F8A" w:rsidRPr="006A4C2A" w:rsidRDefault="00002F8A" w:rsidP="006A4C2A">
      <w:pPr>
        <w:spacing w:line="240" w:lineRule="auto"/>
        <w:jc w:val="both"/>
        <w:rPr>
          <w:rFonts w:cstheme="minorHAnsi"/>
        </w:rPr>
      </w:pPr>
      <w:r w:rsidRPr="006A4C2A">
        <w:rPr>
          <w:rFonts w:cstheme="minorHAnsi"/>
        </w:rPr>
        <w:t xml:space="preserve">1. Zakres Przedmiotu niniejszej Umowy określony w § 1 ust. 2 oraz w SIWZ obejmuje </w:t>
      </w:r>
      <w:r w:rsidRPr="006A4C2A">
        <w:rPr>
          <w:rFonts w:cstheme="minorHAnsi"/>
        </w:rPr>
        <w:br/>
        <w:t>w zakresie prac przebudowy i modernizacji pomieszczeń w szczególności:</w:t>
      </w:r>
    </w:p>
    <w:p w14:paraId="46488087" w14:textId="77777777" w:rsidR="00002F8A" w:rsidRPr="006A4C2A" w:rsidRDefault="00002F8A" w:rsidP="006A4C2A">
      <w:pPr>
        <w:spacing w:line="240" w:lineRule="auto"/>
        <w:jc w:val="both"/>
        <w:rPr>
          <w:rFonts w:cstheme="minorHAnsi"/>
        </w:rPr>
      </w:pPr>
      <w:r w:rsidRPr="006A4C2A">
        <w:rPr>
          <w:rFonts w:cstheme="minorHAnsi"/>
        </w:rPr>
        <w:t>1) roboty budowlane;</w:t>
      </w:r>
    </w:p>
    <w:p w14:paraId="667787B1" w14:textId="77777777" w:rsidR="00002F8A" w:rsidRPr="006A4C2A" w:rsidRDefault="00002F8A" w:rsidP="006A4C2A">
      <w:pPr>
        <w:spacing w:line="240" w:lineRule="auto"/>
        <w:jc w:val="both"/>
        <w:rPr>
          <w:rFonts w:cstheme="minorHAnsi"/>
        </w:rPr>
      </w:pPr>
      <w:r w:rsidRPr="006A4C2A">
        <w:rPr>
          <w:rFonts w:cstheme="minorHAnsi"/>
        </w:rPr>
        <w:t>2) dostarczenie i montaż wyposażenia obiektu;</w:t>
      </w:r>
    </w:p>
    <w:p w14:paraId="129D8A8A" w14:textId="77777777" w:rsidR="00002F8A" w:rsidRPr="006A4C2A" w:rsidRDefault="00002F8A" w:rsidP="006A4C2A">
      <w:pPr>
        <w:spacing w:line="240" w:lineRule="auto"/>
        <w:jc w:val="both"/>
        <w:rPr>
          <w:rFonts w:cstheme="minorHAnsi"/>
        </w:rPr>
      </w:pPr>
      <w:r w:rsidRPr="006A4C2A">
        <w:rPr>
          <w:rFonts w:cstheme="minorHAnsi"/>
        </w:rPr>
        <w:t>3) demontaż i ponowny montaż istniejących urządzeń;</w:t>
      </w:r>
    </w:p>
    <w:p w14:paraId="40D87F90" w14:textId="77777777" w:rsidR="00002F8A" w:rsidRPr="006A4C2A" w:rsidRDefault="00002F8A" w:rsidP="006A4C2A">
      <w:pPr>
        <w:spacing w:line="240" w:lineRule="auto"/>
        <w:jc w:val="both"/>
        <w:rPr>
          <w:rFonts w:cstheme="minorHAnsi"/>
        </w:rPr>
      </w:pPr>
      <w:r w:rsidRPr="006A4C2A">
        <w:rPr>
          <w:rFonts w:cstheme="minorHAnsi"/>
        </w:rPr>
        <w:t>4) dokonanie wszelkich napraw, korekt w ramach gwarancji w zakresie Przedmiotu Umowy, w szczególności w przypadku zgłoszenia zastrzeżeń w toku uzyskiwania  zezwolenia na wytwarzanie badanych produktów leczniczych, badanych produktów leczniczych terapii zaawansowanej (ATIMP) oraz produktów leczniczych terapii zaawansowanej – wyjątku szpitalnego (ATMP-HE) ze strony Głównego Inspektora Farmaceutycznego, oraz w toku uzyskiwania pozwolenia na gromadzenie, sterylizowanie, testowanie, przetwarzanie, przechowywanie tkanek i komórek z ramienia Ministra Zdrowia (w zakresie infrastruktury);</w:t>
      </w:r>
    </w:p>
    <w:p w14:paraId="4CA29054" w14:textId="77777777" w:rsidR="00002F8A" w:rsidRPr="006A4C2A" w:rsidRDefault="00002F8A" w:rsidP="006A4C2A">
      <w:pPr>
        <w:spacing w:line="240" w:lineRule="auto"/>
        <w:jc w:val="both"/>
        <w:rPr>
          <w:rFonts w:cstheme="minorHAnsi"/>
        </w:rPr>
      </w:pPr>
      <w:r w:rsidRPr="006A4C2A">
        <w:rPr>
          <w:rFonts w:cstheme="minorHAnsi"/>
        </w:rPr>
        <w:t xml:space="preserve">2. Wykonawca  zobowiązuje  się  do  wykonania  Przedmiotu  Umowy  zgodnie  z  Umową, zaakceptowaną   przez   Zamawiającego   Dokumentacją   Projektową,  obowiązującymi normami </w:t>
      </w:r>
      <w:r w:rsidRPr="006A4C2A">
        <w:rPr>
          <w:rFonts w:cstheme="minorHAnsi"/>
        </w:rPr>
        <w:br/>
        <w:t>i przepisami, zasadami wiedzy technicznej i sztuki budowlanej oraz zgodnie z wymaganiami Zamawiającego określonymi w programie funkcjonalno-użytkowym.</w:t>
      </w:r>
    </w:p>
    <w:p w14:paraId="1387B844" w14:textId="77777777" w:rsidR="00002F8A" w:rsidRPr="006A4C2A" w:rsidRDefault="00002F8A" w:rsidP="006A4C2A">
      <w:pPr>
        <w:spacing w:line="240" w:lineRule="auto"/>
        <w:jc w:val="both"/>
        <w:rPr>
          <w:rFonts w:cstheme="minorHAnsi"/>
        </w:rPr>
      </w:pPr>
      <w:r w:rsidRPr="006A4C2A">
        <w:rPr>
          <w:rFonts w:cstheme="minorHAnsi"/>
        </w:rPr>
        <w:t>3. Wykonawca oświadcza, że posiada wiedzę, doświadczenie, wymagane uprawnienia oraz potencjał niezbędny do wykonania robót stanowiących Przedmiot Umowy.</w:t>
      </w:r>
    </w:p>
    <w:p w14:paraId="58B4C2B2" w14:textId="77777777" w:rsidR="00002F8A" w:rsidRPr="006A4C2A" w:rsidRDefault="00002F8A" w:rsidP="006A4C2A">
      <w:pPr>
        <w:spacing w:line="240" w:lineRule="auto"/>
        <w:jc w:val="both"/>
        <w:rPr>
          <w:rFonts w:cstheme="minorHAnsi"/>
        </w:rPr>
      </w:pPr>
      <w:r w:rsidRPr="006A4C2A">
        <w:rPr>
          <w:rFonts w:cstheme="minorHAnsi"/>
        </w:rPr>
        <w:t>4. Wykonawca oświadcza, że przed podpisaniem Umowy zapoznał się z  terenem realizacji robót i jej specyfiką oraz istniejącą dokumentacją oraz że otrzymał od Zamawiającego wszelkie  niezbędne  dane,  mogące  mieć  wpływ  na  ryzyko  i okoliczności  realizacji przedmiotu umowy. Wykonawca nie wnosi w tym zakresie żadnych zastrzeżeń.</w:t>
      </w:r>
    </w:p>
    <w:p w14:paraId="299E1722" w14:textId="77777777" w:rsidR="00002F8A" w:rsidRPr="006A4C2A" w:rsidRDefault="00002F8A" w:rsidP="006A4C2A">
      <w:pPr>
        <w:spacing w:line="240" w:lineRule="auto"/>
        <w:jc w:val="both"/>
        <w:rPr>
          <w:rFonts w:cstheme="minorHAnsi"/>
        </w:rPr>
      </w:pPr>
      <w:r w:rsidRPr="006A4C2A">
        <w:rPr>
          <w:rFonts w:cstheme="minorHAnsi"/>
        </w:rPr>
        <w:t>5. Wszelkie zastrzeżenia Wykonawcy dotyczące dokumentacji lub terenu robót budowlanych zgłoszone po terminie zawarcia Umowy nie mogą być podstawą do dochodzenia roszczeń od Zamawiającego lub do żądania przez Wykonawcę przesunięcia terminu zakończenia robót.</w:t>
      </w:r>
    </w:p>
    <w:p w14:paraId="30EA3F7B" w14:textId="77777777" w:rsidR="00002F8A" w:rsidRPr="006A4C2A" w:rsidRDefault="00002F8A" w:rsidP="006A4C2A">
      <w:pPr>
        <w:spacing w:line="240" w:lineRule="auto"/>
        <w:jc w:val="center"/>
        <w:rPr>
          <w:rFonts w:cstheme="minorHAnsi"/>
          <w:b/>
          <w:bCs/>
        </w:rPr>
      </w:pPr>
      <w:r w:rsidRPr="006A4C2A">
        <w:rPr>
          <w:rFonts w:cstheme="minorHAnsi"/>
          <w:b/>
          <w:bCs/>
        </w:rPr>
        <w:t>PODWYKONAWCY</w:t>
      </w:r>
    </w:p>
    <w:p w14:paraId="25921A24" w14:textId="77777777" w:rsidR="00002F8A" w:rsidRPr="006A4C2A" w:rsidRDefault="00002F8A" w:rsidP="006A4C2A">
      <w:pPr>
        <w:spacing w:line="240" w:lineRule="auto"/>
        <w:jc w:val="center"/>
        <w:rPr>
          <w:rFonts w:cstheme="minorHAnsi"/>
          <w:b/>
          <w:bCs/>
        </w:rPr>
      </w:pPr>
      <w:r w:rsidRPr="006A4C2A">
        <w:rPr>
          <w:rFonts w:cstheme="minorHAnsi"/>
          <w:b/>
          <w:bCs/>
        </w:rPr>
        <w:t>§ 8.</w:t>
      </w:r>
    </w:p>
    <w:p w14:paraId="7101A35A" w14:textId="77777777" w:rsidR="00002F8A" w:rsidRPr="006A4C2A" w:rsidRDefault="00002F8A" w:rsidP="006A4C2A">
      <w:pPr>
        <w:spacing w:line="240" w:lineRule="auto"/>
        <w:jc w:val="both"/>
        <w:rPr>
          <w:rFonts w:cstheme="minorHAnsi"/>
        </w:rPr>
      </w:pPr>
      <w:r w:rsidRPr="006A4C2A">
        <w:rPr>
          <w:rFonts w:cstheme="minorHAnsi"/>
        </w:rPr>
        <w:t xml:space="preserve">1. </w:t>
      </w:r>
      <w:r w:rsidRPr="006A4C2A">
        <w:rPr>
          <w:rFonts w:cstheme="minorHAnsi"/>
        </w:rPr>
        <w:tab/>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66E4B073" w14:textId="77777777" w:rsidR="00002F8A" w:rsidRPr="006A4C2A" w:rsidRDefault="00002F8A" w:rsidP="006A4C2A">
      <w:pPr>
        <w:spacing w:line="240" w:lineRule="auto"/>
        <w:jc w:val="both"/>
        <w:rPr>
          <w:rFonts w:cstheme="minorHAnsi"/>
        </w:rPr>
      </w:pPr>
      <w:r w:rsidRPr="006A4C2A">
        <w:rPr>
          <w:rFonts w:cstheme="minorHAnsi"/>
        </w:rPr>
        <w:t xml:space="preserve">2. </w:t>
      </w:r>
      <w:r w:rsidRPr="006A4C2A">
        <w:rPr>
          <w:rFonts w:cstheme="minorHAnsi"/>
        </w:rPr>
        <w:tab/>
        <w:t>Termin    zapłaty    wynagrodzenia    podwykonawcy    lub    dalszemu    podwykonawcy przewidziany   w   umowie  o  podwykonawstwo  wynosi   do 14  dni  od  dnia  doręczenia wykonawcy, podwykonawcy lub dalszemu podwykonawcy faktury lub rachunku, potwierdzających wykonanie zleconej podwykonawcy lub dalszemu podwykonawcy dostawy, usługi lub roboty budowlanej.</w:t>
      </w:r>
    </w:p>
    <w:p w14:paraId="6E52163F" w14:textId="77777777" w:rsidR="00002F8A" w:rsidRPr="006A4C2A" w:rsidRDefault="00002F8A" w:rsidP="006A4C2A">
      <w:pPr>
        <w:spacing w:line="240" w:lineRule="auto"/>
        <w:jc w:val="both"/>
        <w:rPr>
          <w:rFonts w:cstheme="minorHAnsi"/>
        </w:rPr>
      </w:pPr>
      <w:r w:rsidRPr="006A4C2A">
        <w:rPr>
          <w:rFonts w:cstheme="minorHAnsi"/>
        </w:rPr>
        <w:t>3.</w:t>
      </w:r>
      <w:r w:rsidRPr="006A4C2A">
        <w:rPr>
          <w:rFonts w:cstheme="minorHAnsi"/>
        </w:rPr>
        <w:tab/>
        <w:t>Do  zawarcia   przez  Wykonawcę  umowy  z  podwykonawcą   jest  wymagana  zgoda Zamawiającego. Jeżeli Zamawiający, w terminie 7 dni od przedstawienia mu przez Wykonawcę umowy z podwykonawcą lub jej projektu, nie zgłosi na piśmie sprzeciwu lub zastrzeżeń, uważa się, że wyraził zgodę na zawarcie umowy.</w:t>
      </w:r>
    </w:p>
    <w:p w14:paraId="5E2C735C" w14:textId="77777777" w:rsidR="00002F8A" w:rsidRPr="006A4C2A" w:rsidRDefault="00002F8A" w:rsidP="006A4C2A">
      <w:pPr>
        <w:spacing w:line="240" w:lineRule="auto"/>
        <w:jc w:val="both"/>
        <w:rPr>
          <w:rFonts w:cstheme="minorHAnsi"/>
        </w:rPr>
      </w:pPr>
      <w:r w:rsidRPr="006A4C2A">
        <w:rPr>
          <w:rFonts w:cstheme="minorHAnsi"/>
        </w:rPr>
        <w:t xml:space="preserve">4. </w:t>
      </w:r>
      <w:r w:rsidRPr="006A4C2A">
        <w:rPr>
          <w:rFonts w:cstheme="minorHAnsi"/>
        </w:rPr>
        <w:tab/>
        <w:t>W przypadku zawarcia umowy podwykonawcy z dalszym podwykonawcą wymagana jest zgoda  Zamawiającego  i  Wykonawcy.  W  tym  przypadku  stosuje  się  odpowiednio postanowienia ust. 5, zdanie 2.</w:t>
      </w:r>
    </w:p>
    <w:p w14:paraId="6A526FA7" w14:textId="77777777" w:rsidR="00002F8A" w:rsidRPr="006A4C2A" w:rsidRDefault="00002F8A" w:rsidP="006A4C2A">
      <w:pPr>
        <w:spacing w:line="240" w:lineRule="auto"/>
        <w:jc w:val="both"/>
        <w:rPr>
          <w:rFonts w:cstheme="minorHAnsi"/>
        </w:rPr>
      </w:pPr>
      <w:r w:rsidRPr="006A4C2A">
        <w:rPr>
          <w:rFonts w:cstheme="minorHAnsi"/>
        </w:rPr>
        <w:t>5.</w:t>
      </w:r>
      <w:r w:rsidRPr="006A4C2A">
        <w:rPr>
          <w:rFonts w:cstheme="minorHAnsi"/>
        </w:rPr>
        <w:tab/>
        <w:t>Zamawiający zgłasza na piśmie zastrzeżenia do projektu umowy z podwykonawcą  lub dalszym podwykonawcą i do projektu jej zmiany lub sprzeciw do umowy o podwykonawstwo i do jej zmiany w terminie 7 dni od dnia ich doręczenia w szczególności w przypadkach:</w:t>
      </w:r>
    </w:p>
    <w:p w14:paraId="779254B2" w14:textId="77777777" w:rsidR="00002F8A" w:rsidRPr="006A4C2A" w:rsidRDefault="00002F8A" w:rsidP="006A4C2A">
      <w:pPr>
        <w:spacing w:line="240" w:lineRule="auto"/>
        <w:jc w:val="both"/>
        <w:rPr>
          <w:rFonts w:cstheme="minorHAnsi"/>
        </w:rPr>
      </w:pPr>
      <w:r w:rsidRPr="006A4C2A">
        <w:rPr>
          <w:rFonts w:cstheme="minorHAnsi"/>
        </w:rPr>
        <w:t>1) niespełnienia wymagań określonych w SIWZ,</w:t>
      </w:r>
    </w:p>
    <w:p w14:paraId="43C83A9B" w14:textId="77777777" w:rsidR="00002F8A" w:rsidRPr="006A4C2A" w:rsidRDefault="00002F8A" w:rsidP="006A4C2A">
      <w:pPr>
        <w:spacing w:line="240" w:lineRule="auto"/>
        <w:jc w:val="both"/>
        <w:rPr>
          <w:rFonts w:cstheme="minorHAnsi"/>
        </w:rPr>
      </w:pPr>
      <w:r w:rsidRPr="006A4C2A">
        <w:rPr>
          <w:rFonts w:cstheme="minorHAnsi"/>
        </w:rPr>
        <w:t>2) ustalenia terminu zapłaty wynagrodzenia dłuższego niż określony w ust. 2.</w:t>
      </w:r>
    </w:p>
    <w:p w14:paraId="737D3594" w14:textId="77777777" w:rsidR="00002F8A" w:rsidRPr="006A4C2A" w:rsidRDefault="00002F8A" w:rsidP="006A4C2A">
      <w:pPr>
        <w:spacing w:line="240" w:lineRule="auto"/>
        <w:jc w:val="both"/>
        <w:rPr>
          <w:rFonts w:cstheme="minorHAnsi"/>
        </w:rPr>
      </w:pPr>
      <w:r w:rsidRPr="006A4C2A">
        <w:rPr>
          <w:rFonts w:cstheme="minorHAnsi"/>
        </w:rPr>
        <w:t>6.</w:t>
      </w:r>
      <w:r w:rsidRPr="006A4C2A">
        <w:rPr>
          <w:rFonts w:cstheme="minorHAnsi"/>
        </w:rPr>
        <w:tab/>
        <w:t xml:space="preserve">Niezgłoszenie    pisemnych    zastrzeżeń    do    przedłożonego    projektu    umowy    </w:t>
      </w:r>
      <w:r w:rsidRPr="006A4C2A">
        <w:rPr>
          <w:rFonts w:cstheme="minorHAnsi"/>
        </w:rPr>
        <w:br/>
        <w:t>o podwykonawstwo lub sprzeciwu do umowy o podwykonawstwo której przedmiotem są roboty budowlane w terminie o którym mowa w ust. 5 uważa się za akceptację projektu umowy przez Zamawiającego.</w:t>
      </w:r>
    </w:p>
    <w:p w14:paraId="257D76D6" w14:textId="77777777" w:rsidR="00002F8A" w:rsidRPr="006A4C2A" w:rsidRDefault="00002F8A" w:rsidP="006A4C2A">
      <w:pPr>
        <w:spacing w:line="240" w:lineRule="auto"/>
        <w:jc w:val="both"/>
        <w:rPr>
          <w:rFonts w:cstheme="minorHAnsi"/>
        </w:rPr>
      </w:pPr>
      <w:r w:rsidRPr="006A4C2A">
        <w:rPr>
          <w:rFonts w:cstheme="minorHAnsi"/>
        </w:rPr>
        <w:t xml:space="preserve">7. </w:t>
      </w:r>
      <w:r w:rsidRPr="006A4C2A">
        <w:rPr>
          <w:rFonts w:cstheme="minorHAnsi"/>
        </w:rPr>
        <w:tab/>
        <w:t>Wykonawca, podwykonawca  lub dalszy  podwykonawca  niniejszej  umowy  przedkłada Zamawiającemu poświadczoną za zgodność z oryginałem kopię zawartej umowy o podwykonawstwo, której przedmiotem są roboty budowlane, w terminie 7 dni od dnia jej zawarcia.</w:t>
      </w:r>
    </w:p>
    <w:p w14:paraId="5944C42F" w14:textId="77777777" w:rsidR="00002F8A" w:rsidRPr="006A4C2A" w:rsidRDefault="00002F8A" w:rsidP="006A4C2A">
      <w:pPr>
        <w:spacing w:line="240" w:lineRule="auto"/>
        <w:jc w:val="both"/>
        <w:rPr>
          <w:rFonts w:cstheme="minorHAnsi"/>
        </w:rPr>
      </w:pPr>
      <w:r w:rsidRPr="006A4C2A">
        <w:rPr>
          <w:rFonts w:cstheme="minorHAnsi"/>
        </w:rPr>
        <w:t xml:space="preserve">8. </w:t>
      </w:r>
      <w:r w:rsidRPr="006A4C2A">
        <w:rPr>
          <w:rFonts w:cstheme="minorHAnsi"/>
        </w:rPr>
        <w:tab/>
        <w:t xml:space="preserve">Wykonawca, podwykonawca  lub  dalszy  podwykonawca  niniejszej  umowy  przedkłada Zamawiającemu  poświadczoną  za  zgodność  z  oryginałem  kopię  zawartej  umowy  </w:t>
      </w:r>
      <w:r w:rsidRPr="006A4C2A">
        <w:rPr>
          <w:rFonts w:cstheme="minorHAnsi"/>
        </w:rPr>
        <w:br/>
        <w:t xml:space="preserve">o podwykonawstwo, której przedmiotem są dostawy lub usługi, w terminie 3 dni od  dnia jej zawarcia, z wyłączeniem umów o podwykonawstwo o wartości mniejszej niż 0,5% wartości niniejszej umowy. Wyłączenie, o którym mowa w zdaniu pierwszym, nie dotyczy umów o podwykonawstwo </w:t>
      </w:r>
      <w:r w:rsidRPr="006A4C2A">
        <w:rPr>
          <w:rFonts w:cstheme="minorHAnsi"/>
        </w:rPr>
        <w:br/>
        <w:t>o wartości większej niż 50.000 zł.</w:t>
      </w:r>
    </w:p>
    <w:p w14:paraId="3E27341D" w14:textId="77777777" w:rsidR="00002F8A" w:rsidRPr="006A4C2A" w:rsidRDefault="00002F8A" w:rsidP="006A4C2A">
      <w:pPr>
        <w:spacing w:line="240" w:lineRule="auto"/>
        <w:jc w:val="both"/>
        <w:rPr>
          <w:rFonts w:cstheme="minorHAnsi"/>
        </w:rPr>
      </w:pPr>
      <w:r w:rsidRPr="006A4C2A">
        <w:rPr>
          <w:rFonts w:cstheme="minorHAnsi"/>
        </w:rPr>
        <w:t>9.</w:t>
      </w:r>
      <w:r w:rsidRPr="006A4C2A">
        <w:rPr>
          <w:rFonts w:cstheme="minorHAnsi"/>
        </w:rPr>
        <w:tab/>
        <w:t>Wykonawca obowiązany jest informować Zamawiającego o wysokości wynagrodzenia należnego podwykonawcom i o zapłatach dla podwykonawców, a wraz z fakturą za wykonane roboty przedstawić Zamawiającemu kserokopie potwierdzonego przelewu bankowego na kwotę wynagrodzenia należnego podwykonawcom lub dalszym podwykonawcom.</w:t>
      </w:r>
    </w:p>
    <w:p w14:paraId="01070BBD" w14:textId="77777777" w:rsidR="00002F8A" w:rsidRPr="006A4C2A" w:rsidRDefault="00002F8A" w:rsidP="006A4C2A">
      <w:pPr>
        <w:spacing w:line="240" w:lineRule="auto"/>
        <w:jc w:val="both"/>
        <w:rPr>
          <w:rFonts w:cstheme="minorHAnsi"/>
        </w:rPr>
      </w:pPr>
      <w:r w:rsidRPr="006A4C2A">
        <w:rPr>
          <w:rFonts w:cstheme="minorHAnsi"/>
        </w:rPr>
        <w:t xml:space="preserve">10. </w:t>
      </w:r>
      <w:r w:rsidRPr="006A4C2A">
        <w:rPr>
          <w:rFonts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65A04EA" w14:textId="77777777" w:rsidR="00002F8A" w:rsidRPr="006A4C2A" w:rsidRDefault="00002F8A" w:rsidP="006A4C2A">
      <w:pPr>
        <w:spacing w:line="240" w:lineRule="auto"/>
        <w:jc w:val="both"/>
        <w:rPr>
          <w:rFonts w:cstheme="minorHAnsi"/>
        </w:rPr>
      </w:pPr>
      <w:r w:rsidRPr="006A4C2A">
        <w:rPr>
          <w:rFonts w:cstheme="minorHAnsi"/>
        </w:rPr>
        <w:t xml:space="preserve">11. </w:t>
      </w:r>
      <w:r w:rsidRPr="006A4C2A">
        <w:rPr>
          <w:rFonts w:cstheme="minorHAnsi"/>
        </w:rPr>
        <w:tab/>
        <w:t>Wynagrodzenie, o którym mowa 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7B41C7" w14:textId="77777777" w:rsidR="00002F8A" w:rsidRPr="006A4C2A" w:rsidRDefault="00002F8A" w:rsidP="006A4C2A">
      <w:pPr>
        <w:spacing w:line="240" w:lineRule="auto"/>
        <w:jc w:val="both"/>
        <w:rPr>
          <w:rFonts w:cstheme="minorHAnsi"/>
        </w:rPr>
      </w:pPr>
      <w:r w:rsidRPr="006A4C2A">
        <w:rPr>
          <w:rFonts w:cstheme="minorHAnsi"/>
        </w:rPr>
        <w:t>12. Bezpośrednia zapłata obejmuje wyłącznie  należne wynagrodzenie, bez  odsetek, należnych podwykonawcy lub dalszemu podwykonawcy.</w:t>
      </w:r>
    </w:p>
    <w:p w14:paraId="01973A2F" w14:textId="77777777" w:rsidR="00002F8A" w:rsidRPr="006A4C2A" w:rsidRDefault="00002F8A" w:rsidP="006A4C2A">
      <w:pPr>
        <w:spacing w:line="240" w:lineRule="auto"/>
        <w:jc w:val="both"/>
        <w:rPr>
          <w:rFonts w:cstheme="minorHAnsi"/>
        </w:rPr>
      </w:pPr>
      <w:r w:rsidRPr="006A4C2A">
        <w:rPr>
          <w:rFonts w:cstheme="minorHAnsi"/>
        </w:rPr>
        <w:t>13. 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219FCADC" w14:textId="77777777" w:rsidR="00002F8A" w:rsidRPr="006A4C2A" w:rsidRDefault="00002F8A" w:rsidP="006A4C2A">
      <w:pPr>
        <w:spacing w:line="240" w:lineRule="auto"/>
        <w:jc w:val="both"/>
        <w:rPr>
          <w:rFonts w:cstheme="minorHAnsi"/>
        </w:rPr>
      </w:pPr>
      <w:r w:rsidRPr="006A4C2A">
        <w:rPr>
          <w:rFonts w:cstheme="minorHAnsi"/>
        </w:rPr>
        <w:t>14. W przypadku zgłoszenia  uwag w  terminie wskazanym przez Zamawiającego, Zamawiający może:</w:t>
      </w:r>
    </w:p>
    <w:p w14:paraId="0A360CBA" w14:textId="77777777" w:rsidR="00002F8A" w:rsidRPr="006A4C2A" w:rsidRDefault="00002F8A" w:rsidP="006A4C2A">
      <w:pPr>
        <w:spacing w:line="240" w:lineRule="auto"/>
        <w:jc w:val="both"/>
        <w:rPr>
          <w:rFonts w:cstheme="minorHAnsi"/>
        </w:rPr>
      </w:pPr>
      <w:r w:rsidRPr="006A4C2A">
        <w:rPr>
          <w:rFonts w:cstheme="minorHAnsi"/>
        </w:rPr>
        <w:t>1) nie  dokonać bezpośredniej zapłaty wynagrodzenia podwykonawcy lub  dalszemu podwykonawcy, jeżeli wykonawca wykaże niezasadność takiej zapłaty;</w:t>
      </w:r>
    </w:p>
    <w:p w14:paraId="56930064" w14:textId="77777777" w:rsidR="00002F8A" w:rsidRPr="006A4C2A" w:rsidRDefault="00002F8A" w:rsidP="006A4C2A">
      <w:pPr>
        <w:spacing w:line="240" w:lineRule="auto"/>
        <w:jc w:val="both"/>
        <w:rPr>
          <w:rFonts w:cstheme="minorHAnsi"/>
        </w:rPr>
      </w:pPr>
      <w:r w:rsidRPr="006A4C2A">
        <w:rPr>
          <w:rFonts w:cstheme="minorHAnsi"/>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082E317" w14:textId="77777777" w:rsidR="00002F8A" w:rsidRPr="006A4C2A" w:rsidRDefault="00002F8A" w:rsidP="006A4C2A">
      <w:pPr>
        <w:spacing w:line="240" w:lineRule="auto"/>
        <w:jc w:val="both"/>
        <w:rPr>
          <w:rFonts w:cstheme="minorHAnsi"/>
        </w:rPr>
      </w:pPr>
      <w:r w:rsidRPr="006A4C2A">
        <w:rPr>
          <w:rFonts w:cstheme="minorHAnsi"/>
        </w:rPr>
        <w:t>3) dokonać   bezpośredniej  zapłaty  wynagrodzenia  podwykonawcy  lub   dalszemu podwykonawcy, jeżeli podwykonawca lub dalszy podwykonawca wykaże zasadność takiej zapłaty.</w:t>
      </w:r>
    </w:p>
    <w:p w14:paraId="184EDAF3" w14:textId="77777777" w:rsidR="00002F8A" w:rsidRPr="006A4C2A" w:rsidRDefault="00002F8A" w:rsidP="006A4C2A">
      <w:pPr>
        <w:spacing w:line="240" w:lineRule="auto"/>
        <w:jc w:val="both"/>
        <w:rPr>
          <w:rFonts w:cstheme="minorHAnsi"/>
        </w:rPr>
      </w:pPr>
      <w:r w:rsidRPr="006A4C2A">
        <w:rPr>
          <w:rFonts w:cstheme="minorHAnsi"/>
        </w:rPr>
        <w:t xml:space="preserve">15. </w:t>
      </w:r>
      <w:r w:rsidRPr="006A4C2A">
        <w:rPr>
          <w:rFonts w:cstheme="minorHAnsi"/>
        </w:rPr>
        <w:tab/>
        <w:t>W  przypadku  dokonania  bezpośredniej zapłaty  podwykonawcy lub  dalszemu podwykonawcy Zamawiający   potrąci    kwotę    wypłaconego    wynagrodzenia    z wynagrodzenia należnego Wykonawcy. W takim przypadku Wykonawca nie będzie domagał się zapłaty wynagrodzenia w części przekazanej bezpośrednio podwykonawcy.</w:t>
      </w:r>
    </w:p>
    <w:p w14:paraId="24325DD7" w14:textId="77777777" w:rsidR="00002F8A" w:rsidRPr="006A4C2A" w:rsidRDefault="00002F8A" w:rsidP="006A4C2A">
      <w:pPr>
        <w:spacing w:line="240" w:lineRule="auto"/>
        <w:jc w:val="both"/>
        <w:rPr>
          <w:rFonts w:cstheme="minorHAnsi"/>
        </w:rPr>
      </w:pPr>
      <w:r w:rsidRPr="006A4C2A">
        <w:rPr>
          <w:rFonts w:cstheme="minorHAnsi"/>
        </w:rPr>
        <w:t xml:space="preserve">16. </w:t>
      </w:r>
      <w:r w:rsidRPr="006A4C2A">
        <w:rPr>
          <w:rFonts w:cstheme="minorHAnsi"/>
        </w:rPr>
        <w:tab/>
        <w:t>Konieczność trzykrotnego dokonywania bezpośredniej zapłaty podwykonawcy lub dalszemu podwykonawcy, o których mowa wyżej, lub konieczność dokonania bezpośrednich zapłat na sumę większą niż 5% wartości Umowy może stanowić podstawę do odstąpienia od Umowy przez Zamawiającego z przyczyn zależnych od Wykonawcy.</w:t>
      </w:r>
    </w:p>
    <w:p w14:paraId="3B46D879" w14:textId="77777777" w:rsidR="00002F8A" w:rsidRPr="006A4C2A" w:rsidRDefault="00002F8A" w:rsidP="006A4C2A">
      <w:pPr>
        <w:spacing w:line="240" w:lineRule="auto"/>
        <w:jc w:val="both"/>
        <w:rPr>
          <w:rFonts w:cstheme="minorHAnsi"/>
        </w:rPr>
      </w:pPr>
      <w:r w:rsidRPr="006A4C2A">
        <w:rPr>
          <w:rFonts w:cstheme="minorHAnsi"/>
        </w:rPr>
        <w:t xml:space="preserve">17. </w:t>
      </w:r>
      <w:r w:rsidRPr="006A4C2A">
        <w:rPr>
          <w:rFonts w:cstheme="minorHAnsi"/>
        </w:rPr>
        <w:tab/>
        <w:t xml:space="preserve">Wykonawca w umowach z podwykonawcami, a podwykonawcy w umowach z dalszymi podwykonawcami zobowiązani są zastrzec postanowienie, iż Zamawiający ma prawo wglądu </w:t>
      </w:r>
      <w:r w:rsidRPr="006A4C2A">
        <w:rPr>
          <w:rFonts w:cstheme="minorHAnsi"/>
        </w:rPr>
        <w:br/>
        <w:t>w dokumenty finansowe podwykonawców lub dalszych podwykonawców i żądania przedstawienia na każde żądanie Zamawiającego dowodów zapłaty należnego podwykonawcom wynagrodzenia.</w:t>
      </w:r>
    </w:p>
    <w:p w14:paraId="27EB6BDB" w14:textId="77777777" w:rsidR="00002F8A" w:rsidRPr="006A4C2A" w:rsidRDefault="00002F8A" w:rsidP="006A4C2A">
      <w:pPr>
        <w:spacing w:line="240" w:lineRule="auto"/>
        <w:jc w:val="center"/>
        <w:rPr>
          <w:rFonts w:cstheme="minorHAnsi"/>
          <w:b/>
          <w:bCs/>
        </w:rPr>
      </w:pPr>
      <w:r w:rsidRPr="006A4C2A">
        <w:rPr>
          <w:rFonts w:cstheme="minorHAnsi"/>
          <w:b/>
          <w:bCs/>
        </w:rPr>
        <w:t>DOKUMENTACJA</w:t>
      </w:r>
    </w:p>
    <w:p w14:paraId="0D95787E" w14:textId="77777777" w:rsidR="00002F8A" w:rsidRPr="006A4C2A" w:rsidRDefault="00002F8A" w:rsidP="006A4C2A">
      <w:pPr>
        <w:spacing w:line="240" w:lineRule="auto"/>
        <w:jc w:val="center"/>
        <w:rPr>
          <w:rFonts w:cstheme="minorHAnsi"/>
          <w:b/>
          <w:bCs/>
        </w:rPr>
      </w:pPr>
      <w:r w:rsidRPr="006A4C2A">
        <w:rPr>
          <w:rFonts w:cstheme="minorHAnsi"/>
          <w:b/>
          <w:bCs/>
        </w:rPr>
        <w:t>§ 9.</w:t>
      </w:r>
    </w:p>
    <w:p w14:paraId="3A3C3BA3" w14:textId="77777777" w:rsidR="00002F8A" w:rsidRPr="006A4C2A" w:rsidRDefault="00002F8A" w:rsidP="006A4C2A">
      <w:pPr>
        <w:spacing w:line="240" w:lineRule="auto"/>
        <w:jc w:val="both"/>
        <w:rPr>
          <w:rFonts w:cstheme="minorHAnsi"/>
        </w:rPr>
      </w:pPr>
      <w:r w:rsidRPr="006A4C2A">
        <w:rPr>
          <w:rFonts w:cstheme="minorHAnsi"/>
        </w:rPr>
        <w:t xml:space="preserve">1. </w:t>
      </w:r>
      <w:r w:rsidRPr="006A4C2A">
        <w:rPr>
          <w:rFonts w:cstheme="minorHAnsi"/>
        </w:rPr>
        <w:tab/>
        <w:t>Wykonawca  oświadcza,  że  zapoznał  się  z  przekazaną  mu  dokumentacją  oraz,  że przyjmuje Przedmiot Umowy do wykonania zgodnie z przekazanymi mu informacjami i dokumentami bez zastrzeżeń za umówione wynagrodzenie.</w:t>
      </w:r>
    </w:p>
    <w:p w14:paraId="33C8A918" w14:textId="77777777" w:rsidR="00002F8A" w:rsidRPr="006A4C2A" w:rsidRDefault="00002F8A" w:rsidP="006A4C2A">
      <w:pPr>
        <w:spacing w:line="240" w:lineRule="auto"/>
        <w:jc w:val="both"/>
        <w:rPr>
          <w:rFonts w:cstheme="minorHAnsi"/>
        </w:rPr>
      </w:pPr>
      <w:r w:rsidRPr="006A4C2A">
        <w:rPr>
          <w:rFonts w:cstheme="minorHAnsi"/>
        </w:rPr>
        <w:t xml:space="preserve">2. </w:t>
      </w:r>
      <w:r w:rsidRPr="006A4C2A">
        <w:rPr>
          <w:rFonts w:cstheme="minorHAnsi"/>
        </w:rPr>
        <w:tab/>
        <w:t>Jeżeli zaistnieje taka potrzeba Wykonawca sporządzi na własny koszt wszelką dodatkową dokumentację potrzebną do wykonania umownego zakresu robót, jak również wynikającą z zastrzeżeń oraz uwag organów wydających pozwolenia i zezwolenia (w tym Krajowe Centrum Bankowania Tkanek i Komórek, Główny Inspektorat Farmaceutyczny) i opinie uzyskane po zawarciu Umowy.</w:t>
      </w:r>
    </w:p>
    <w:p w14:paraId="340BBF22" w14:textId="77777777" w:rsidR="00002F8A" w:rsidRPr="006A4C2A" w:rsidRDefault="00002F8A" w:rsidP="006A4C2A">
      <w:pPr>
        <w:spacing w:line="240" w:lineRule="auto"/>
        <w:jc w:val="both"/>
        <w:rPr>
          <w:rFonts w:cstheme="minorHAnsi"/>
        </w:rPr>
      </w:pPr>
      <w:r w:rsidRPr="006A4C2A">
        <w:rPr>
          <w:rFonts w:cstheme="minorHAnsi"/>
        </w:rPr>
        <w:t>3.</w:t>
      </w:r>
      <w:r w:rsidRPr="006A4C2A">
        <w:rPr>
          <w:rFonts w:cstheme="minorHAnsi"/>
        </w:rPr>
        <w:tab/>
        <w:t>Wykonawca jest zobowiązany wykonać dokumentację projektową zgodnie z powszechnie obowiązującym  stanem   prawnym   oraz   uzyskać   wszelkie    uzgodnienia,   opinie, sprawdzenia, warunki techniczne, decyzje, pozwolenia i zatwierdzenia dokumentacji wymagane obowiązującymi   przepisami.  W szczególności  dokumentację  projektową należy wykonać w szczególności zgodnie z:</w:t>
      </w:r>
    </w:p>
    <w:p w14:paraId="41B044C8" w14:textId="77777777" w:rsidR="00002F8A" w:rsidRPr="006A4C2A" w:rsidRDefault="00002F8A" w:rsidP="006A4C2A">
      <w:pPr>
        <w:spacing w:line="240" w:lineRule="auto"/>
        <w:jc w:val="both"/>
        <w:rPr>
          <w:rFonts w:cstheme="minorHAnsi"/>
        </w:rPr>
      </w:pPr>
      <w:r w:rsidRPr="006A4C2A">
        <w:rPr>
          <w:rFonts w:cstheme="minorHAnsi"/>
        </w:rPr>
        <w:t xml:space="preserve">1)  Rozporządzeniem Ministra Rozwoju z dnia 11 września 2020r. w sprawie szczegółowego zakresu </w:t>
      </w:r>
      <w:r w:rsidRPr="006A4C2A">
        <w:rPr>
          <w:rFonts w:cstheme="minorHAnsi"/>
        </w:rPr>
        <w:br/>
        <w:t>i formy projektu budowlanego (Dz. U. z 2022 r. poz. 1679);</w:t>
      </w:r>
    </w:p>
    <w:p w14:paraId="224B86CC" w14:textId="77777777" w:rsidR="00002F8A" w:rsidRPr="006A4C2A" w:rsidRDefault="00002F8A" w:rsidP="006A4C2A">
      <w:pPr>
        <w:spacing w:line="240" w:lineRule="auto"/>
        <w:jc w:val="both"/>
        <w:rPr>
          <w:rFonts w:cstheme="minorHAnsi"/>
        </w:rPr>
      </w:pPr>
      <w:r w:rsidRPr="006A4C2A">
        <w:rPr>
          <w:rFonts w:cstheme="minorHAnsi"/>
        </w:rPr>
        <w:t>2)  Rozporządzeniem Ministra Pracy i Polityki Socjalnej z dnia 26 września 1997r. w sprawie ogólnych przepisów bezpieczeństwa i higieny pracy (Dz. U. z 2003 r. Nr 169, poz. 1650 z późn. zm.);</w:t>
      </w:r>
    </w:p>
    <w:p w14:paraId="467F074B" w14:textId="77777777" w:rsidR="00002F8A" w:rsidRPr="006A4C2A" w:rsidRDefault="00002F8A" w:rsidP="006A4C2A">
      <w:pPr>
        <w:spacing w:line="240" w:lineRule="auto"/>
        <w:jc w:val="both"/>
        <w:rPr>
          <w:rFonts w:cstheme="minorHAnsi"/>
        </w:rPr>
      </w:pPr>
      <w:r w:rsidRPr="006A4C2A">
        <w:rPr>
          <w:rFonts w:cstheme="minorHAnsi"/>
        </w:rPr>
        <w:t>3)  Rozporządzeniem Ministra Spraw Wewnętrznych i Administracji z dnia 7 czerwca 201Or. w sprawie ochrony przeciwpożarowej budynków, innych obiektów budowalnych i terenów (Dz.U. 2010 nr 109 poz. 719);</w:t>
      </w:r>
    </w:p>
    <w:p w14:paraId="12479128" w14:textId="77777777" w:rsidR="00002F8A" w:rsidRPr="006A4C2A" w:rsidRDefault="00002F8A" w:rsidP="006A4C2A">
      <w:pPr>
        <w:spacing w:line="240" w:lineRule="auto"/>
        <w:jc w:val="both"/>
        <w:rPr>
          <w:rFonts w:cstheme="minorHAnsi"/>
        </w:rPr>
      </w:pPr>
      <w:r w:rsidRPr="006A4C2A">
        <w:rPr>
          <w:rFonts w:cstheme="minorHAnsi"/>
        </w:rPr>
        <w:t>4)   Ustawą z dnia 14 marca 1985r. o Państwowej Inspekcji Sanitarnej (Dz. U. z 2019 r. poz. 59 z późn. zm.);</w:t>
      </w:r>
    </w:p>
    <w:p w14:paraId="5E9854E4" w14:textId="77777777" w:rsidR="00002F8A" w:rsidRPr="006A4C2A" w:rsidRDefault="00002F8A" w:rsidP="006A4C2A">
      <w:pPr>
        <w:spacing w:line="240" w:lineRule="auto"/>
        <w:jc w:val="both"/>
        <w:rPr>
          <w:rFonts w:cstheme="minorHAnsi"/>
        </w:rPr>
      </w:pPr>
      <w:r w:rsidRPr="006A4C2A">
        <w:rPr>
          <w:rFonts w:cstheme="minorHAnsi"/>
        </w:rPr>
        <w:t>5)  Ustawą z dnia 6 września 2001 r. Prawo farmaceutyczne (Dz. U. z 2021 r. poz. 1977 z późn. zm.);</w:t>
      </w:r>
    </w:p>
    <w:p w14:paraId="14FD92DC" w14:textId="77777777" w:rsidR="00002F8A" w:rsidRPr="006A4C2A" w:rsidRDefault="00002F8A" w:rsidP="006A4C2A">
      <w:pPr>
        <w:spacing w:line="240" w:lineRule="auto"/>
        <w:jc w:val="both"/>
        <w:rPr>
          <w:rFonts w:cstheme="minorHAnsi"/>
        </w:rPr>
      </w:pPr>
      <w:r w:rsidRPr="006A4C2A">
        <w:rPr>
          <w:rFonts w:cstheme="minorHAnsi"/>
        </w:rPr>
        <w:t>6)  Ustawą z dnia 7 lipca 1994 r. Prawo Budowlane (Dz. U. z 2021 r. poz. 2351 z późn. zm.);</w:t>
      </w:r>
    </w:p>
    <w:p w14:paraId="5EF7C834" w14:textId="77777777" w:rsidR="00002F8A" w:rsidRPr="006A4C2A" w:rsidRDefault="00002F8A" w:rsidP="006A4C2A">
      <w:pPr>
        <w:spacing w:line="240" w:lineRule="auto"/>
        <w:jc w:val="both"/>
        <w:rPr>
          <w:rFonts w:cstheme="minorHAnsi"/>
        </w:rPr>
      </w:pPr>
      <w:r w:rsidRPr="006A4C2A">
        <w:rPr>
          <w:rFonts w:cstheme="minorHAnsi"/>
        </w:rPr>
        <w:t>7)  Rozporządzeniem  Ministra Zdrowia z dnia 9 listopada 2015 r. w sprawie Wymagań Dobrej Praktyki Wytwarzania (Dz. U. z 2022 r. poz. 1273 z późn. zm.);</w:t>
      </w:r>
    </w:p>
    <w:p w14:paraId="62C85B44" w14:textId="77777777" w:rsidR="00002F8A" w:rsidRPr="006A4C2A" w:rsidRDefault="00002F8A" w:rsidP="006A4C2A">
      <w:pPr>
        <w:spacing w:line="240" w:lineRule="auto"/>
        <w:jc w:val="both"/>
        <w:rPr>
          <w:rFonts w:cstheme="minorHAnsi"/>
        </w:rPr>
      </w:pPr>
      <w:r w:rsidRPr="006A4C2A">
        <w:rPr>
          <w:rFonts w:cstheme="minorHAnsi"/>
        </w:rPr>
        <w:t>8)  Rozporządzeniem Ministra Zdrowia w sprawie wymagań fachowych i sanitarnych dla banków tkanek i komórek z dnia 20 listopada 2006r. (Dz. U. 2006. nr 218. poz. 1598);</w:t>
      </w:r>
    </w:p>
    <w:p w14:paraId="3B621A84" w14:textId="77777777" w:rsidR="00002F8A" w:rsidRPr="006A4C2A" w:rsidRDefault="00002F8A" w:rsidP="006A4C2A">
      <w:pPr>
        <w:spacing w:line="240" w:lineRule="auto"/>
        <w:jc w:val="both"/>
        <w:rPr>
          <w:rFonts w:cstheme="minorHAnsi"/>
        </w:rPr>
      </w:pPr>
      <w:r w:rsidRPr="006A4C2A">
        <w:rPr>
          <w:rFonts w:cstheme="minorHAnsi"/>
        </w:rPr>
        <w:t>9)  Rozporządzeniem Ministra Infrastruktury z dnia 12 kwietnia 2002 r. w sprawie warunków technicznych, jakim powinny odpowiadać budynki i ich usytuowanie (Dz. U. z 2022 r. poz. 1225);</w:t>
      </w:r>
    </w:p>
    <w:p w14:paraId="3DA0197D" w14:textId="77777777" w:rsidR="00002F8A" w:rsidRPr="006A4C2A" w:rsidRDefault="00002F8A" w:rsidP="006A4C2A">
      <w:pPr>
        <w:spacing w:line="240" w:lineRule="auto"/>
        <w:jc w:val="both"/>
        <w:rPr>
          <w:rFonts w:cstheme="minorHAnsi"/>
        </w:rPr>
      </w:pPr>
      <w:r w:rsidRPr="006A4C2A">
        <w:rPr>
          <w:rFonts w:cstheme="minorHAnsi"/>
        </w:rPr>
        <w:t>10)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6A4C2A" w:rsidDel="00231364">
        <w:rPr>
          <w:rFonts w:cstheme="minorHAnsi"/>
        </w:rPr>
        <w:t xml:space="preserve"> </w:t>
      </w:r>
      <w:r w:rsidRPr="006A4C2A">
        <w:rPr>
          <w:rFonts w:cstheme="minorHAnsi"/>
        </w:rPr>
        <w:t>(Dz.U. 2021 poz. 2458);</w:t>
      </w:r>
    </w:p>
    <w:p w14:paraId="41FE9A97" w14:textId="77777777" w:rsidR="00002F8A" w:rsidRPr="006A4C2A" w:rsidRDefault="00002F8A" w:rsidP="006A4C2A">
      <w:pPr>
        <w:spacing w:line="240" w:lineRule="auto"/>
        <w:jc w:val="both"/>
        <w:rPr>
          <w:rFonts w:cstheme="minorHAnsi"/>
        </w:rPr>
      </w:pPr>
      <w:r w:rsidRPr="006A4C2A">
        <w:rPr>
          <w:rFonts w:cstheme="minorHAnsi"/>
        </w:rPr>
        <w:t>11) Ustawą z dnia 14 grudnia 2012r. o Odpadach (Dz. U. z 2022 r. poz. 699 z późn. zm.);</w:t>
      </w:r>
    </w:p>
    <w:p w14:paraId="5F7D65F3" w14:textId="77777777" w:rsidR="00002F8A" w:rsidRPr="006A4C2A" w:rsidRDefault="00002F8A" w:rsidP="006A4C2A">
      <w:pPr>
        <w:spacing w:line="240" w:lineRule="auto"/>
        <w:jc w:val="both"/>
        <w:rPr>
          <w:rFonts w:cstheme="minorHAnsi"/>
        </w:rPr>
      </w:pPr>
      <w:r w:rsidRPr="006A4C2A">
        <w:rPr>
          <w:rFonts w:cstheme="minorHAnsi"/>
        </w:rPr>
        <w:t>12) Programem Funkcjonalno-Użytkowym;</w:t>
      </w:r>
    </w:p>
    <w:p w14:paraId="68BD05F9" w14:textId="77777777" w:rsidR="00002F8A" w:rsidRPr="006A4C2A" w:rsidRDefault="00002F8A" w:rsidP="006A4C2A">
      <w:pPr>
        <w:spacing w:line="240" w:lineRule="auto"/>
        <w:jc w:val="both"/>
        <w:rPr>
          <w:rFonts w:cstheme="minorHAnsi"/>
        </w:rPr>
      </w:pPr>
      <w:r w:rsidRPr="006A4C2A">
        <w:rPr>
          <w:rFonts w:cstheme="minorHAnsi"/>
        </w:rPr>
        <w:t>4. Dokumentację projektową należy wykonać w następujących ilościach egzemplarzy w wersji drukowanej:</w:t>
      </w:r>
    </w:p>
    <w:p w14:paraId="369B1479" w14:textId="77777777" w:rsidR="00002F8A" w:rsidRPr="006A4C2A" w:rsidRDefault="00002F8A" w:rsidP="006A4C2A">
      <w:pPr>
        <w:spacing w:line="240" w:lineRule="auto"/>
        <w:jc w:val="both"/>
        <w:rPr>
          <w:rFonts w:cstheme="minorHAnsi"/>
        </w:rPr>
      </w:pPr>
      <w:bookmarkStart w:id="35" w:name="_Hlk119963281"/>
      <w:r w:rsidRPr="006A4C2A">
        <w:rPr>
          <w:rFonts w:cstheme="minorHAnsi"/>
        </w:rPr>
        <w:t>1) Inwentaryzacja obszaru do modernizacji - 1 egz.</w:t>
      </w:r>
    </w:p>
    <w:p w14:paraId="766D38D3" w14:textId="77777777" w:rsidR="00002F8A" w:rsidRPr="006A4C2A" w:rsidRDefault="00002F8A" w:rsidP="006A4C2A">
      <w:pPr>
        <w:spacing w:line="240" w:lineRule="auto"/>
        <w:jc w:val="both"/>
        <w:rPr>
          <w:rFonts w:cstheme="minorHAnsi"/>
        </w:rPr>
      </w:pPr>
      <w:r w:rsidRPr="006A4C2A">
        <w:rPr>
          <w:rFonts w:cstheme="minorHAnsi"/>
        </w:rPr>
        <w:t>2) Koncepcja technologiczna - 1 egz.</w:t>
      </w:r>
    </w:p>
    <w:p w14:paraId="5729F2CF" w14:textId="77777777" w:rsidR="00002F8A" w:rsidRPr="006A4C2A" w:rsidRDefault="00002F8A" w:rsidP="006A4C2A">
      <w:pPr>
        <w:spacing w:line="240" w:lineRule="auto"/>
        <w:jc w:val="both"/>
        <w:rPr>
          <w:rFonts w:cstheme="minorHAnsi"/>
        </w:rPr>
      </w:pPr>
      <w:r w:rsidRPr="006A4C2A">
        <w:rPr>
          <w:rFonts w:cstheme="minorHAnsi"/>
        </w:rPr>
        <w:t>3) Kwalifikacja projektowa DQ Koncepcji Technologicznej- 1 egz.</w:t>
      </w:r>
    </w:p>
    <w:p w14:paraId="7F54C849" w14:textId="77777777" w:rsidR="00002F8A" w:rsidRPr="006A4C2A" w:rsidRDefault="00002F8A" w:rsidP="006A4C2A">
      <w:pPr>
        <w:spacing w:line="240" w:lineRule="auto"/>
        <w:jc w:val="both"/>
        <w:rPr>
          <w:rFonts w:cstheme="minorHAnsi"/>
        </w:rPr>
      </w:pPr>
      <w:r w:rsidRPr="006A4C2A">
        <w:rPr>
          <w:rFonts w:cstheme="minorHAnsi"/>
        </w:rPr>
        <w:t>4)  Analiza Ryzyka -1 egz.</w:t>
      </w:r>
    </w:p>
    <w:p w14:paraId="72949798" w14:textId="77777777" w:rsidR="00002F8A" w:rsidRPr="006A4C2A" w:rsidRDefault="00002F8A" w:rsidP="006A4C2A">
      <w:pPr>
        <w:spacing w:line="240" w:lineRule="auto"/>
        <w:jc w:val="both"/>
        <w:rPr>
          <w:rFonts w:cstheme="minorHAnsi"/>
        </w:rPr>
      </w:pPr>
      <w:r w:rsidRPr="006A4C2A">
        <w:rPr>
          <w:rFonts w:cstheme="minorHAnsi"/>
        </w:rPr>
        <w:t>5) Główny Plan Walidacji- 1 egz.</w:t>
      </w:r>
    </w:p>
    <w:p w14:paraId="4988A4D2" w14:textId="77777777" w:rsidR="00002F8A" w:rsidRPr="006A4C2A" w:rsidRDefault="00002F8A" w:rsidP="006A4C2A">
      <w:pPr>
        <w:spacing w:line="240" w:lineRule="auto"/>
        <w:jc w:val="both"/>
        <w:rPr>
          <w:rFonts w:cstheme="minorHAnsi"/>
        </w:rPr>
      </w:pPr>
      <w:r w:rsidRPr="006A4C2A">
        <w:rPr>
          <w:rFonts w:cstheme="minorHAnsi"/>
        </w:rPr>
        <w:t>6) Projekt budowlany w podziale na branże - 3 egz. (1 egz. jako załącznik do zgłoszenia robót budowlanych niewymagających pozwolenia na budowę},</w:t>
      </w:r>
    </w:p>
    <w:p w14:paraId="1A27D6D8" w14:textId="77777777" w:rsidR="00002F8A" w:rsidRPr="006A4C2A" w:rsidRDefault="00002F8A" w:rsidP="006A4C2A">
      <w:pPr>
        <w:spacing w:line="240" w:lineRule="auto"/>
        <w:jc w:val="both"/>
        <w:rPr>
          <w:rFonts w:cstheme="minorHAnsi"/>
        </w:rPr>
      </w:pPr>
      <w:r w:rsidRPr="006A4C2A">
        <w:rPr>
          <w:rFonts w:cstheme="minorHAnsi"/>
        </w:rPr>
        <w:t>7) Informacja BIOZ- 4 egz.,</w:t>
      </w:r>
    </w:p>
    <w:p w14:paraId="0569EC0C" w14:textId="77777777" w:rsidR="00002F8A" w:rsidRPr="006A4C2A" w:rsidRDefault="00002F8A" w:rsidP="006A4C2A">
      <w:pPr>
        <w:spacing w:line="240" w:lineRule="auto"/>
        <w:jc w:val="both"/>
        <w:rPr>
          <w:rFonts w:cstheme="minorHAnsi"/>
        </w:rPr>
      </w:pPr>
      <w:r w:rsidRPr="006A4C2A">
        <w:rPr>
          <w:rFonts w:cstheme="minorHAnsi"/>
        </w:rPr>
        <w:t>8) Projekt wykonawczy w podziale na branże - 4 egz.,</w:t>
      </w:r>
    </w:p>
    <w:p w14:paraId="4B913817" w14:textId="77777777" w:rsidR="00002F8A" w:rsidRPr="006A4C2A" w:rsidRDefault="00002F8A" w:rsidP="006A4C2A">
      <w:pPr>
        <w:spacing w:line="240" w:lineRule="auto"/>
        <w:jc w:val="both"/>
        <w:rPr>
          <w:rFonts w:cstheme="minorHAnsi"/>
        </w:rPr>
      </w:pPr>
      <w:r w:rsidRPr="006A4C2A">
        <w:rPr>
          <w:rFonts w:cstheme="minorHAnsi"/>
        </w:rPr>
        <w:t xml:space="preserve">9)  Zestawienie wraz ze specyfikacją materiałową, ilościową i cenową wszystkich mebli ruchomych  </w:t>
      </w:r>
      <w:r w:rsidRPr="006A4C2A">
        <w:rPr>
          <w:rFonts w:cstheme="minorHAnsi"/>
        </w:rPr>
        <w:br/>
        <w:t xml:space="preserve">i w  zabudowie,  urządzeń  objętych  i nie  objętych  przedmiotem zamówienia, a wynikających </w:t>
      </w:r>
      <w:r w:rsidRPr="006A4C2A">
        <w:rPr>
          <w:rFonts w:cstheme="minorHAnsi"/>
        </w:rPr>
        <w:br/>
        <w:t>z projektu aranżacji wnętrz - 1 egz.,</w:t>
      </w:r>
    </w:p>
    <w:p w14:paraId="1D2198E2" w14:textId="77777777" w:rsidR="00002F8A" w:rsidRPr="006A4C2A" w:rsidRDefault="00002F8A" w:rsidP="006A4C2A">
      <w:pPr>
        <w:spacing w:line="240" w:lineRule="auto"/>
        <w:jc w:val="both"/>
        <w:rPr>
          <w:rFonts w:cstheme="minorHAnsi"/>
        </w:rPr>
      </w:pPr>
      <w:r w:rsidRPr="006A4C2A">
        <w:rPr>
          <w:rFonts w:cstheme="minorHAnsi"/>
        </w:rPr>
        <w:t>10)  Przedmiary robót w podziale na branże - 2 egz.,</w:t>
      </w:r>
    </w:p>
    <w:p w14:paraId="2CF2D75E" w14:textId="77777777" w:rsidR="00002F8A" w:rsidRPr="006A4C2A" w:rsidRDefault="00002F8A" w:rsidP="006A4C2A">
      <w:pPr>
        <w:spacing w:line="240" w:lineRule="auto"/>
        <w:jc w:val="both"/>
        <w:rPr>
          <w:rFonts w:cstheme="minorHAnsi"/>
        </w:rPr>
      </w:pPr>
      <w:r w:rsidRPr="006A4C2A">
        <w:rPr>
          <w:rFonts w:cstheme="minorHAnsi"/>
        </w:rPr>
        <w:t>11) Kosztorysy inwestorskie, w podziale na branże - 2 egz.,</w:t>
      </w:r>
    </w:p>
    <w:p w14:paraId="7B3CECA3" w14:textId="77777777" w:rsidR="00002F8A" w:rsidRPr="006A4C2A" w:rsidRDefault="00002F8A" w:rsidP="006A4C2A">
      <w:pPr>
        <w:spacing w:line="240" w:lineRule="auto"/>
        <w:jc w:val="both"/>
        <w:rPr>
          <w:rFonts w:cstheme="minorHAnsi"/>
        </w:rPr>
      </w:pPr>
      <w:r w:rsidRPr="006A4C2A">
        <w:rPr>
          <w:rFonts w:cstheme="minorHAnsi"/>
        </w:rPr>
        <w:t xml:space="preserve">12) Specyfikacje Techniczne Wykonania i Obioru Robót Budowlanych, w podziale na branże </w:t>
      </w:r>
      <w:r w:rsidRPr="006A4C2A">
        <w:rPr>
          <w:rFonts w:cstheme="minorHAnsi"/>
        </w:rPr>
        <w:br/>
        <w:t>w odniesieniu do tabeli TER. Każda pozycja TER musi być opisana w STWIORB wraz z niezbędnymi badaniami, pomiarami geodezyjnymi oraz ich ilością przypadającą na jednostką pomiarową - 2 egz.,</w:t>
      </w:r>
    </w:p>
    <w:p w14:paraId="6B4F31F5" w14:textId="77777777" w:rsidR="00002F8A" w:rsidRPr="006A4C2A" w:rsidRDefault="00002F8A" w:rsidP="006A4C2A">
      <w:pPr>
        <w:spacing w:line="240" w:lineRule="auto"/>
        <w:jc w:val="both"/>
        <w:rPr>
          <w:rFonts w:cstheme="minorHAnsi"/>
        </w:rPr>
      </w:pPr>
      <w:r w:rsidRPr="006A4C2A">
        <w:rPr>
          <w:rFonts w:cstheme="minorHAnsi"/>
        </w:rPr>
        <w:t>13) Kwalifikacja projektowa DQ systemów krytycznych - 1 egz.,</w:t>
      </w:r>
    </w:p>
    <w:p w14:paraId="583C70E0" w14:textId="77777777" w:rsidR="00002F8A" w:rsidRPr="006A4C2A" w:rsidRDefault="00002F8A" w:rsidP="006A4C2A">
      <w:pPr>
        <w:spacing w:line="240" w:lineRule="auto"/>
        <w:jc w:val="both"/>
        <w:rPr>
          <w:rFonts w:cstheme="minorHAnsi"/>
        </w:rPr>
      </w:pPr>
      <w:r w:rsidRPr="006A4C2A">
        <w:rPr>
          <w:rFonts w:cstheme="minorHAnsi"/>
        </w:rPr>
        <w:t>14) Dokumentacja powykonawcza- 3 egz.,</w:t>
      </w:r>
    </w:p>
    <w:p w14:paraId="21C3185E" w14:textId="77777777" w:rsidR="00002F8A" w:rsidRPr="006A4C2A" w:rsidRDefault="00002F8A" w:rsidP="006A4C2A">
      <w:pPr>
        <w:spacing w:line="240" w:lineRule="auto"/>
        <w:jc w:val="both"/>
        <w:rPr>
          <w:rFonts w:cstheme="minorHAnsi"/>
        </w:rPr>
      </w:pPr>
      <w:r w:rsidRPr="006A4C2A">
        <w:rPr>
          <w:rFonts w:cstheme="minorHAnsi"/>
        </w:rPr>
        <w:t>15) Dokumentacja rozruchu - 1 egz.,</w:t>
      </w:r>
    </w:p>
    <w:bookmarkEnd w:id="35"/>
    <w:p w14:paraId="548AA391" w14:textId="77777777" w:rsidR="00002F8A" w:rsidRPr="006A4C2A" w:rsidRDefault="00002F8A" w:rsidP="006A4C2A">
      <w:pPr>
        <w:spacing w:line="240" w:lineRule="auto"/>
        <w:jc w:val="both"/>
        <w:rPr>
          <w:rFonts w:cstheme="minorHAnsi"/>
        </w:rPr>
      </w:pPr>
      <w:r w:rsidRPr="006A4C2A">
        <w:rPr>
          <w:rFonts w:cstheme="minorHAnsi"/>
        </w:rPr>
        <w:t>Wersja  elektroniczna dokumentacji musi zawierać  następujące  pliki,  które  nie  mogą posiadać zabezpieczenia przed kopiowaniem:</w:t>
      </w:r>
    </w:p>
    <w:p w14:paraId="65B1CE36" w14:textId="77777777" w:rsidR="00002F8A" w:rsidRPr="006A4C2A" w:rsidRDefault="00002F8A" w:rsidP="006A4C2A">
      <w:pPr>
        <w:spacing w:line="240" w:lineRule="auto"/>
        <w:jc w:val="both"/>
        <w:rPr>
          <w:rFonts w:cstheme="minorHAnsi"/>
        </w:rPr>
      </w:pPr>
      <w:r w:rsidRPr="006A4C2A">
        <w:rPr>
          <w:rFonts w:cstheme="minorHAnsi"/>
        </w:rPr>
        <w:t>1)   Zeskanowana kompletna dokumentacja w kolorze wraz z podpisami w formacie PDF;</w:t>
      </w:r>
    </w:p>
    <w:p w14:paraId="7140D3F7" w14:textId="77777777" w:rsidR="00002F8A" w:rsidRPr="006A4C2A" w:rsidRDefault="00002F8A" w:rsidP="006A4C2A">
      <w:pPr>
        <w:spacing w:line="240" w:lineRule="auto"/>
        <w:jc w:val="both"/>
        <w:rPr>
          <w:rFonts w:cstheme="minorHAnsi"/>
        </w:rPr>
      </w:pPr>
      <w:r w:rsidRPr="006A4C2A">
        <w:rPr>
          <w:rFonts w:cstheme="minorHAnsi"/>
        </w:rPr>
        <w:t>2)   Komplet rysunków w podziale na branże w formacie dwg;</w:t>
      </w:r>
    </w:p>
    <w:p w14:paraId="5F10AF94" w14:textId="77777777" w:rsidR="00002F8A" w:rsidRPr="006A4C2A" w:rsidRDefault="00002F8A" w:rsidP="006A4C2A">
      <w:pPr>
        <w:spacing w:line="240" w:lineRule="auto"/>
        <w:jc w:val="both"/>
        <w:rPr>
          <w:rFonts w:cstheme="minorHAnsi"/>
        </w:rPr>
      </w:pPr>
      <w:r w:rsidRPr="006A4C2A">
        <w:rPr>
          <w:rFonts w:cstheme="minorHAnsi"/>
        </w:rPr>
        <w:t>3)   Komplet opisów w podziale na branże w formacie doc lub docx;</w:t>
      </w:r>
    </w:p>
    <w:p w14:paraId="1E2C9C8E" w14:textId="77777777" w:rsidR="00002F8A" w:rsidRPr="006A4C2A" w:rsidRDefault="00002F8A" w:rsidP="006A4C2A">
      <w:pPr>
        <w:spacing w:line="240" w:lineRule="auto"/>
        <w:jc w:val="both"/>
        <w:rPr>
          <w:rFonts w:cstheme="minorHAnsi"/>
        </w:rPr>
      </w:pPr>
      <w:r w:rsidRPr="006A4C2A">
        <w:rPr>
          <w:rFonts w:cstheme="minorHAnsi"/>
        </w:rPr>
        <w:t>4)    Przedmiary, kosztorysy w formacie ath oraz xls;</w:t>
      </w:r>
    </w:p>
    <w:p w14:paraId="307EBA9F" w14:textId="77777777" w:rsidR="00002F8A" w:rsidRPr="006A4C2A" w:rsidRDefault="00002F8A" w:rsidP="006A4C2A">
      <w:pPr>
        <w:spacing w:line="240" w:lineRule="auto"/>
        <w:jc w:val="both"/>
        <w:rPr>
          <w:rFonts w:cstheme="minorHAnsi"/>
        </w:rPr>
      </w:pPr>
      <w:r w:rsidRPr="006A4C2A">
        <w:rPr>
          <w:rFonts w:cstheme="minorHAnsi"/>
        </w:rPr>
        <w:t>5)   Wszystkie tabelaryczne zestawienia jak TER, wyposażenia w formacie PDF i Excel.</w:t>
      </w:r>
    </w:p>
    <w:p w14:paraId="08CA20BC" w14:textId="77777777" w:rsidR="00002F8A" w:rsidRPr="006A4C2A" w:rsidRDefault="00002F8A" w:rsidP="006A4C2A">
      <w:pPr>
        <w:spacing w:line="240" w:lineRule="auto"/>
        <w:jc w:val="both"/>
        <w:rPr>
          <w:rFonts w:cstheme="minorHAnsi"/>
        </w:rPr>
      </w:pPr>
      <w:r w:rsidRPr="006A4C2A">
        <w:rPr>
          <w:rFonts w:cstheme="minorHAnsi"/>
        </w:rPr>
        <w:t xml:space="preserve">5. Wykonawca wraz z dokumentacją projektową zobowiązany jest przedłożyć oświadczenie </w:t>
      </w:r>
      <w:r w:rsidRPr="006A4C2A">
        <w:rPr>
          <w:rFonts w:cstheme="minorHAnsi"/>
        </w:rPr>
        <w:br/>
        <w:t xml:space="preserve">o kompletności, we wszystkich wymaganych branżach, dokumentacji projektowo - kosztorysowej stanowiącej przedmiot niniejszej umowy oraz oświadczenie, że dokumentacja ta została wykonana </w:t>
      </w:r>
      <w:r w:rsidRPr="006A4C2A">
        <w:rPr>
          <w:rFonts w:cstheme="minorHAnsi"/>
        </w:rPr>
        <w:br/>
        <w:t>w sposób zgodny z wymogami określonymi w ustawie z dnia 7 lipca 1994 r. Prawo budowlane (Dz. U. z 2021 r. poz. 2351 z późn. zm.). i innymi powszechnie obowiązującymi przepisami prawa.</w:t>
      </w:r>
    </w:p>
    <w:p w14:paraId="4D567DE6" w14:textId="77777777" w:rsidR="00002F8A" w:rsidRPr="006A4C2A" w:rsidRDefault="00002F8A" w:rsidP="006A4C2A">
      <w:pPr>
        <w:spacing w:line="240" w:lineRule="auto"/>
        <w:jc w:val="both"/>
        <w:rPr>
          <w:rFonts w:cstheme="minorHAnsi"/>
        </w:rPr>
      </w:pPr>
      <w:r w:rsidRPr="006A4C2A">
        <w:rPr>
          <w:rFonts w:cstheme="minorHAnsi"/>
        </w:rPr>
        <w:t xml:space="preserve">6. Wykonawca w trakcie prac projektowych jest zobowiązany do dokonywania bieżących ustaleń </w:t>
      </w:r>
      <w:r w:rsidRPr="006A4C2A">
        <w:rPr>
          <w:rFonts w:cstheme="minorHAnsi"/>
        </w:rPr>
        <w:br/>
        <w:t>z Zamawiającym.</w:t>
      </w:r>
    </w:p>
    <w:p w14:paraId="0A28C3D7" w14:textId="77777777" w:rsidR="00002F8A" w:rsidRPr="006A4C2A" w:rsidRDefault="00002F8A" w:rsidP="006A4C2A">
      <w:pPr>
        <w:spacing w:line="240" w:lineRule="auto"/>
        <w:jc w:val="both"/>
        <w:rPr>
          <w:rFonts w:cstheme="minorHAnsi"/>
        </w:rPr>
      </w:pPr>
      <w:r w:rsidRPr="006A4C2A">
        <w:rPr>
          <w:rFonts w:cstheme="minorHAnsi"/>
        </w:rPr>
        <w:t>7.   Wykonawca jest zobowiązany w wykonywanej dokumentacji projektowej do opisania rozwiązań  technologicznych  i zastosowanych  materiałów  w  sposób  jednoznaczny  i wyczerpujący za pomocą dostatecznie dokładnych i zrozumiałych określeń.</w:t>
      </w:r>
    </w:p>
    <w:p w14:paraId="58EDB611" w14:textId="77777777" w:rsidR="00002F8A" w:rsidRPr="006A4C2A" w:rsidRDefault="00002F8A" w:rsidP="006A4C2A">
      <w:pPr>
        <w:spacing w:line="240" w:lineRule="auto"/>
        <w:jc w:val="both"/>
        <w:rPr>
          <w:rFonts w:cstheme="minorHAnsi"/>
        </w:rPr>
      </w:pPr>
      <w:r w:rsidRPr="006A4C2A">
        <w:rPr>
          <w:rFonts w:cstheme="minorHAnsi"/>
        </w:rPr>
        <w:t>8. Wykonawca zobowiązany jest  na etapie projektu aranżacji wnętrz  uzgodnić z Zamawiającym kolorystykę   oraz    przedstawić   próbki   materiałów   do    akceptacji Zamawiającemu.</w:t>
      </w:r>
    </w:p>
    <w:p w14:paraId="326E9566" w14:textId="77777777" w:rsidR="00002F8A" w:rsidRPr="006A4C2A" w:rsidRDefault="00002F8A" w:rsidP="006A4C2A">
      <w:pPr>
        <w:spacing w:line="240" w:lineRule="auto"/>
        <w:jc w:val="both"/>
        <w:rPr>
          <w:rFonts w:cstheme="minorHAnsi"/>
        </w:rPr>
      </w:pPr>
    </w:p>
    <w:p w14:paraId="5766411F" w14:textId="77777777" w:rsidR="00002F8A" w:rsidRPr="006A4C2A" w:rsidRDefault="00002F8A" w:rsidP="006A4C2A">
      <w:pPr>
        <w:spacing w:line="240" w:lineRule="auto"/>
        <w:jc w:val="center"/>
        <w:rPr>
          <w:rFonts w:cstheme="minorHAnsi"/>
          <w:b/>
          <w:bCs/>
        </w:rPr>
      </w:pPr>
      <w:r w:rsidRPr="006A4C2A">
        <w:rPr>
          <w:rFonts w:cstheme="minorHAnsi"/>
          <w:b/>
          <w:bCs/>
        </w:rPr>
        <w:t>MATERIAŁY l URZĄDZENIA</w:t>
      </w:r>
    </w:p>
    <w:p w14:paraId="08DD1EA7" w14:textId="77777777" w:rsidR="00002F8A" w:rsidRPr="006A4C2A" w:rsidRDefault="00002F8A" w:rsidP="006A4C2A">
      <w:pPr>
        <w:spacing w:line="240" w:lineRule="auto"/>
        <w:jc w:val="center"/>
        <w:rPr>
          <w:rFonts w:cstheme="minorHAnsi"/>
          <w:b/>
          <w:bCs/>
        </w:rPr>
      </w:pPr>
      <w:r w:rsidRPr="006A4C2A">
        <w:rPr>
          <w:rFonts w:cstheme="minorHAnsi"/>
          <w:b/>
          <w:bCs/>
        </w:rPr>
        <w:t>§10.</w:t>
      </w:r>
    </w:p>
    <w:p w14:paraId="25ED9EB9" w14:textId="77777777" w:rsidR="00002F8A" w:rsidRPr="006A4C2A" w:rsidRDefault="00002F8A" w:rsidP="006A4C2A">
      <w:pPr>
        <w:spacing w:line="240" w:lineRule="auto"/>
        <w:jc w:val="both"/>
        <w:rPr>
          <w:rFonts w:cstheme="minorHAnsi"/>
        </w:rPr>
      </w:pPr>
      <w:r w:rsidRPr="006A4C2A">
        <w:rPr>
          <w:rFonts w:cstheme="minorHAnsi"/>
        </w:rPr>
        <w:t>1. Wykonawca użyje do wykonania Przedmiotu Umowy materiałów i urządzeń, których jest właścicielem.</w:t>
      </w:r>
    </w:p>
    <w:p w14:paraId="27EEDF92" w14:textId="77777777" w:rsidR="00002F8A" w:rsidRPr="006A4C2A" w:rsidRDefault="00002F8A" w:rsidP="006A4C2A">
      <w:pPr>
        <w:spacing w:line="240" w:lineRule="auto"/>
        <w:jc w:val="both"/>
        <w:rPr>
          <w:rFonts w:cstheme="minorHAnsi"/>
        </w:rPr>
      </w:pPr>
      <w:r w:rsidRPr="006A4C2A">
        <w:rPr>
          <w:rFonts w:cstheme="minorHAnsi"/>
        </w:rPr>
        <w:t>2. Zakłada  się  wykorzystanie  możliwie  największej  ilości  elementów  (panele  sufitowe, elementy nawiewne l wywiewne,  lampy) oraz instalacji istniejących. Ilość elementów istniejących wskazana w Programie Funkcjonalno-Użytkowym są ilościami orientacyjnymi, a Wykonawca musi ocenić możliwość wykorzystania wskazanych elementów.</w:t>
      </w:r>
    </w:p>
    <w:p w14:paraId="1203BF01" w14:textId="77777777" w:rsidR="00002F8A" w:rsidRPr="006A4C2A" w:rsidRDefault="00002F8A" w:rsidP="006A4C2A">
      <w:pPr>
        <w:spacing w:line="240" w:lineRule="auto"/>
        <w:jc w:val="both"/>
        <w:rPr>
          <w:rFonts w:cstheme="minorHAnsi"/>
        </w:rPr>
      </w:pPr>
      <w:r w:rsidRPr="006A4C2A">
        <w:rPr>
          <w:rFonts w:cstheme="minorHAnsi"/>
        </w:rPr>
        <w:t>3.Wyposażenie   zakupione przez Wykonawcę winno   być   fabrycznie   nowe,  wykonane   z   dołożeniem   najwyższej staranności oraz z materiałów najwyższej jakości posiadających certyfikaty zgodności z normami dotyczącymi jakości wyposażenia danego rodzaju.</w:t>
      </w:r>
    </w:p>
    <w:p w14:paraId="34C35079" w14:textId="77777777" w:rsidR="00002F8A" w:rsidRPr="006A4C2A" w:rsidRDefault="00002F8A" w:rsidP="006A4C2A">
      <w:pPr>
        <w:spacing w:line="240" w:lineRule="auto"/>
        <w:jc w:val="both"/>
        <w:rPr>
          <w:rFonts w:cstheme="minorHAnsi"/>
        </w:rPr>
      </w:pPr>
      <w:r w:rsidRPr="006A4C2A">
        <w:rPr>
          <w:rFonts w:cstheme="minorHAnsi"/>
        </w:rPr>
        <w:t>4. Ilekroć opis przedmiotu zamówienia wskazuje na znaki towarowe, nazwy producentów i dystrybutorów, tylekroć dopuszcza się zaoferowanie przez Wykonawcę rozwiązań wyrobów równoważnych. Wykonawca zobowiązuje się do zachowania bezstronności przy doborze materiałów, technologii lub urządzeń. Wykonawca zobowiązany jest stosować rozwiązania ekonomicznie zoptymalizowane z punktu widzenia celu, jakiemu mają służyć oraz uwzględniać współcześnie obowiązujące standardy techniczne.</w:t>
      </w:r>
    </w:p>
    <w:p w14:paraId="43F2F3E5" w14:textId="77777777" w:rsidR="00002F8A" w:rsidRPr="006A4C2A" w:rsidRDefault="00002F8A" w:rsidP="006A4C2A">
      <w:pPr>
        <w:spacing w:line="240" w:lineRule="auto"/>
        <w:jc w:val="both"/>
        <w:rPr>
          <w:rFonts w:cstheme="minorHAnsi"/>
        </w:rPr>
      </w:pPr>
    </w:p>
    <w:p w14:paraId="5A836C09" w14:textId="77777777" w:rsidR="00002F8A" w:rsidRPr="006A4C2A" w:rsidRDefault="00002F8A" w:rsidP="006A4C2A">
      <w:pPr>
        <w:spacing w:line="240" w:lineRule="auto"/>
        <w:jc w:val="center"/>
        <w:rPr>
          <w:rFonts w:cstheme="minorHAnsi"/>
          <w:b/>
          <w:bCs/>
        </w:rPr>
      </w:pPr>
      <w:r w:rsidRPr="006A4C2A">
        <w:rPr>
          <w:rFonts w:cstheme="minorHAnsi"/>
          <w:b/>
          <w:bCs/>
        </w:rPr>
        <w:t>SIŁA WYŻSZA</w:t>
      </w:r>
    </w:p>
    <w:p w14:paraId="7ED478EC" w14:textId="77777777" w:rsidR="00002F8A" w:rsidRPr="006A4C2A" w:rsidRDefault="00002F8A" w:rsidP="006A4C2A">
      <w:pPr>
        <w:spacing w:line="240" w:lineRule="auto"/>
        <w:jc w:val="center"/>
        <w:rPr>
          <w:rFonts w:cstheme="minorHAnsi"/>
          <w:b/>
          <w:bCs/>
        </w:rPr>
      </w:pPr>
      <w:r w:rsidRPr="006A4C2A">
        <w:rPr>
          <w:rFonts w:cstheme="minorHAnsi"/>
          <w:b/>
          <w:bCs/>
        </w:rPr>
        <w:t>§ 11.</w:t>
      </w:r>
    </w:p>
    <w:p w14:paraId="382FE5E7" w14:textId="77777777" w:rsidR="00002F8A" w:rsidRPr="006A4C2A" w:rsidRDefault="00002F8A" w:rsidP="006A4C2A">
      <w:pPr>
        <w:spacing w:line="240" w:lineRule="auto"/>
        <w:jc w:val="both"/>
        <w:rPr>
          <w:rFonts w:cstheme="minorHAnsi"/>
        </w:rPr>
      </w:pPr>
      <w:r w:rsidRPr="006A4C2A">
        <w:rPr>
          <w:rFonts w:cstheme="minorHAnsi"/>
        </w:rPr>
        <w:t>1. Wpływ pogody na wykonanie robót, który należało wziąć pod uwagę podczas zawierania  Umowy oraz strajk Pracowników Wykonawcy, nie będą uznawane przez Zamawiającego za okoliczności siły wyższej.</w:t>
      </w:r>
    </w:p>
    <w:p w14:paraId="2093A59D" w14:textId="77777777" w:rsidR="00002F8A" w:rsidRPr="006A4C2A" w:rsidRDefault="00002F8A" w:rsidP="006A4C2A">
      <w:pPr>
        <w:spacing w:line="240" w:lineRule="auto"/>
        <w:jc w:val="both"/>
        <w:rPr>
          <w:rFonts w:cstheme="minorHAnsi"/>
        </w:rPr>
      </w:pPr>
      <w:r w:rsidRPr="006A4C2A">
        <w:rPr>
          <w:rFonts w:cstheme="minorHAnsi"/>
        </w:rPr>
        <w:t xml:space="preserve">2.   Jeżeli zdarzenia siły wyższej trwają dłużej niż 3 miesiące - Strony podejmą decyzję, co do możliwości dalszej  kontynuacji  robót bądź ich zakończenia.                                         </w:t>
      </w:r>
    </w:p>
    <w:p w14:paraId="5B453194" w14:textId="77777777" w:rsidR="00002F8A" w:rsidRPr="006A4C2A" w:rsidRDefault="00002F8A" w:rsidP="006A4C2A">
      <w:pPr>
        <w:spacing w:line="240" w:lineRule="auto"/>
        <w:jc w:val="both"/>
        <w:rPr>
          <w:rFonts w:cstheme="minorHAnsi"/>
        </w:rPr>
      </w:pPr>
      <w:r w:rsidRPr="006A4C2A">
        <w:rPr>
          <w:rFonts w:cstheme="minorHAnsi"/>
        </w:rPr>
        <w:t>3. Obie strony będą zwolnione od odpowiedzialności za niewykonanie Umowy w takim zakresie, w jakim nastąpiło to na skutek zdarzeń siły wyższej. W takim przypadku, jeżeli na skutek siły wyższej doszłoby do wstrzymania Przedmiotu Umowy w zakresie robót budowlanych, Wykonawca zobowiązany jest do zwrotu wynagrodzenia wypłaconego zgodnie z §3 ust. 5 Umowy w zakresie w jakim roboty budowlane nie zostały wykonane w terminie 7 dni od dnia otrzymania od Zamawiającego wezwania do zwrotu.</w:t>
      </w:r>
    </w:p>
    <w:p w14:paraId="088BE7CA" w14:textId="77777777" w:rsidR="00002F8A" w:rsidRPr="006A4C2A" w:rsidRDefault="00002F8A" w:rsidP="006A4C2A">
      <w:pPr>
        <w:spacing w:line="240" w:lineRule="auto"/>
        <w:jc w:val="both"/>
        <w:rPr>
          <w:rFonts w:cstheme="minorHAnsi"/>
        </w:rPr>
      </w:pPr>
      <w:r w:rsidRPr="006A4C2A">
        <w:rPr>
          <w:rFonts w:cstheme="minorHAnsi"/>
        </w:rPr>
        <w:t xml:space="preserve"> </w:t>
      </w:r>
    </w:p>
    <w:p w14:paraId="7A47EEDF" w14:textId="77777777" w:rsidR="00002F8A" w:rsidRPr="006A4C2A" w:rsidRDefault="00002F8A" w:rsidP="006A4C2A">
      <w:pPr>
        <w:spacing w:line="240" w:lineRule="auto"/>
        <w:jc w:val="center"/>
        <w:rPr>
          <w:rFonts w:cstheme="minorHAnsi"/>
          <w:b/>
          <w:bCs/>
        </w:rPr>
      </w:pPr>
      <w:r w:rsidRPr="006A4C2A">
        <w:rPr>
          <w:rFonts w:cstheme="minorHAnsi"/>
          <w:b/>
          <w:bCs/>
        </w:rPr>
        <w:t>OBOWIĄZKI l UPRAWNIENIA ZAMAWIAJĄCEGO</w:t>
      </w:r>
    </w:p>
    <w:p w14:paraId="34A3CD95" w14:textId="77777777" w:rsidR="00002F8A" w:rsidRPr="006A4C2A" w:rsidRDefault="00002F8A" w:rsidP="006A4C2A">
      <w:pPr>
        <w:spacing w:line="240" w:lineRule="auto"/>
        <w:jc w:val="center"/>
        <w:rPr>
          <w:rFonts w:cstheme="minorHAnsi"/>
          <w:b/>
          <w:bCs/>
        </w:rPr>
      </w:pPr>
      <w:r w:rsidRPr="006A4C2A">
        <w:rPr>
          <w:rFonts w:cstheme="minorHAnsi"/>
          <w:b/>
          <w:bCs/>
        </w:rPr>
        <w:t>§ 12.</w:t>
      </w:r>
    </w:p>
    <w:p w14:paraId="0B12AE9D" w14:textId="77777777" w:rsidR="00002F8A" w:rsidRPr="006A4C2A" w:rsidRDefault="00002F8A" w:rsidP="006A4C2A">
      <w:pPr>
        <w:spacing w:line="240" w:lineRule="auto"/>
        <w:jc w:val="both"/>
        <w:rPr>
          <w:rFonts w:cstheme="minorHAnsi"/>
        </w:rPr>
      </w:pPr>
      <w:r w:rsidRPr="006A4C2A">
        <w:rPr>
          <w:rFonts w:cstheme="minorHAnsi"/>
        </w:rPr>
        <w:t>1. Do obowiązków Zamawiającego należy:</w:t>
      </w:r>
    </w:p>
    <w:p w14:paraId="66C17C93" w14:textId="77777777" w:rsidR="00002F8A" w:rsidRPr="006A4C2A" w:rsidRDefault="00002F8A" w:rsidP="006A4C2A">
      <w:pPr>
        <w:spacing w:line="240" w:lineRule="auto"/>
        <w:ind w:left="180"/>
        <w:jc w:val="both"/>
        <w:rPr>
          <w:rFonts w:cstheme="minorHAnsi"/>
        </w:rPr>
      </w:pPr>
      <w:r w:rsidRPr="006A4C2A">
        <w:rPr>
          <w:rFonts w:cstheme="minorHAnsi"/>
        </w:rPr>
        <w:t>1)  bieżące konsultowanie z Wykonawcą przyjętych rozwiązań;</w:t>
      </w:r>
    </w:p>
    <w:p w14:paraId="27D4EE71" w14:textId="77777777" w:rsidR="00002F8A" w:rsidRPr="006A4C2A" w:rsidRDefault="00002F8A" w:rsidP="006A4C2A">
      <w:pPr>
        <w:spacing w:line="240" w:lineRule="auto"/>
        <w:ind w:left="180"/>
        <w:jc w:val="both"/>
        <w:rPr>
          <w:rFonts w:cstheme="minorHAnsi"/>
        </w:rPr>
      </w:pPr>
      <w:r w:rsidRPr="006A4C2A">
        <w:rPr>
          <w:rFonts w:cstheme="minorHAnsi"/>
        </w:rPr>
        <w:t>2)  protokolarne wprowadzenie Wykonawcy na teren prowadzenia robót;</w:t>
      </w:r>
    </w:p>
    <w:p w14:paraId="2ECC3321" w14:textId="77777777" w:rsidR="00002F8A" w:rsidRPr="006A4C2A" w:rsidRDefault="00002F8A" w:rsidP="006A4C2A">
      <w:pPr>
        <w:spacing w:line="240" w:lineRule="auto"/>
        <w:ind w:left="180"/>
        <w:jc w:val="both"/>
        <w:rPr>
          <w:rFonts w:cstheme="minorHAnsi"/>
        </w:rPr>
      </w:pPr>
      <w:r w:rsidRPr="006A4C2A">
        <w:rPr>
          <w:rFonts w:cstheme="minorHAnsi"/>
        </w:rPr>
        <w:t>3)  zapewnienie nadzoru inwestorskiego;</w:t>
      </w:r>
    </w:p>
    <w:p w14:paraId="6AD236CD" w14:textId="77777777" w:rsidR="00002F8A" w:rsidRPr="006A4C2A" w:rsidRDefault="00002F8A" w:rsidP="006A4C2A">
      <w:pPr>
        <w:spacing w:line="240" w:lineRule="auto"/>
        <w:ind w:left="180"/>
        <w:jc w:val="both"/>
        <w:rPr>
          <w:rFonts w:cstheme="minorHAnsi"/>
        </w:rPr>
      </w:pPr>
      <w:r w:rsidRPr="006A4C2A">
        <w:rPr>
          <w:rFonts w:cstheme="minorHAnsi"/>
        </w:rPr>
        <w:t>4)  dokonywanie odbiorów częściowych;</w:t>
      </w:r>
    </w:p>
    <w:p w14:paraId="1D8D510F" w14:textId="77777777" w:rsidR="00002F8A" w:rsidRPr="006A4C2A" w:rsidRDefault="00002F8A" w:rsidP="006A4C2A">
      <w:pPr>
        <w:spacing w:line="240" w:lineRule="auto"/>
        <w:ind w:left="180"/>
        <w:jc w:val="both"/>
        <w:rPr>
          <w:rFonts w:cstheme="minorHAnsi"/>
        </w:rPr>
      </w:pPr>
      <w:r w:rsidRPr="006A4C2A">
        <w:rPr>
          <w:rFonts w:cstheme="minorHAnsi"/>
        </w:rPr>
        <w:t xml:space="preserve">6)  zapłata  Wykonawcy  wynagrodzenia. </w:t>
      </w:r>
    </w:p>
    <w:p w14:paraId="516B6638" w14:textId="77777777" w:rsidR="00002F8A" w:rsidRPr="006A4C2A" w:rsidRDefault="00002F8A" w:rsidP="006A4C2A">
      <w:pPr>
        <w:spacing w:line="240" w:lineRule="auto"/>
        <w:jc w:val="both"/>
        <w:rPr>
          <w:rFonts w:cstheme="minorHAnsi"/>
        </w:rPr>
      </w:pPr>
      <w:r w:rsidRPr="006A4C2A">
        <w:rPr>
          <w:rFonts w:cstheme="minorHAnsi"/>
        </w:rPr>
        <w:t xml:space="preserve">2. Zamawiający  uprawniony  jest  do  kontrolowania  prawidłowości  wykonania   robót,  </w:t>
      </w:r>
      <w:r w:rsidRPr="006A4C2A">
        <w:rPr>
          <w:rFonts w:cstheme="minorHAnsi"/>
        </w:rPr>
        <w:br/>
        <w:t>w szczególności ich jakości, terminowości i użycia właściwych materiałów oraz do żądania utrwalenia wyników kontroli w protokółach sporządzonych z udziałem Wykonawcy. Zamawiający może zgłaszać zastrzeżenia i żądać  od Wykonawcy usunięcia z terenu wykonywania robót każdej firmy lub osoby, która zdaniem Zamawiającego   nie posiada wymaganych kwalifikacji do wykonywania powierzonych   zadań lub której obecność na terenie budowy jest uznana przez Zamawiającego za niepożądaną.</w:t>
      </w:r>
    </w:p>
    <w:p w14:paraId="203D4DE9" w14:textId="77777777" w:rsidR="00002F8A" w:rsidRPr="006A4C2A" w:rsidRDefault="00002F8A" w:rsidP="006A4C2A">
      <w:pPr>
        <w:spacing w:line="240" w:lineRule="auto"/>
        <w:jc w:val="both"/>
        <w:rPr>
          <w:rFonts w:cstheme="minorHAnsi"/>
        </w:rPr>
      </w:pPr>
    </w:p>
    <w:p w14:paraId="6AE295C5" w14:textId="77777777" w:rsidR="00002F8A" w:rsidRPr="006A4C2A" w:rsidRDefault="00002F8A" w:rsidP="006A4C2A">
      <w:pPr>
        <w:spacing w:line="240" w:lineRule="auto"/>
        <w:jc w:val="center"/>
        <w:rPr>
          <w:rFonts w:cstheme="minorHAnsi"/>
          <w:b/>
          <w:bCs/>
        </w:rPr>
      </w:pPr>
      <w:r w:rsidRPr="006A4C2A">
        <w:rPr>
          <w:rFonts w:cstheme="minorHAnsi"/>
          <w:b/>
          <w:bCs/>
        </w:rPr>
        <w:t>OBOWIAZKI WYKONAWCY</w:t>
      </w:r>
    </w:p>
    <w:p w14:paraId="11989444" w14:textId="77777777" w:rsidR="00002F8A" w:rsidRPr="006A4C2A" w:rsidRDefault="00002F8A" w:rsidP="006A4C2A">
      <w:pPr>
        <w:spacing w:line="240" w:lineRule="auto"/>
        <w:jc w:val="center"/>
        <w:rPr>
          <w:rFonts w:cstheme="minorHAnsi"/>
          <w:b/>
          <w:bCs/>
        </w:rPr>
      </w:pPr>
      <w:r w:rsidRPr="006A4C2A">
        <w:rPr>
          <w:rFonts w:cstheme="minorHAnsi"/>
          <w:b/>
          <w:bCs/>
        </w:rPr>
        <w:t>§ 13.</w:t>
      </w:r>
    </w:p>
    <w:p w14:paraId="257CA52F" w14:textId="77777777" w:rsidR="00002F8A" w:rsidRPr="006A4C2A" w:rsidRDefault="00002F8A">
      <w:pPr>
        <w:pStyle w:val="Akapitzlist"/>
        <w:numPr>
          <w:ilvl w:val="0"/>
          <w:numId w:val="66"/>
        </w:numPr>
        <w:ind w:left="360"/>
        <w:jc w:val="both"/>
        <w:rPr>
          <w:rFonts w:eastAsia="Calibri" w:cstheme="minorHAnsi"/>
        </w:rPr>
      </w:pPr>
      <w:r w:rsidRPr="006A4C2A">
        <w:rPr>
          <w:rFonts w:asciiTheme="minorHAnsi" w:eastAsia="Calibri" w:hAnsiTheme="minorHAnsi" w:cstheme="minorHAnsi"/>
          <w:sz w:val="22"/>
          <w:szCs w:val="22"/>
        </w:rPr>
        <w:t>Wykonawca ma obowiązek w terminie do 7 dni od podpisania Umowy przedłożenia Zamawiającemu zgodnego z Umową Harmonogramu rzeczowo-finansowego do akceptacji, z wyszczególnieniem przewidywanych rodzajów, wartości prac jakie będą wykonane i mają być odebrane w danym okresie (okres nie może być krótszy niż tydzień), a także szczegółowy harmonogram przekazywania dokumentacji technicznej.    Zamawiający     ma    prawo     odmowy    akceptacji harmonogramu w  przypadku    gdy    uzna,    że    zaproponowany     element odbioru/rozliczenia jest niejednoznaczny lub niekompletny, co może utrudniać czynności odbiorowe lub wpływać na jakość prac. Zamawiający ma prawo żądania zmiany harmonogramu   przedłożonego   przez   Wykonawcę.   Wykonawca   jest zobowiązany   do   bieżącej   aktualizacji   harmonogramu   zgodnie   z   faktycznym postępem robót pod warunkiem pozostawienia bez zmian terminów wykonania przedmiotu Umowy, jak również w przypadku zmiany zakresu robót na skutek zastrzeżeń organów wydających zgody i zezwolenia, nie identyfikowanych w chwili zawarcia Umowy. Zamawiający ma prawo żądać od Wykonawcy uzasadnienia przyjętych w harmonogramie terminów realizacji i w przypadku, gdy Zamawiający będzie miał uzasadnione wątpliwości co do braku możliwości ich technicznej realizacji w przyjętych terminach może odmówić akceptacji harmonogramu przedstawionego  przez Wykonawcę; Harmonogram  powinien obejmować następujące podstawowe fazy tj.:</w:t>
      </w:r>
    </w:p>
    <w:p w14:paraId="39D9C38E"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opracowania koncepcji technologicznej;</w:t>
      </w:r>
    </w:p>
    <w:p w14:paraId="7230035D"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opracowania projektów wykonawczych;</w:t>
      </w:r>
    </w:p>
    <w:p w14:paraId="36FDEC64"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przeprowadzenia   kwalifikacji   DQ,  Analizy   Ryzyka,  Głównego  Planu Walidacji;</w:t>
      </w:r>
    </w:p>
    <w:p w14:paraId="4662777E"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realizacji prac wykonawczych;</w:t>
      </w:r>
    </w:p>
    <w:p w14:paraId="4A8EFB55"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dostawy i montażu wyposażenia pomocniczego;</w:t>
      </w:r>
    </w:p>
    <w:p w14:paraId="6A4CCE8F"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przeprowadzenia kwalifikacji IQ i OQ;</w:t>
      </w:r>
    </w:p>
    <w:p w14:paraId="1F9D2642"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 xml:space="preserve">okres opracowania dokumentacji powykonawczej, </w:t>
      </w:r>
    </w:p>
    <w:p w14:paraId="6AD17170" w14:textId="77777777" w:rsidR="00002F8A" w:rsidRPr="006A4C2A" w:rsidRDefault="00002F8A">
      <w:pPr>
        <w:pStyle w:val="Akapitzlist"/>
        <w:numPr>
          <w:ilvl w:val="0"/>
          <w:numId w:val="67"/>
        </w:numPr>
        <w:jc w:val="both"/>
        <w:rPr>
          <w:rFonts w:asciiTheme="minorHAnsi" w:eastAsia="Calibri" w:hAnsiTheme="minorHAnsi" w:cstheme="minorHAnsi"/>
        </w:rPr>
      </w:pPr>
      <w:r w:rsidRPr="006A4C2A">
        <w:rPr>
          <w:rFonts w:asciiTheme="minorHAnsi" w:eastAsia="Calibri" w:hAnsiTheme="minorHAnsi" w:cstheme="minorHAnsi"/>
          <w:sz w:val="22"/>
          <w:szCs w:val="22"/>
        </w:rPr>
        <w:t>okres Zgłaszania Wad;</w:t>
      </w:r>
    </w:p>
    <w:p w14:paraId="7FF9D01E" w14:textId="77777777" w:rsidR="00002F8A" w:rsidRPr="006A4C2A" w:rsidRDefault="00002F8A">
      <w:pPr>
        <w:pStyle w:val="Akapitzlist"/>
        <w:numPr>
          <w:ilvl w:val="0"/>
          <w:numId w:val="67"/>
        </w:numPr>
        <w:jc w:val="both"/>
        <w:rPr>
          <w:rFonts w:eastAsia="Calibri" w:cstheme="minorHAnsi"/>
        </w:rPr>
      </w:pPr>
      <w:r w:rsidRPr="006A4C2A">
        <w:rPr>
          <w:rFonts w:asciiTheme="minorHAnsi" w:eastAsia="Calibri" w:hAnsiTheme="minorHAnsi" w:cstheme="minorHAnsi"/>
          <w:sz w:val="22"/>
          <w:szCs w:val="22"/>
        </w:rPr>
        <w:t>okres Usuwania Wad.</w:t>
      </w:r>
    </w:p>
    <w:p w14:paraId="2DB2079C" w14:textId="77777777" w:rsidR="00002F8A" w:rsidRPr="006A4C2A" w:rsidRDefault="00002F8A">
      <w:pPr>
        <w:pStyle w:val="Akapitzlist"/>
        <w:numPr>
          <w:ilvl w:val="0"/>
          <w:numId w:val="66"/>
        </w:numPr>
        <w:ind w:left="360"/>
        <w:jc w:val="both"/>
        <w:rPr>
          <w:rFonts w:eastAsia="Calibri" w:cstheme="minorHAnsi"/>
        </w:rPr>
      </w:pPr>
      <w:r w:rsidRPr="006A4C2A">
        <w:rPr>
          <w:rFonts w:asciiTheme="minorHAnsi" w:eastAsia="Calibri" w:hAnsiTheme="minorHAnsi" w:cstheme="minorHAnsi"/>
          <w:sz w:val="22"/>
          <w:szCs w:val="22"/>
        </w:rPr>
        <w:t>Do obowiązków Wykonawcy należy w szczególności:</w:t>
      </w:r>
    </w:p>
    <w:p w14:paraId="21DAB720"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 xml:space="preserve">dostarczenie  Zamawiającemu  na  co  najmniej  3  dni  przed  rozpoczęciem  robót budowlanych:     </w:t>
      </w:r>
    </w:p>
    <w:p w14:paraId="5EB01D17" w14:textId="77777777" w:rsidR="00002F8A" w:rsidRPr="006A4C2A" w:rsidRDefault="00002F8A">
      <w:pPr>
        <w:numPr>
          <w:ilvl w:val="0"/>
          <w:numId w:val="55"/>
        </w:numPr>
        <w:tabs>
          <w:tab w:val="left" w:pos="1350"/>
        </w:tabs>
        <w:ind w:left="1080"/>
        <w:contextualSpacing/>
        <w:jc w:val="both"/>
        <w:rPr>
          <w:rFonts w:eastAsia="Calibri" w:cstheme="minorHAnsi"/>
        </w:rPr>
      </w:pPr>
      <w:r w:rsidRPr="006A4C2A">
        <w:rPr>
          <w:rFonts w:eastAsia="Calibri" w:cstheme="minorHAnsi"/>
        </w:rPr>
        <w:t>oświadczenia o podjęciu obowiązków kierownika budowy,</w:t>
      </w:r>
    </w:p>
    <w:p w14:paraId="2558ECB9" w14:textId="77777777" w:rsidR="00002F8A" w:rsidRPr="006A4C2A" w:rsidRDefault="00002F8A">
      <w:pPr>
        <w:numPr>
          <w:ilvl w:val="0"/>
          <w:numId w:val="55"/>
        </w:numPr>
        <w:tabs>
          <w:tab w:val="left" w:pos="1350"/>
        </w:tabs>
        <w:ind w:left="1080"/>
        <w:contextualSpacing/>
        <w:jc w:val="both"/>
        <w:rPr>
          <w:rFonts w:eastAsia="Calibri" w:cstheme="minorHAnsi"/>
        </w:rPr>
      </w:pPr>
      <w:r w:rsidRPr="006A4C2A">
        <w:rPr>
          <w:rFonts w:eastAsia="Calibri" w:cstheme="minorHAnsi"/>
        </w:rPr>
        <w:t>poświadczonych  za  zgodność  z  oryginałem  kopii  zaświadczenia  o przynależności do właściwej izby samorządu zawodowego, potwierdzający wpis kierownika budowy na listę członków tej izby oraz potwierdzonych "za zgodność z oryginałem" kopii uprawnień budowlanych dla tej osoby,</w:t>
      </w:r>
    </w:p>
    <w:p w14:paraId="5F7E483A" w14:textId="77777777" w:rsidR="00002F8A" w:rsidRPr="006A4C2A" w:rsidRDefault="00002F8A">
      <w:pPr>
        <w:numPr>
          <w:ilvl w:val="0"/>
          <w:numId w:val="55"/>
        </w:numPr>
        <w:tabs>
          <w:tab w:val="left" w:pos="1350"/>
        </w:tabs>
        <w:ind w:left="1080"/>
        <w:contextualSpacing/>
        <w:jc w:val="both"/>
        <w:rPr>
          <w:rFonts w:eastAsia="Calibri" w:cstheme="minorHAnsi"/>
        </w:rPr>
      </w:pPr>
      <w:r w:rsidRPr="006A4C2A">
        <w:rPr>
          <w:rFonts w:eastAsia="Calibri" w:cstheme="minorHAnsi"/>
        </w:rPr>
        <w:t>wypełnionego zgłoszenia o rozpoczęciu robót budowlanych i prawomocnego pozwolenia na budowę w zakresie w jakim dotyczy wraz załącznikami oraz ;</w:t>
      </w:r>
    </w:p>
    <w:p w14:paraId="0AA5BCCE"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uzyskanie pisemnej akceptacji Zamawiającego (w formie wiadomości e-mail, korespondencji papierowej, itp.) dla wszystkich rysunków, opracowań i materiałów użytych w dokumentacji.</w:t>
      </w:r>
    </w:p>
    <w:p w14:paraId="1348D540"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protokolarne przejęcie terenu robót budowlanych od Zamawiającego w ciągu 3 dni od zaakceptowania przez Zamawiającego dokumentacji projektowej;</w:t>
      </w:r>
    </w:p>
    <w:p w14:paraId="6C29A461"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uzyskanie we własnym  zakresie  wszelkich  wymaganych zezwoleń, zgód oraz innych dokumentów związanych  z realizowanymi w ramach Umowy robotami budowlanymi, niezbędnych do ich wykonania ich zgodnie z przepisami prawa oraz wymogami Zamawiającego;</w:t>
      </w:r>
    </w:p>
    <w:p w14:paraId="14941CEB"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zorganizowanie   we   własnym   zakresie   i na  własny   koszt  zaplecza   budowy niezbędnego   do  wykonania   Przedmiotu  Umowy  i utrzymywanie  zaplecza  we właściwym  stanie przez  pełen  czas  realizacji  budowy  (w tym  także  ponoszenia kosztów zainstalowania podliczników oraz energii elektrycznej, wody, odprowadzania ścieków, odpadów, ewentualnego ogrzewania, łączności telefonicznej i internetowej itp.);</w:t>
      </w:r>
    </w:p>
    <w:p w14:paraId="11262AA2"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zapewnienia wykonania i kierowania robotami budowlanymi przez osoby posiadające stosowne kwalifikacje zawodowe i uprawnienia do pełnienia samodzielnych funkcji technicznych w budownictwie;</w:t>
      </w:r>
    </w:p>
    <w:p w14:paraId="003E325E"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odpowiednie  oznakowanie  i zabezpieczenie   miejsc  prowadzenia  robót budowlanych, wygrodzenia stref niebezpiecznych - zgodnie z obowiązującymi przepisami;</w:t>
      </w:r>
    </w:p>
    <w:p w14:paraId="6D1EE563"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magazynowanie i zabezpieczenie, we własnym zakresie i na własny koszt, materiałów i urządzeń znajdujących się na terenie wykonywanych robót;</w:t>
      </w:r>
    </w:p>
    <w:p w14:paraId="5552EB5F"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zapewnienie ochrony mienia znajdującego się na terenie wykonywanych robót, w szczególności  pod  względem  przeciwpożarowym  oraz  bezpieczeństwa  i higieny pracy;</w:t>
      </w:r>
    </w:p>
    <w:p w14:paraId="691C6CA8"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utrzymanie porządku na terenie wykonywanych robót w czasie realizacji zadania inwestycyjnego;</w:t>
      </w:r>
    </w:p>
    <w:p w14:paraId="02815E5F"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umożliwienie wstępu do miejsc wykonywania robót budowlanych pracownikom organów państwowych, Zamawiającemu celem dokonania inspekcji budowy, zgodnie z zakresem zadań określonych aktami prawnymi oraz do udostępniania im danych i informacji określonych prawem;</w:t>
      </w:r>
    </w:p>
    <w:p w14:paraId="380E2739"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prowadzenie dziennika wejść i wyjść;</w:t>
      </w:r>
    </w:p>
    <w:p w14:paraId="12037ED8"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stosowanie materiałów odpowiadających wymogom dla wyrobów dopuszczonych do obrotu i stosowania w budownictwie, określonym w ustawie Prawo Budowlane;</w:t>
      </w:r>
    </w:p>
    <w:p w14:paraId="2B25D360"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uzyskanie zatwierdzenia materiałów budowlanych przed wbudowaniem, udzielanego przez inwestora zastępczego oraz przekazywania inspektorom nadzoru na bieżąco: certyfikatów na znak bezpieczeństwa, deklaracji zgodności wyrobów z polską lub europejską  normą,  aprobat  technicznych - dla  tych  materiałów  oraz  gwarancji producentów dla zamontowanych urządzeń i sprzętu;</w:t>
      </w:r>
    </w:p>
    <w:p w14:paraId="652AD879"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przekazywanie Zamawiającemu na bieżąco: certyfikatów na znak bezpieczeństwa, deklaracji zgodności wyrobów z polską lub europejską normą, aprobat technicznych dla tych materiałów oraz gwarancji producentów dla zamontowanych urządzeń i sprzętu;</w:t>
      </w:r>
    </w:p>
    <w:p w14:paraId="37BF888D"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prowadzenie tabeli zawierającej zestawienie umów z podwykonawcami i comiesięczny  status ich  rozliczeń;</w:t>
      </w:r>
    </w:p>
    <w:p w14:paraId="49E666F5"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zgłaszanie Zamawiającemu do odbioru robót ulegających zakryciu lub zanikających;</w:t>
      </w:r>
    </w:p>
    <w:p w14:paraId="2708A7C3"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wykonanie na własny koszt odkrywki elementów robót budzących wątpliwość w celu sprawdzenia jakości ich wykonania, jeżeli wykonanie tych robót nie zostało zgłoszone do sprawdzenia przed ich zakryciem;</w:t>
      </w:r>
    </w:p>
    <w:p w14:paraId="1218A6C1"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zapewnienie specjalistycznego nadzoru nad montażem dostarczanych urządzeń przewidzianych do wbudowania w ramach Przedmiotu Umowy. Wykonawca zapewni nadzór techniczny oraz odbiór wykonanych instalacji;</w:t>
      </w:r>
    </w:p>
    <w:p w14:paraId="56C1F575"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wyposażenie  obiektów  we  wszelki  sprzęt  stanowiący  ochronę  przeciwpożarową obiektu (urządzenia, gaśnice, oznaczenia oraz niezbędne instalacje w tym instalację hydrantową) oraz pełne wyposażenie technologiczne instalacji sanitarnych oraz elektrycznych  i niskoprądowych  oraz  realizacja  wszelkich  czynności  w  zakresie uzyskania ewentualnych zgód p.poż. - jeśli będzie to wymagane w efekcie realizacji prac budowlanych;</w:t>
      </w:r>
    </w:p>
    <w:p w14:paraId="69F25DF2"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usunięcie poza teren robót budowlanych wszelkich urządzeń tymczasowych, zaplecza itp. po zakończeniu robót;</w:t>
      </w:r>
    </w:p>
    <w:p w14:paraId="120B01F5" w14:textId="77777777" w:rsidR="00002F8A" w:rsidRPr="006A4C2A" w:rsidRDefault="00002F8A">
      <w:pPr>
        <w:numPr>
          <w:ilvl w:val="0"/>
          <w:numId w:val="54"/>
        </w:numPr>
        <w:spacing w:after="0"/>
        <w:contextualSpacing/>
        <w:jc w:val="both"/>
        <w:rPr>
          <w:rFonts w:eastAsia="Calibri" w:cstheme="minorHAnsi"/>
        </w:rPr>
      </w:pPr>
      <w:r w:rsidRPr="006A4C2A">
        <w:rPr>
          <w:rFonts w:eastAsia="Calibri" w:cstheme="minorHAnsi"/>
        </w:rPr>
        <w:t>udział w radach podczas prowadzenia prac budowlanych, w przypadku zgłoszenia takiej konieczności przez Zamawiającego;</w:t>
      </w:r>
    </w:p>
    <w:p w14:paraId="4B56BCD7" w14:textId="77777777" w:rsidR="00002F8A" w:rsidRPr="006A4C2A" w:rsidRDefault="00002F8A">
      <w:pPr>
        <w:numPr>
          <w:ilvl w:val="0"/>
          <w:numId w:val="54"/>
        </w:numPr>
        <w:spacing w:after="0"/>
        <w:contextualSpacing/>
        <w:jc w:val="both"/>
        <w:rPr>
          <w:rFonts w:eastAsia="Calibri" w:cstheme="minorHAnsi"/>
        </w:rPr>
      </w:pPr>
      <w:r w:rsidRPr="006A4C2A">
        <w:rPr>
          <w:rFonts w:eastAsia="Calibri" w:cstheme="minorHAnsi"/>
        </w:rPr>
        <w:t>przestrzeganie   jako   wytwarzający   odpady   przepisów   prawnych   wynikających z ustawy z dnia 27 kwietnia 2001 r. Prawo ochrony środowiska (Dz. U. z 2021 r. poz. 1973 z późn. zm.) oraz ustawy z dnia 14 grudnia 2012 r. o odpadach (Dz. U. z 2022 r. poz. 699 z późn.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niniejszej umowy. Wykonawca ponosi odpowiedzialność z tytułu konieczności uiszczania  opłat, kar lub grzywien przewidzianych  w  przepisach  dotyczących  ochrony  środowiska   lub  przyrody  i przepisami regulującymi gospodarkę odpadami;</w:t>
      </w:r>
    </w:p>
    <w:p w14:paraId="59975DB8" w14:textId="77777777" w:rsidR="00002F8A" w:rsidRPr="006A4C2A" w:rsidRDefault="00002F8A">
      <w:pPr>
        <w:numPr>
          <w:ilvl w:val="0"/>
          <w:numId w:val="54"/>
        </w:numPr>
        <w:spacing w:after="0"/>
        <w:contextualSpacing/>
        <w:jc w:val="both"/>
        <w:rPr>
          <w:rFonts w:eastAsia="Calibri" w:cstheme="minorHAnsi"/>
        </w:rPr>
      </w:pPr>
      <w:r w:rsidRPr="006A4C2A">
        <w:rPr>
          <w:rFonts w:eastAsia="Calibri" w:cstheme="minorHAnsi"/>
        </w:rPr>
        <w:t>zgłoszenie Zamawiającemu gotowości do odbioru końcowego wraz z dostarczeniem dokumentacji odbiorowej, a w tym:</w:t>
      </w:r>
    </w:p>
    <w:p w14:paraId="1EF33EFA"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dokumentacji powykonawczej  (w formie  papierowej  - 2  egz. oraz  w  formie elektronicznej - 2 egz. płyty CD lub pendrive lub dysk zewnętrzny, w formacie PDF),</w:t>
      </w:r>
    </w:p>
    <w:p w14:paraId="74C3BC35"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protokołów odbiorów technicznych (oryginały),</w:t>
      </w:r>
    </w:p>
    <w:p w14:paraId="141830B9"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protokołów prób, badań i sprawdzeń (oryginały),</w:t>
      </w:r>
    </w:p>
    <w:p w14:paraId="7F11D93C"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pełne i wyczerpujące instrukcje obsługi w języku polskim wszystkich wykonanych instalacji i urządzeń wraz z zaleceniami eksploatacyjnymi,</w:t>
      </w:r>
    </w:p>
    <w:p w14:paraId="6AC7BD31"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projekty  powykonawcze   przedstawiające  instalacje  i roboty  budowlane  po zakończeniu robót,</w:t>
      </w:r>
    </w:p>
    <w:p w14:paraId="0BB1FE4F"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wykazu  i harmonogramu  serwisowania  i okresowej  konserwacji  każdego dostarczonego urządzenia, niezbędnych do zachowania gwarancji (w ofercie należy uwzględnić koszty serwisu gwarancyjnego i materiałów niezbędnych do jego  wykonania  w   ilości  i zakresie  zgodnym  z wymogami  określonymi  w dokumentacji technicznej  łącznie  z  wymianą  wszystkich  części  i materiałów eksploatacyjnych),</w:t>
      </w:r>
    </w:p>
    <w:p w14:paraId="4675D9C4"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opisu  stanów  awaryjnych,  zapobieganie  stanom awaryjnym, postępowanie  w czasie awarii, usuwanie skutków awarii,</w:t>
      </w:r>
    </w:p>
    <w:p w14:paraId="32300F78"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scenariusz zdarzeń pożarowych i instrukcja bezpieczeństwa p.poż. protokołów potwierdzających przeprowadzenie szkoleń z obsługi urządzeń pracowników Zamawiającego,</w:t>
      </w:r>
    </w:p>
    <w:p w14:paraId="78CE2B35"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deklaracji właściwości  użytkowych, atestów, deklaracji zgodności z obowiązującymi normami- dla materiałów wbudowanych i zatwierdzonych przez inwestora zastępczego, oraz gwarancji na zamontowane urządzenia,</w:t>
      </w:r>
    </w:p>
    <w:p w14:paraId="185C8E70" w14:textId="77777777" w:rsidR="00002F8A" w:rsidRPr="006A4C2A" w:rsidRDefault="00002F8A">
      <w:pPr>
        <w:numPr>
          <w:ilvl w:val="0"/>
          <w:numId w:val="56"/>
        </w:numPr>
        <w:ind w:left="1080"/>
        <w:contextualSpacing/>
        <w:jc w:val="both"/>
        <w:rPr>
          <w:rFonts w:eastAsia="Calibri" w:cstheme="minorHAnsi"/>
        </w:rPr>
      </w:pPr>
      <w:r w:rsidRPr="006A4C2A">
        <w:rPr>
          <w:rFonts w:eastAsia="Calibri" w:cstheme="minorHAnsi"/>
        </w:rPr>
        <w:t>sporządzenie  harmonogramu  przeglądów  serwisowych  dla  zamontowanych systemów technologicznych i urządzeń zgodnie z wymaganiami producentów i przekazanie go Zamawiającemu;</w:t>
      </w:r>
    </w:p>
    <w:p w14:paraId="31D10DAB"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udział w odbiorach i przeglądach w terminie wskazanym przez Zamawiającego oraz prowadzenia dziennika prac, który będzie udostępniany Zamawiającemu na każdego jego żądanie;</w:t>
      </w:r>
    </w:p>
    <w:p w14:paraId="3C062EB1" w14:textId="77777777" w:rsidR="00002F8A" w:rsidRPr="006A4C2A" w:rsidRDefault="00002F8A">
      <w:pPr>
        <w:numPr>
          <w:ilvl w:val="0"/>
          <w:numId w:val="54"/>
        </w:numPr>
        <w:contextualSpacing/>
        <w:rPr>
          <w:rFonts w:eastAsia="Calibri" w:cstheme="minorHAnsi"/>
        </w:rPr>
      </w:pPr>
      <w:r w:rsidRPr="006A4C2A">
        <w:rPr>
          <w:rFonts w:eastAsia="Calibri" w:cstheme="minorHAnsi"/>
        </w:rPr>
        <w:t>przekazanie, niezwłocznie na żądanie Zamawiającego wszystkich niezbędnych dokumentów wymaganych przy czynnościach kontrolnych organów Państwowej Straży Pożarnej, Powiatowego Inspektora Sanitarnego, Powiatowego Inspektoratu Nadzoru  Budowlanego oraz składanie  niezbędnych  wyjaśnień  i oświadczeń, przekazania Zamawiającemu wszelkich informacji i dokumentów niezbędnych do rozliczenia   rzeczowego   i końcowego   realizacji   umowy  na  roboty  budowlane, przypisywanie bieżących kosztów inwestycji;</w:t>
      </w:r>
    </w:p>
    <w:p w14:paraId="543A0069" w14:textId="77777777" w:rsidR="00002F8A" w:rsidRPr="006A4C2A" w:rsidRDefault="00002F8A">
      <w:pPr>
        <w:numPr>
          <w:ilvl w:val="0"/>
          <w:numId w:val="54"/>
        </w:numPr>
        <w:contextualSpacing/>
        <w:rPr>
          <w:rFonts w:eastAsia="Calibri" w:cstheme="minorHAnsi"/>
        </w:rPr>
      </w:pPr>
      <w:r w:rsidRPr="006A4C2A">
        <w:rPr>
          <w:rFonts w:eastAsia="Calibri" w:cstheme="minorHAnsi"/>
        </w:rPr>
        <w:t>przeprowadzenie testów mikrobiologicznych po zakończeniu robót;</w:t>
      </w:r>
    </w:p>
    <w:p w14:paraId="502E9A41" w14:textId="77777777" w:rsidR="00002F8A" w:rsidRPr="006A4C2A" w:rsidRDefault="00002F8A">
      <w:pPr>
        <w:numPr>
          <w:ilvl w:val="0"/>
          <w:numId w:val="54"/>
        </w:numPr>
        <w:contextualSpacing/>
        <w:jc w:val="both"/>
        <w:rPr>
          <w:rFonts w:eastAsia="Calibri" w:cstheme="minorHAnsi"/>
        </w:rPr>
      </w:pPr>
      <w:r w:rsidRPr="006A4C2A">
        <w:rPr>
          <w:rFonts w:eastAsia="Calibri" w:cstheme="minorHAnsi"/>
        </w:rPr>
        <w:t>Wykonawca   jest   zobowiązany   co   najmniej   na   7   dni   przed   zamówieniem urządzeń/wyposażenia, które jest zobowiązane zapewnić, uzgodnić  konkretny typ (nazwa, producent, model itp.) urządzenia  z Zamawiającym pod rygorem odmowy odbioru prac, w ramach  których miało być dostarczone urządzenie; W przypadku nieuzgodnienia z Zamawiającym ww. parametrów urządzenia/wyposażenia przed ich zamontowaniem/dostarczeniem, Zamawiający jest uprawniony do żądania jego wymiany przez Wykonawcę bez dodatkowego wynagrodzenia;</w:t>
      </w:r>
    </w:p>
    <w:p w14:paraId="26E08ED9" w14:textId="77777777" w:rsidR="00002F8A" w:rsidRPr="006A4C2A" w:rsidRDefault="00002F8A">
      <w:pPr>
        <w:numPr>
          <w:ilvl w:val="0"/>
          <w:numId w:val="54"/>
        </w:numPr>
        <w:spacing w:after="0"/>
        <w:contextualSpacing/>
        <w:jc w:val="both"/>
        <w:rPr>
          <w:rFonts w:eastAsia="Calibri" w:cstheme="minorHAnsi"/>
        </w:rPr>
      </w:pPr>
      <w:r w:rsidRPr="006A4C2A">
        <w:rPr>
          <w:rFonts w:eastAsia="Calibri" w:cstheme="minorHAnsi"/>
        </w:rPr>
        <w:t>dokonanie wszelkich napraw, korekt w ramach gwarancji w zakresie Przedmiotu Umowy, w szczególności w przypadku nieotrzymania zgody GIF na wytwarzanie produktu leczniczego terapii zaawansowanej -wyjątki szpitalne (HE-ATMP) (w zakresie infrastruktury).</w:t>
      </w:r>
    </w:p>
    <w:p w14:paraId="0FD4EF81" w14:textId="77777777" w:rsidR="00002F8A" w:rsidRPr="006A4C2A" w:rsidRDefault="00002F8A">
      <w:pPr>
        <w:pStyle w:val="Akapitzlist"/>
        <w:numPr>
          <w:ilvl w:val="0"/>
          <w:numId w:val="66"/>
        </w:numPr>
        <w:ind w:left="360"/>
        <w:jc w:val="both"/>
        <w:rPr>
          <w:rFonts w:cstheme="minorHAnsi"/>
        </w:rPr>
      </w:pPr>
      <w:r w:rsidRPr="006A4C2A">
        <w:rPr>
          <w:rFonts w:asciiTheme="minorHAnsi" w:hAnsiTheme="minorHAnsi" w:cstheme="minorHAnsi"/>
          <w:sz w:val="22"/>
          <w:szCs w:val="22"/>
        </w:rPr>
        <w:t>Wykonawca zobowiązany jest do sprawowania nadzoru autorskiego określonego w § 1 ust. 2 pkt 4 niniejszej Umowy, w tym w szczególności do:</w:t>
      </w:r>
    </w:p>
    <w:p w14:paraId="76F4E514"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kontroli zgodności realizacji robót budowlanych z dokumentacją projektową -w toku wykonywanych robót budowlanych;</w:t>
      </w:r>
    </w:p>
    <w:p w14:paraId="2C051977"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ścisłej współpracy z Zamawiającym i inwestorem zastępczym;</w:t>
      </w:r>
    </w:p>
    <w:p w14:paraId="5AAEC4F8"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pełnienia  funkcji  doradczej  i konsultacyjnej  wobec  Zamawiającego  w  zakresie objętym dokumentacją projektową;</w:t>
      </w:r>
    </w:p>
    <w:p w14:paraId="7DC736A8"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udzielania wszelkich wyjaśnień dotyczących wątpliwości powstałych w toku realizacji robót budowlanych wynikających z dokumentacji projektowej;</w:t>
      </w:r>
    </w:p>
    <w:p w14:paraId="5E88BFB1"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udziału w odbiorze zadania inwestycyjnego i czynnościach mających na celu doprowadzenie do osiągnięcia projektowanej zdolności funkcjonalnej obiektu po uprzednim wezwaniu przez Zamawiającego;</w:t>
      </w:r>
    </w:p>
    <w:p w14:paraId="3F2EE276"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udziału w odbiorach częściowych, po uprzednim wezwaniu przez Zamawiającego;</w:t>
      </w:r>
    </w:p>
    <w:p w14:paraId="04B297B2" w14:textId="77777777" w:rsidR="00002F8A" w:rsidRPr="006A4C2A" w:rsidRDefault="00002F8A">
      <w:pPr>
        <w:pStyle w:val="Akapitzlist"/>
        <w:numPr>
          <w:ilvl w:val="1"/>
          <w:numId w:val="68"/>
        </w:numPr>
        <w:tabs>
          <w:tab w:val="left" w:pos="1080"/>
        </w:tabs>
        <w:ind w:left="810"/>
        <w:jc w:val="both"/>
        <w:rPr>
          <w:rFonts w:cstheme="minorHAnsi"/>
        </w:rPr>
      </w:pPr>
      <w:r w:rsidRPr="006A4C2A">
        <w:rPr>
          <w:rFonts w:asciiTheme="minorHAnsi" w:hAnsiTheme="minorHAnsi" w:cstheme="minorHAnsi"/>
          <w:sz w:val="22"/>
          <w:szCs w:val="22"/>
        </w:rPr>
        <w:t>dokonywania kontroli   jakości robót   budowlanych   każdorazowo   na   wniosek Zamawiającego;</w:t>
      </w:r>
    </w:p>
    <w:p w14:paraId="52723E70" w14:textId="77777777" w:rsidR="00002F8A" w:rsidRPr="006A4C2A" w:rsidRDefault="00002F8A">
      <w:pPr>
        <w:pStyle w:val="Akapitzlist"/>
        <w:numPr>
          <w:ilvl w:val="1"/>
          <w:numId w:val="68"/>
        </w:numPr>
        <w:ind w:left="810"/>
        <w:jc w:val="both"/>
        <w:rPr>
          <w:rFonts w:cstheme="minorHAnsi"/>
        </w:rPr>
      </w:pPr>
      <w:r w:rsidRPr="006A4C2A">
        <w:rPr>
          <w:rFonts w:asciiTheme="minorHAnsi" w:hAnsiTheme="minorHAnsi" w:cstheme="minorHAnsi"/>
          <w:sz w:val="22"/>
          <w:szCs w:val="22"/>
        </w:rPr>
        <w:t>sprawowania aktywnego nadzoru autorskiego, weryfikacji, opiniowania, doboru oraz koordynacji w zakresie szczegółowych rozwiązań wykonawczych;</w:t>
      </w:r>
    </w:p>
    <w:p w14:paraId="03D22010" w14:textId="77777777" w:rsidR="00002F8A" w:rsidRPr="006A4C2A" w:rsidRDefault="00002F8A">
      <w:pPr>
        <w:pStyle w:val="Akapitzlist"/>
        <w:numPr>
          <w:ilvl w:val="1"/>
          <w:numId w:val="68"/>
        </w:numPr>
        <w:ind w:left="810"/>
        <w:jc w:val="both"/>
        <w:rPr>
          <w:rFonts w:cstheme="minorHAnsi"/>
        </w:rPr>
      </w:pPr>
      <w:r w:rsidRPr="006A4C2A">
        <w:rPr>
          <w:rFonts w:asciiTheme="minorHAnsi" w:hAnsiTheme="minorHAnsi" w:cstheme="minorHAnsi"/>
          <w:sz w:val="22"/>
          <w:szCs w:val="22"/>
        </w:rPr>
        <w:t>wykonywania szczegółowych opracowań projektowych niezbędnych dla zapewnienia prawidłowej realizacji robót budowlanych;</w:t>
      </w:r>
    </w:p>
    <w:p w14:paraId="2F24C354" w14:textId="77777777" w:rsidR="00002F8A" w:rsidRPr="006A4C2A" w:rsidRDefault="00002F8A">
      <w:pPr>
        <w:pStyle w:val="Akapitzlist"/>
        <w:numPr>
          <w:ilvl w:val="1"/>
          <w:numId w:val="68"/>
        </w:numPr>
        <w:ind w:left="810"/>
        <w:jc w:val="both"/>
        <w:rPr>
          <w:rFonts w:cstheme="minorHAnsi"/>
        </w:rPr>
      </w:pPr>
      <w:r w:rsidRPr="006A4C2A">
        <w:rPr>
          <w:rFonts w:asciiTheme="minorHAnsi" w:hAnsiTheme="minorHAnsi" w:cstheme="minorHAnsi"/>
          <w:sz w:val="22"/>
          <w:szCs w:val="22"/>
        </w:rPr>
        <w:t>wykonywania rysunków  zamiennych lub dokumentacji zamiennej  lub projektów zamiennych na wniosek Zamawiającego;</w:t>
      </w:r>
    </w:p>
    <w:p w14:paraId="30664C3A" w14:textId="77777777" w:rsidR="00002F8A" w:rsidRPr="006A4C2A" w:rsidRDefault="00002F8A">
      <w:pPr>
        <w:pStyle w:val="Akapitzlist"/>
        <w:numPr>
          <w:ilvl w:val="1"/>
          <w:numId w:val="68"/>
        </w:numPr>
        <w:ind w:left="810"/>
        <w:jc w:val="both"/>
        <w:rPr>
          <w:rFonts w:cstheme="minorHAnsi"/>
        </w:rPr>
      </w:pPr>
      <w:r w:rsidRPr="006A4C2A">
        <w:rPr>
          <w:rFonts w:asciiTheme="minorHAnsi" w:hAnsiTheme="minorHAnsi" w:cstheme="minorHAnsi"/>
          <w:sz w:val="22"/>
          <w:szCs w:val="22"/>
        </w:rPr>
        <w:t>żądania wstrzymania robót budowlanych w razie stwierdzenia możliwości powstania zagrożenia lub wykonywania robót niezgodnie z dokumentacją projektową.</w:t>
      </w:r>
    </w:p>
    <w:p w14:paraId="5F871753" w14:textId="77777777" w:rsidR="00002F8A" w:rsidRPr="006A4C2A" w:rsidRDefault="00002F8A">
      <w:pPr>
        <w:pStyle w:val="Akapitzlist"/>
        <w:numPr>
          <w:ilvl w:val="0"/>
          <w:numId w:val="66"/>
        </w:numPr>
        <w:ind w:left="360"/>
        <w:jc w:val="both"/>
        <w:rPr>
          <w:rFonts w:cstheme="minorHAnsi"/>
        </w:rPr>
      </w:pPr>
      <w:r w:rsidRPr="006A4C2A">
        <w:rPr>
          <w:rFonts w:asciiTheme="minorHAnsi" w:hAnsiTheme="minorHAnsi" w:cstheme="minorHAnsi"/>
          <w:sz w:val="22"/>
          <w:szCs w:val="22"/>
        </w:rPr>
        <w:t>Wykonawca nie może powierzyć sprawowania nadzoru autorskiego osobom trzecim bez zgody Zamawiającego.</w:t>
      </w:r>
    </w:p>
    <w:p w14:paraId="5C96A537" w14:textId="77777777" w:rsidR="00002F8A" w:rsidRPr="006A4C2A" w:rsidRDefault="00002F8A">
      <w:pPr>
        <w:pStyle w:val="Akapitzlist"/>
        <w:numPr>
          <w:ilvl w:val="0"/>
          <w:numId w:val="66"/>
        </w:numPr>
        <w:ind w:left="360"/>
        <w:jc w:val="both"/>
        <w:rPr>
          <w:rFonts w:cstheme="minorHAnsi"/>
        </w:rPr>
      </w:pPr>
      <w:r w:rsidRPr="006A4C2A">
        <w:rPr>
          <w:rFonts w:asciiTheme="minorHAnsi" w:hAnsiTheme="minorHAnsi" w:cstheme="minorHAnsi"/>
          <w:sz w:val="22"/>
          <w:szCs w:val="22"/>
        </w:rPr>
        <w:t>Nadzór autorski polegający na osobistej obecności na budowie pełniony będzie według potrzeb wynikających z postępu robót budowlanych, co najmniej jeden raz w tygodniu na etapie robót budowlanych.</w:t>
      </w:r>
    </w:p>
    <w:p w14:paraId="1A4D158F" w14:textId="77777777" w:rsidR="00002F8A" w:rsidRPr="006A4C2A" w:rsidRDefault="00002F8A">
      <w:pPr>
        <w:pStyle w:val="Akapitzlist"/>
        <w:numPr>
          <w:ilvl w:val="0"/>
          <w:numId w:val="66"/>
        </w:numPr>
        <w:ind w:left="360"/>
        <w:jc w:val="both"/>
        <w:rPr>
          <w:rFonts w:cstheme="minorHAnsi"/>
        </w:rPr>
      </w:pPr>
      <w:r w:rsidRPr="006A4C2A">
        <w:rPr>
          <w:rFonts w:asciiTheme="minorHAnsi" w:hAnsiTheme="minorHAnsi" w:cstheme="minorHAnsi"/>
          <w:sz w:val="22"/>
          <w:szCs w:val="22"/>
        </w:rPr>
        <w:t>Wykonawca ponosi pełną odpowiedzialność  za poprawność  techniczną rozwiązań zastosowanych w opracowanej dokumentacji projektowej oraz ich zgodność z niniejszą Umową oraz przepisami prawa.</w:t>
      </w:r>
    </w:p>
    <w:p w14:paraId="1A40DBFA" w14:textId="77777777" w:rsidR="00002F8A" w:rsidRPr="006A4C2A" w:rsidRDefault="00002F8A">
      <w:pPr>
        <w:pStyle w:val="Akapitzlist"/>
        <w:numPr>
          <w:ilvl w:val="0"/>
          <w:numId w:val="66"/>
        </w:numPr>
        <w:ind w:left="360"/>
        <w:jc w:val="both"/>
        <w:rPr>
          <w:rFonts w:cstheme="minorHAnsi"/>
        </w:rPr>
      </w:pPr>
      <w:r w:rsidRPr="006A4C2A">
        <w:rPr>
          <w:rFonts w:asciiTheme="minorHAnsi" w:hAnsiTheme="minorHAnsi" w:cstheme="minorHAnsi"/>
          <w:sz w:val="22"/>
          <w:szCs w:val="22"/>
        </w:rPr>
        <w:t>Odbiór  Przedmiotu  Umowy  przez  Zamawiającego  nie  zwalnia  Wykonawcy  od odpowiedzialności, jeżeli prace odebrane przez Zamawiającego nie spełniają wymagań określonych przez Zamawiającego w szczególności wymagań określonych w SIWZ, Umowie lub przepisach prawa bądź posiadają wady objęte gwarancją.</w:t>
      </w:r>
    </w:p>
    <w:p w14:paraId="4543D52B" w14:textId="77777777" w:rsidR="00002F8A" w:rsidRPr="006A4C2A" w:rsidRDefault="00002F8A" w:rsidP="006A4C2A">
      <w:pPr>
        <w:spacing w:line="240" w:lineRule="auto"/>
        <w:jc w:val="both"/>
        <w:rPr>
          <w:rFonts w:cstheme="minorHAnsi"/>
        </w:rPr>
      </w:pPr>
    </w:p>
    <w:p w14:paraId="5655BA2C" w14:textId="77777777" w:rsidR="00002F8A" w:rsidRPr="006A4C2A" w:rsidRDefault="00002F8A" w:rsidP="006A4C2A">
      <w:pPr>
        <w:spacing w:line="240" w:lineRule="auto"/>
        <w:jc w:val="center"/>
        <w:rPr>
          <w:rFonts w:cstheme="minorHAnsi"/>
          <w:b/>
          <w:bCs/>
        </w:rPr>
      </w:pPr>
      <w:r w:rsidRPr="006A4C2A">
        <w:rPr>
          <w:rFonts w:cstheme="minorHAnsi"/>
          <w:b/>
          <w:bCs/>
        </w:rPr>
        <w:t>PRZERWA  W WYKONYWANIU PRZEDMIOTU UMOWY</w:t>
      </w:r>
    </w:p>
    <w:p w14:paraId="31D404E0" w14:textId="77777777" w:rsidR="00002F8A" w:rsidRPr="006A4C2A" w:rsidRDefault="00002F8A" w:rsidP="006A4C2A">
      <w:pPr>
        <w:spacing w:line="240" w:lineRule="auto"/>
        <w:jc w:val="center"/>
        <w:rPr>
          <w:rFonts w:cstheme="minorHAnsi"/>
          <w:b/>
          <w:bCs/>
        </w:rPr>
      </w:pPr>
      <w:r w:rsidRPr="006A4C2A">
        <w:rPr>
          <w:rFonts w:cstheme="minorHAnsi"/>
          <w:b/>
          <w:bCs/>
        </w:rPr>
        <w:t>§ 14.</w:t>
      </w:r>
    </w:p>
    <w:p w14:paraId="2DCBC584" w14:textId="77777777" w:rsidR="00002F8A" w:rsidRPr="006A4C2A" w:rsidRDefault="00002F8A" w:rsidP="006A4C2A">
      <w:pPr>
        <w:spacing w:after="0" w:line="240" w:lineRule="auto"/>
        <w:jc w:val="both"/>
        <w:rPr>
          <w:rFonts w:cstheme="minorHAnsi"/>
        </w:rPr>
      </w:pPr>
      <w:r w:rsidRPr="006A4C2A">
        <w:rPr>
          <w:rFonts w:cstheme="minorHAnsi"/>
        </w:rPr>
        <w:t>1. Wykonawca  zobowiązuje  się  do  przerwania  wykonywania   Przedmiotu  Umowy  jeżeli Zamawiający uzna to za konieczne i do odpowiedniego zabezpieczenia placu budowy na czas przerwy. Przed przerwaniem robót Wykonawca zobowiązany jest do pisemnego poinformowania  Zamawiającego,  czy  przerwanie  robót  nie  będzie  miało  szkodliwego wpływu na jakość i prawidłowe wykonanie Przedmiotu Umowy.</w:t>
      </w:r>
    </w:p>
    <w:p w14:paraId="7D651F02" w14:textId="77777777" w:rsidR="00002F8A" w:rsidRPr="006A4C2A" w:rsidRDefault="00002F8A" w:rsidP="006A4C2A">
      <w:pPr>
        <w:spacing w:after="0" w:line="240" w:lineRule="auto"/>
        <w:jc w:val="both"/>
        <w:rPr>
          <w:rFonts w:cstheme="minorHAnsi"/>
        </w:rPr>
      </w:pPr>
      <w:r w:rsidRPr="006A4C2A">
        <w:rPr>
          <w:rFonts w:cstheme="minorHAnsi"/>
        </w:rPr>
        <w:t>2. Jeżeli przerwa w wykonaniu Przedmiotu Umowy wyniknie z:</w:t>
      </w:r>
    </w:p>
    <w:p w14:paraId="2B638990" w14:textId="77777777" w:rsidR="00002F8A" w:rsidRPr="006A4C2A" w:rsidRDefault="00002F8A">
      <w:pPr>
        <w:pStyle w:val="Akapitzlist"/>
        <w:numPr>
          <w:ilvl w:val="0"/>
          <w:numId w:val="53"/>
        </w:numPr>
        <w:tabs>
          <w:tab w:val="left" w:pos="360"/>
        </w:tabs>
        <w:ind w:left="630"/>
        <w:jc w:val="both"/>
        <w:rPr>
          <w:rFonts w:cstheme="minorHAnsi"/>
        </w:rPr>
      </w:pPr>
      <w:r w:rsidRPr="006A4C2A">
        <w:rPr>
          <w:rFonts w:asciiTheme="minorHAnsi" w:hAnsiTheme="minorHAnsi" w:cstheme="minorHAnsi"/>
          <w:sz w:val="22"/>
          <w:szCs w:val="22"/>
        </w:rPr>
        <w:t>okoliczności, za które ponosi odpowiedzialność Zamawiający-koszty zabezpieczenia terenu robót poniesie Zamawiający na podstawie kosztorysu sporządzonego przez Wykonawcę według stawek  zatwierdzonych przez Zamawiającego;</w:t>
      </w:r>
    </w:p>
    <w:p w14:paraId="24A11A47" w14:textId="77777777" w:rsidR="00002F8A" w:rsidRPr="006A4C2A" w:rsidRDefault="00002F8A">
      <w:pPr>
        <w:pStyle w:val="Akapitzlist"/>
        <w:numPr>
          <w:ilvl w:val="0"/>
          <w:numId w:val="53"/>
        </w:numPr>
        <w:tabs>
          <w:tab w:val="left" w:pos="360"/>
        </w:tabs>
        <w:ind w:left="630"/>
        <w:jc w:val="both"/>
        <w:rPr>
          <w:rFonts w:cstheme="minorHAnsi"/>
        </w:rPr>
      </w:pPr>
      <w:r w:rsidRPr="006A4C2A">
        <w:rPr>
          <w:rFonts w:cstheme="minorHAnsi"/>
        </w:rPr>
        <w:t>okoliczności, za które ponosi odpowiedzialność Wykonawca - koszty zabezpieczenia robót ponosi Wykonawca. Zamawiający może wykonać te roboty we własnym zakresie lub zlecić innemu wykonawcy na koszt Wykonawcy;</w:t>
      </w:r>
    </w:p>
    <w:p w14:paraId="5379DBC6" w14:textId="77777777" w:rsidR="00002F8A" w:rsidRPr="006A4C2A" w:rsidRDefault="00002F8A">
      <w:pPr>
        <w:pStyle w:val="Akapitzlist"/>
        <w:numPr>
          <w:ilvl w:val="0"/>
          <w:numId w:val="53"/>
        </w:numPr>
        <w:tabs>
          <w:tab w:val="left" w:pos="360"/>
        </w:tabs>
        <w:ind w:left="630"/>
        <w:jc w:val="both"/>
        <w:rPr>
          <w:rFonts w:cstheme="minorHAnsi"/>
        </w:rPr>
      </w:pPr>
      <w:r w:rsidRPr="006A4C2A">
        <w:rPr>
          <w:rFonts w:asciiTheme="minorHAnsi" w:hAnsiTheme="minorHAnsi" w:cstheme="minorHAnsi"/>
          <w:sz w:val="22"/>
          <w:szCs w:val="22"/>
        </w:rPr>
        <w:t>z   powodu   zaistnienia   okoliczności,   za   które   żadna   ze   Stron   nie   ponosi odpowiedzialności - koszty zabezpieczenia robót poniosą obie strony po połowie.</w:t>
      </w:r>
    </w:p>
    <w:p w14:paraId="04F12DCC" w14:textId="77777777" w:rsidR="00002F8A" w:rsidRPr="006A4C2A" w:rsidRDefault="00002F8A" w:rsidP="006A4C2A">
      <w:pPr>
        <w:spacing w:after="0" w:line="240" w:lineRule="auto"/>
        <w:jc w:val="both"/>
        <w:rPr>
          <w:rFonts w:cstheme="minorHAnsi"/>
        </w:rPr>
      </w:pPr>
    </w:p>
    <w:p w14:paraId="3376B00B" w14:textId="77777777" w:rsidR="00002F8A" w:rsidRPr="006A4C2A" w:rsidRDefault="00002F8A" w:rsidP="006A4C2A">
      <w:pPr>
        <w:spacing w:line="240" w:lineRule="auto"/>
        <w:jc w:val="center"/>
        <w:rPr>
          <w:rFonts w:cstheme="minorHAnsi"/>
          <w:b/>
          <w:bCs/>
        </w:rPr>
      </w:pPr>
      <w:r w:rsidRPr="006A4C2A">
        <w:rPr>
          <w:rFonts w:cstheme="minorHAnsi"/>
          <w:b/>
          <w:bCs/>
        </w:rPr>
        <w:t>ODBIORY</w:t>
      </w:r>
    </w:p>
    <w:p w14:paraId="6B4C7407" w14:textId="77777777" w:rsidR="00002F8A" w:rsidRPr="006A4C2A" w:rsidRDefault="00002F8A" w:rsidP="006A4C2A">
      <w:pPr>
        <w:spacing w:line="240" w:lineRule="auto"/>
        <w:jc w:val="center"/>
        <w:rPr>
          <w:rFonts w:cstheme="minorHAnsi"/>
          <w:b/>
          <w:bCs/>
        </w:rPr>
      </w:pPr>
      <w:r w:rsidRPr="006A4C2A">
        <w:rPr>
          <w:rFonts w:cstheme="minorHAnsi"/>
          <w:b/>
          <w:bCs/>
        </w:rPr>
        <w:t>§ 15.</w:t>
      </w:r>
    </w:p>
    <w:p w14:paraId="6F0C2F2B" w14:textId="77777777" w:rsidR="00002F8A" w:rsidRPr="006A4C2A" w:rsidRDefault="00002F8A">
      <w:pPr>
        <w:pStyle w:val="Akapitzlist"/>
        <w:numPr>
          <w:ilvl w:val="6"/>
          <w:numId w:val="22"/>
        </w:numPr>
        <w:ind w:left="360"/>
        <w:jc w:val="both"/>
        <w:rPr>
          <w:rFonts w:cstheme="minorHAnsi"/>
        </w:rPr>
      </w:pPr>
      <w:r w:rsidRPr="006A4C2A">
        <w:rPr>
          <w:rFonts w:asciiTheme="minorHAnsi" w:hAnsiTheme="minorHAnsi" w:cstheme="minorHAnsi"/>
          <w:sz w:val="22"/>
          <w:szCs w:val="22"/>
        </w:rPr>
        <w:t>Odbiór dokumentacji projektowej będzie potwierdzony protokołem zdawczo-odbiorczym.</w:t>
      </w:r>
    </w:p>
    <w:p w14:paraId="417A83ED" w14:textId="77777777" w:rsidR="00002F8A" w:rsidRPr="006A4C2A" w:rsidRDefault="00002F8A">
      <w:pPr>
        <w:pStyle w:val="Akapitzlist"/>
        <w:numPr>
          <w:ilvl w:val="3"/>
          <w:numId w:val="57"/>
        </w:numPr>
        <w:ind w:left="360"/>
        <w:jc w:val="both"/>
        <w:rPr>
          <w:rFonts w:asciiTheme="minorHAnsi" w:hAnsiTheme="minorHAnsi" w:cstheme="minorHAnsi"/>
          <w:sz w:val="22"/>
          <w:szCs w:val="22"/>
        </w:rPr>
      </w:pPr>
      <w:r w:rsidRPr="006A4C2A">
        <w:rPr>
          <w:rFonts w:asciiTheme="minorHAnsi" w:hAnsiTheme="minorHAnsi" w:cstheme="minorHAnsi"/>
          <w:sz w:val="22"/>
          <w:szCs w:val="22"/>
        </w:rPr>
        <w:t>Datą odbioru dokumentacji będzie data przekazania jej Zamawiającemu pod warunkiem, że w wyniku tego przekazania  zostanie ona odebrana bez zastrzeżeń, z uwzględnieniem ust. 3. Zamawiający ma 7 dni na czynności odbiorowe. Uznaje się, że termin przekazania Przedmiotu Umowy został dochowany, jeżeli Przedmiot Umowy zostanie przekazany w wyznaczonym przez Zamawiającego terminie i w wyniku tego przekazania odebrany bez zastrzeżeń przez Zamawiającego.</w:t>
      </w:r>
    </w:p>
    <w:p w14:paraId="1423E5F4" w14:textId="77777777" w:rsidR="00002F8A" w:rsidRPr="006A4C2A" w:rsidRDefault="00002F8A">
      <w:pPr>
        <w:pStyle w:val="Akapitzlist"/>
        <w:numPr>
          <w:ilvl w:val="3"/>
          <w:numId w:val="57"/>
        </w:numPr>
        <w:ind w:left="360"/>
        <w:jc w:val="both"/>
        <w:rPr>
          <w:rFonts w:asciiTheme="minorHAnsi" w:hAnsiTheme="minorHAnsi" w:cstheme="minorHAnsi"/>
          <w:sz w:val="22"/>
          <w:szCs w:val="22"/>
        </w:rPr>
      </w:pPr>
      <w:r w:rsidRPr="006A4C2A">
        <w:rPr>
          <w:rFonts w:asciiTheme="minorHAnsi" w:hAnsiTheme="minorHAnsi" w:cstheme="minorHAnsi"/>
          <w:sz w:val="22"/>
          <w:szCs w:val="22"/>
        </w:rPr>
        <w:t>Jeżeli Zamawiający ma zastrzeżenia do przekazanej dokumentacji to może:</w:t>
      </w:r>
    </w:p>
    <w:p w14:paraId="403986BA" w14:textId="77777777" w:rsidR="00002F8A" w:rsidRPr="006A4C2A" w:rsidRDefault="00002F8A">
      <w:pPr>
        <w:pStyle w:val="Akapitzlist"/>
        <w:numPr>
          <w:ilvl w:val="1"/>
          <w:numId w:val="45"/>
        </w:numPr>
        <w:ind w:left="720"/>
        <w:jc w:val="both"/>
        <w:rPr>
          <w:rFonts w:asciiTheme="minorHAnsi" w:hAnsiTheme="minorHAnsi" w:cstheme="minorHAnsi"/>
          <w:sz w:val="22"/>
          <w:szCs w:val="22"/>
        </w:rPr>
      </w:pPr>
      <w:r w:rsidRPr="006A4C2A">
        <w:rPr>
          <w:rFonts w:asciiTheme="minorHAnsi" w:hAnsiTheme="minorHAnsi" w:cstheme="minorHAnsi"/>
          <w:sz w:val="22"/>
          <w:szCs w:val="22"/>
        </w:rPr>
        <w:t>odmówić odbioru;</w:t>
      </w:r>
    </w:p>
    <w:p w14:paraId="79F2532D" w14:textId="77777777" w:rsidR="00002F8A" w:rsidRPr="006A4C2A" w:rsidRDefault="00002F8A">
      <w:pPr>
        <w:pStyle w:val="Akapitzlist"/>
        <w:numPr>
          <w:ilvl w:val="1"/>
          <w:numId w:val="45"/>
        </w:numPr>
        <w:ind w:left="720"/>
        <w:jc w:val="both"/>
        <w:rPr>
          <w:rFonts w:cstheme="minorHAnsi"/>
        </w:rPr>
      </w:pPr>
      <w:r w:rsidRPr="006A4C2A">
        <w:rPr>
          <w:rFonts w:asciiTheme="minorHAnsi" w:hAnsiTheme="minorHAnsi" w:cstheme="minorHAnsi"/>
          <w:sz w:val="22"/>
          <w:szCs w:val="22"/>
        </w:rPr>
        <w:t>odebrać Przedmiot Umowy z zastrzeżeniami, wyznaczając jednocześnie Wykonawcy termin na dokonanie zmian, poprawek lub uzupełnień.</w:t>
      </w:r>
    </w:p>
    <w:p w14:paraId="606DDBBC" w14:textId="77777777" w:rsidR="00002F8A" w:rsidRPr="006A4C2A" w:rsidRDefault="00002F8A">
      <w:pPr>
        <w:pStyle w:val="Akapitzlist"/>
        <w:numPr>
          <w:ilvl w:val="3"/>
          <w:numId w:val="57"/>
        </w:numPr>
        <w:ind w:left="360"/>
        <w:rPr>
          <w:rFonts w:cstheme="minorHAnsi"/>
        </w:rPr>
      </w:pPr>
      <w:r w:rsidRPr="006A4C2A">
        <w:rPr>
          <w:rFonts w:asciiTheme="minorHAnsi" w:hAnsiTheme="minorHAnsi" w:cstheme="minorHAnsi"/>
          <w:sz w:val="22"/>
          <w:szCs w:val="22"/>
        </w:rPr>
        <w:t>Zamawiający będzie dokonywał następujących odbiorów robót:</w:t>
      </w:r>
    </w:p>
    <w:p w14:paraId="719394D5" w14:textId="77777777" w:rsidR="00002F8A" w:rsidRPr="006A4C2A" w:rsidRDefault="00002F8A">
      <w:pPr>
        <w:pStyle w:val="Akapitzlist"/>
        <w:numPr>
          <w:ilvl w:val="1"/>
          <w:numId w:val="31"/>
        </w:numPr>
        <w:ind w:left="720"/>
        <w:jc w:val="both"/>
        <w:rPr>
          <w:rFonts w:cstheme="minorHAnsi"/>
        </w:rPr>
      </w:pPr>
      <w:r w:rsidRPr="006A4C2A">
        <w:rPr>
          <w:rFonts w:asciiTheme="minorHAnsi" w:hAnsiTheme="minorHAnsi" w:cstheme="minorHAnsi"/>
          <w:sz w:val="22"/>
          <w:szCs w:val="22"/>
        </w:rPr>
        <w:t>Odbiór robót zanikających i ulegających zakryciu - przez Inwestora zastępczego - w terminie do 4 dni od daty zgłoszenia przez Wykonawcę wpisem do dziennika budowy oraz za pośrednictwem faksu lub maila;</w:t>
      </w:r>
    </w:p>
    <w:p w14:paraId="45C1B1E7" w14:textId="77777777" w:rsidR="00002F8A" w:rsidRPr="006A4C2A" w:rsidRDefault="00002F8A">
      <w:pPr>
        <w:pStyle w:val="Akapitzlist"/>
        <w:numPr>
          <w:ilvl w:val="1"/>
          <w:numId w:val="31"/>
        </w:numPr>
        <w:ind w:left="720"/>
        <w:jc w:val="both"/>
        <w:rPr>
          <w:rFonts w:cstheme="minorHAnsi"/>
        </w:rPr>
      </w:pPr>
      <w:r w:rsidRPr="006A4C2A">
        <w:rPr>
          <w:rFonts w:asciiTheme="minorHAnsi" w:hAnsiTheme="minorHAnsi" w:cstheme="minorHAnsi"/>
          <w:sz w:val="22"/>
          <w:szCs w:val="22"/>
        </w:rPr>
        <w:t>Odbiór   częściowy  - po  wykonaniu  elementu  robót  i przedłożeniu  wymaganych dokumentów odbiorowych. Odbioru dokonują Inwestor zastępczy i inni Przedstawiciele Zamawiającego w terminie do 7 dni od zgłoszenia przez Wykonawcę i potwierdzeniu gotowości do odbioru przez Inwestora zastępczego oraz przedłożeniu przez Wykonawcę wymaganych dokumentów odbiorowych;</w:t>
      </w:r>
    </w:p>
    <w:p w14:paraId="32D2D4F1" w14:textId="77777777" w:rsidR="00002F8A" w:rsidRPr="006A4C2A" w:rsidRDefault="00002F8A">
      <w:pPr>
        <w:pStyle w:val="Akapitzlist"/>
        <w:numPr>
          <w:ilvl w:val="1"/>
          <w:numId w:val="31"/>
        </w:numPr>
        <w:ind w:left="720"/>
        <w:jc w:val="both"/>
        <w:rPr>
          <w:rFonts w:cstheme="minorHAnsi"/>
        </w:rPr>
      </w:pPr>
      <w:r w:rsidRPr="006A4C2A">
        <w:rPr>
          <w:rFonts w:cstheme="minorHAnsi"/>
        </w:rPr>
        <w:t xml:space="preserve">Odbiór   końcowy </w:t>
      </w:r>
      <w:r w:rsidRPr="006A4C2A">
        <w:rPr>
          <w:rFonts w:asciiTheme="minorHAnsi" w:hAnsiTheme="minorHAnsi" w:cstheme="minorHAnsi"/>
        </w:rPr>
        <w:t xml:space="preserve">robót budowlanych </w:t>
      </w:r>
      <w:r w:rsidRPr="006A4C2A">
        <w:rPr>
          <w:rFonts w:cstheme="minorHAnsi"/>
        </w:rPr>
        <w:t>- po  należytym  zakończeniu  wszystkich   robót  i potwierdzeniu gotowości odbioru przez Inwestora zastępczego</w:t>
      </w:r>
      <w:r w:rsidRPr="006A4C2A">
        <w:rPr>
          <w:rFonts w:asciiTheme="minorHAnsi" w:hAnsiTheme="minorHAnsi" w:cstheme="minorHAnsi"/>
        </w:rPr>
        <w:t>,</w:t>
      </w:r>
      <w:r w:rsidRPr="006A4C2A">
        <w:rPr>
          <w:rFonts w:cstheme="minorHAnsi"/>
        </w:rPr>
        <w:t xml:space="preserve"> Wykonawca zawiadomi pisemnie Zamawiającego  o  gotowości  do  odbioru. Zamawiający  wyznaczy  datę  i rozpocznie czynności odbioru końcowego robót stanowiących </w:t>
      </w:r>
      <w:r w:rsidRPr="006A4C2A">
        <w:rPr>
          <w:rFonts w:asciiTheme="minorHAnsi" w:hAnsiTheme="minorHAnsi" w:cstheme="minorHAnsi"/>
        </w:rPr>
        <w:t>P</w:t>
      </w:r>
      <w:r w:rsidRPr="006A4C2A">
        <w:rPr>
          <w:rFonts w:cstheme="minorHAnsi"/>
        </w:rPr>
        <w:t xml:space="preserve">rzedmiot </w:t>
      </w:r>
      <w:r w:rsidRPr="006A4C2A">
        <w:rPr>
          <w:rFonts w:asciiTheme="minorHAnsi" w:hAnsiTheme="minorHAnsi" w:cstheme="minorHAnsi"/>
        </w:rPr>
        <w:t>U</w:t>
      </w:r>
      <w:r w:rsidRPr="006A4C2A">
        <w:rPr>
          <w:rFonts w:cstheme="minorHAnsi"/>
        </w:rPr>
        <w:t>mowy w ciągu 7 dni od daty  zgłoszenia  i powiadomi  uczestników  odbioru.  Zakończenie  czynności  odbioru powinno nastąpić w ciągu 7 dni roboczych licząc od daty rozpoczęcia odbioru.</w:t>
      </w:r>
      <w:r w:rsidRPr="006A4C2A">
        <w:rPr>
          <w:rFonts w:asciiTheme="minorHAnsi" w:hAnsiTheme="minorHAnsi" w:cstheme="minorHAnsi"/>
        </w:rPr>
        <w:t xml:space="preserve"> </w:t>
      </w:r>
    </w:p>
    <w:p w14:paraId="5D3FFC36" w14:textId="77777777" w:rsidR="00002F8A" w:rsidRPr="006A4C2A" w:rsidRDefault="00002F8A">
      <w:pPr>
        <w:pStyle w:val="Akapitzlist"/>
        <w:numPr>
          <w:ilvl w:val="3"/>
          <w:numId w:val="57"/>
        </w:numPr>
        <w:ind w:left="360"/>
        <w:jc w:val="both"/>
        <w:rPr>
          <w:rFonts w:cstheme="minorHAnsi"/>
        </w:rPr>
      </w:pPr>
      <w:r w:rsidRPr="006A4C2A">
        <w:rPr>
          <w:rFonts w:asciiTheme="minorHAnsi" w:hAnsiTheme="minorHAnsi" w:cstheme="minorHAnsi"/>
          <w:sz w:val="22"/>
          <w:szCs w:val="22"/>
        </w:rPr>
        <w:t>W czynności odbioru robót budowlanych powinni uczestniczyć:</w:t>
      </w:r>
    </w:p>
    <w:p w14:paraId="7ABB9B93" w14:textId="77777777" w:rsidR="00002F8A" w:rsidRPr="006A4C2A" w:rsidRDefault="00002F8A">
      <w:pPr>
        <w:pStyle w:val="Akapitzlist"/>
        <w:numPr>
          <w:ilvl w:val="0"/>
          <w:numId w:val="58"/>
        </w:numPr>
        <w:jc w:val="both"/>
        <w:rPr>
          <w:rFonts w:cstheme="minorHAnsi"/>
        </w:rPr>
      </w:pPr>
      <w:r w:rsidRPr="006A4C2A">
        <w:rPr>
          <w:rFonts w:asciiTheme="minorHAnsi" w:hAnsiTheme="minorHAnsi" w:cstheme="minorHAnsi"/>
          <w:sz w:val="22"/>
          <w:szCs w:val="22"/>
        </w:rPr>
        <w:t>przedstawiciel Zamawiającego;</w:t>
      </w:r>
    </w:p>
    <w:p w14:paraId="0A4C4F31" w14:textId="77777777" w:rsidR="00002F8A" w:rsidRPr="006A4C2A" w:rsidRDefault="00002F8A">
      <w:pPr>
        <w:pStyle w:val="Akapitzlist"/>
        <w:numPr>
          <w:ilvl w:val="0"/>
          <w:numId w:val="58"/>
        </w:numPr>
        <w:jc w:val="both"/>
        <w:rPr>
          <w:rFonts w:cstheme="minorHAnsi"/>
        </w:rPr>
      </w:pPr>
      <w:r w:rsidRPr="006A4C2A">
        <w:rPr>
          <w:rFonts w:asciiTheme="minorHAnsi" w:hAnsiTheme="minorHAnsi" w:cstheme="minorHAnsi"/>
          <w:sz w:val="22"/>
          <w:szCs w:val="22"/>
        </w:rPr>
        <w:t>kierownik budowy;</w:t>
      </w:r>
    </w:p>
    <w:p w14:paraId="2C86B6C9" w14:textId="77777777" w:rsidR="00002F8A" w:rsidRPr="006A4C2A" w:rsidRDefault="00002F8A">
      <w:pPr>
        <w:pStyle w:val="Akapitzlist"/>
        <w:numPr>
          <w:ilvl w:val="0"/>
          <w:numId w:val="58"/>
        </w:numPr>
        <w:jc w:val="both"/>
        <w:rPr>
          <w:rFonts w:cstheme="minorHAnsi"/>
        </w:rPr>
      </w:pPr>
      <w:r w:rsidRPr="006A4C2A">
        <w:rPr>
          <w:rFonts w:asciiTheme="minorHAnsi" w:hAnsiTheme="minorHAnsi" w:cstheme="minorHAnsi"/>
          <w:sz w:val="22"/>
          <w:szCs w:val="22"/>
        </w:rPr>
        <w:t>kierownicy poszczególnych robót branżowych;</w:t>
      </w:r>
    </w:p>
    <w:p w14:paraId="471F0866" w14:textId="77777777" w:rsidR="00002F8A" w:rsidRPr="006A4C2A" w:rsidRDefault="00002F8A">
      <w:pPr>
        <w:pStyle w:val="Akapitzlist"/>
        <w:numPr>
          <w:ilvl w:val="0"/>
          <w:numId w:val="58"/>
        </w:numPr>
        <w:jc w:val="both"/>
        <w:rPr>
          <w:rFonts w:cstheme="minorHAnsi"/>
        </w:rPr>
      </w:pPr>
      <w:r w:rsidRPr="006A4C2A">
        <w:rPr>
          <w:rFonts w:asciiTheme="minorHAnsi" w:hAnsiTheme="minorHAnsi" w:cstheme="minorHAnsi"/>
          <w:sz w:val="22"/>
          <w:szCs w:val="22"/>
        </w:rPr>
        <w:t>inwestor zastępczy;</w:t>
      </w:r>
    </w:p>
    <w:p w14:paraId="0C92008F" w14:textId="77777777" w:rsidR="00002F8A" w:rsidRPr="006A4C2A" w:rsidRDefault="00002F8A">
      <w:pPr>
        <w:pStyle w:val="Akapitzlist"/>
        <w:numPr>
          <w:ilvl w:val="0"/>
          <w:numId w:val="58"/>
        </w:numPr>
        <w:jc w:val="both"/>
        <w:rPr>
          <w:rFonts w:cstheme="minorHAnsi"/>
        </w:rPr>
      </w:pPr>
      <w:r w:rsidRPr="006A4C2A">
        <w:rPr>
          <w:rFonts w:asciiTheme="minorHAnsi" w:hAnsiTheme="minorHAnsi" w:cstheme="minorHAnsi"/>
          <w:sz w:val="22"/>
          <w:szCs w:val="22"/>
        </w:rPr>
        <w:t>inne osoby wyznaczone przez Strony, Inwestora zastępczego lub projektanta.</w:t>
      </w:r>
    </w:p>
    <w:p w14:paraId="582C16B6" w14:textId="77777777" w:rsidR="00002F8A" w:rsidRPr="006A4C2A" w:rsidRDefault="00002F8A" w:rsidP="006A4C2A">
      <w:pPr>
        <w:spacing w:after="0" w:line="240" w:lineRule="auto"/>
        <w:ind w:left="360"/>
        <w:jc w:val="both"/>
        <w:rPr>
          <w:rFonts w:cstheme="minorHAnsi"/>
        </w:rPr>
      </w:pPr>
      <w:r w:rsidRPr="006A4C2A">
        <w:rPr>
          <w:rFonts w:cstheme="minorHAnsi"/>
        </w:rPr>
        <w:t>Nieobecność poszczególnych powołanych uczestników w czynnościach odbioru nie wstrzymuje czynności odbioru, przy czym odbiór nie może odbyć się bez udziału Zamawiającego.</w:t>
      </w:r>
    </w:p>
    <w:p w14:paraId="2E7016C4" w14:textId="77777777" w:rsidR="00002F8A" w:rsidRPr="006A4C2A" w:rsidRDefault="00002F8A">
      <w:pPr>
        <w:pStyle w:val="Akapitzlist"/>
        <w:numPr>
          <w:ilvl w:val="0"/>
          <w:numId w:val="59"/>
        </w:numPr>
        <w:ind w:left="360"/>
        <w:jc w:val="both"/>
        <w:rPr>
          <w:rFonts w:cstheme="minorHAnsi"/>
        </w:rPr>
      </w:pPr>
      <w:r w:rsidRPr="006A4C2A">
        <w:rPr>
          <w:rFonts w:asciiTheme="minorHAnsi" w:hAnsiTheme="minorHAnsi" w:cstheme="minorHAnsi"/>
          <w:sz w:val="22"/>
          <w:szCs w:val="22"/>
        </w:rPr>
        <w:t>Strony postanawiają, że z czynności odbiorów, o których mowa w 4,  każdorazowo będzie spisywany protokół zawierający wszelkie  ustalenia  dokonane   w   toku   odbioru,  jak   też   ewentualnie terminy wyznaczone na usunięcie stwierdzonych w tej dacie usterek i wad.</w:t>
      </w:r>
    </w:p>
    <w:p w14:paraId="1D261E18" w14:textId="77777777" w:rsidR="00002F8A" w:rsidRPr="006A4C2A" w:rsidRDefault="00002F8A">
      <w:pPr>
        <w:pStyle w:val="Akapitzlist"/>
        <w:numPr>
          <w:ilvl w:val="0"/>
          <w:numId w:val="60"/>
        </w:numPr>
        <w:ind w:left="360"/>
        <w:jc w:val="both"/>
        <w:rPr>
          <w:rFonts w:cstheme="minorHAnsi"/>
        </w:rPr>
      </w:pPr>
      <w:r w:rsidRPr="006A4C2A">
        <w:rPr>
          <w:rFonts w:asciiTheme="minorHAnsi" w:hAnsiTheme="minorHAnsi" w:cstheme="minorHAnsi"/>
          <w:sz w:val="22"/>
          <w:szCs w:val="22"/>
        </w:rPr>
        <w:t xml:space="preserve">Jeżeli w toku odbioru końcowego zostanie stwierdzone, że przedmiot odbioru nie osiągnął gotowości do odbioru z powodu niezakończenia robót, nieprzeprowadzenia wszystkich prób lub niekompletnego wniosku kierownika budowy, Zamawiający może odmówić odbioru. Po usunięciu przyczyn odmowy odbioru końcowego, Wykonawca ponownie powiadamia Zamawiającego o zakończeniu realizacji Przedmiotu Umowy i spełnieniu wszystkich warunków odbioru końcowego. </w:t>
      </w:r>
    </w:p>
    <w:p w14:paraId="5A5D3DBB" w14:textId="77777777" w:rsidR="00002F8A" w:rsidRPr="006A4C2A" w:rsidRDefault="00002F8A">
      <w:pPr>
        <w:pStyle w:val="Akapitzlist"/>
        <w:numPr>
          <w:ilvl w:val="0"/>
          <w:numId w:val="60"/>
        </w:numPr>
        <w:ind w:left="360"/>
        <w:jc w:val="both"/>
        <w:rPr>
          <w:rFonts w:cstheme="minorHAnsi"/>
        </w:rPr>
      </w:pPr>
      <w:r w:rsidRPr="006A4C2A">
        <w:rPr>
          <w:rFonts w:asciiTheme="minorHAnsi" w:hAnsiTheme="minorHAnsi" w:cstheme="minorHAnsi"/>
          <w:sz w:val="22"/>
          <w:szCs w:val="22"/>
        </w:rPr>
        <w:t>W przypadku nie przystąpienia  jednej ze Stron do odbioru w powyższym terminie (lub innym uzgodnionym przez Strony) Strony są obowiązane uzgodnić nowy termin.</w:t>
      </w:r>
    </w:p>
    <w:p w14:paraId="461625EB" w14:textId="77777777" w:rsidR="00002F8A" w:rsidRPr="006A4C2A" w:rsidRDefault="00002F8A">
      <w:pPr>
        <w:pStyle w:val="Akapitzlist"/>
        <w:numPr>
          <w:ilvl w:val="0"/>
          <w:numId w:val="60"/>
        </w:numPr>
        <w:ind w:left="360"/>
        <w:jc w:val="both"/>
        <w:rPr>
          <w:rFonts w:cstheme="minorHAnsi"/>
        </w:rPr>
      </w:pPr>
      <w:r w:rsidRPr="006A4C2A">
        <w:rPr>
          <w:rFonts w:asciiTheme="minorHAnsi" w:hAnsiTheme="minorHAnsi" w:cstheme="minorHAnsi"/>
          <w:sz w:val="22"/>
          <w:szCs w:val="22"/>
        </w:rPr>
        <w:t>Wykonawca przeprowadza próby końcowe, sprawdzenia lub rozruchy technologii leżące po stronie Wykonawcy przed odbiorem przewidzianym w przepisach lub w Umowie. O terminach ich przeprowadzania Wykonawca zawiadamia Zamawiającego pisemnie nie później niż na 7  dni  roboczych  przed  terminem  wyznaczonym  do  dokonania  prób, rozruchów dotyczących Wykonawcy.</w:t>
      </w:r>
    </w:p>
    <w:p w14:paraId="5AB9934B" w14:textId="77777777" w:rsidR="00002F8A" w:rsidRPr="006A4C2A" w:rsidRDefault="00002F8A">
      <w:pPr>
        <w:pStyle w:val="Akapitzlist"/>
        <w:numPr>
          <w:ilvl w:val="0"/>
          <w:numId w:val="60"/>
        </w:numPr>
        <w:ind w:left="360"/>
        <w:jc w:val="both"/>
        <w:rPr>
          <w:rFonts w:cstheme="minorHAnsi"/>
        </w:rPr>
      </w:pPr>
      <w:r w:rsidRPr="006A4C2A">
        <w:rPr>
          <w:rFonts w:asciiTheme="minorHAnsi" w:hAnsiTheme="minorHAnsi" w:cstheme="minorHAnsi"/>
          <w:sz w:val="22"/>
          <w:szCs w:val="22"/>
        </w:rPr>
        <w:t>Niezależnie od przeglądu w okresie gwarancji, w razie stwierdzenia w okresie gwarancji istnienia wad nie nadających się do usunięcia, Zamawiający może:</w:t>
      </w:r>
    </w:p>
    <w:p w14:paraId="1C5485CE" w14:textId="77777777" w:rsidR="00002F8A" w:rsidRPr="006A4C2A" w:rsidRDefault="00002F8A">
      <w:pPr>
        <w:pStyle w:val="Akapitzlist"/>
        <w:numPr>
          <w:ilvl w:val="1"/>
          <w:numId w:val="61"/>
        </w:numPr>
        <w:ind w:left="810"/>
        <w:jc w:val="both"/>
        <w:rPr>
          <w:rFonts w:cstheme="minorHAnsi"/>
        </w:rPr>
      </w:pPr>
      <w:r w:rsidRPr="006A4C2A">
        <w:rPr>
          <w:rFonts w:asciiTheme="minorHAnsi" w:hAnsiTheme="minorHAnsi" w:cstheme="minorHAnsi"/>
          <w:sz w:val="22"/>
          <w:szCs w:val="22"/>
        </w:rPr>
        <w:t>jeżeli wady umożliwiają użytkowanie części Przedmiotu Umowy zgodnie z przeznaczeniem, żądać zwrotu wynagrodzenia odpowiednio do utraconej wartości użytkowej i technicznej tej części Przedmiotu Umowy,</w:t>
      </w:r>
    </w:p>
    <w:p w14:paraId="719DF657" w14:textId="77777777" w:rsidR="00002F8A" w:rsidRPr="006A4C2A" w:rsidRDefault="00002F8A">
      <w:pPr>
        <w:pStyle w:val="Akapitzlist"/>
        <w:numPr>
          <w:ilvl w:val="1"/>
          <w:numId w:val="61"/>
        </w:numPr>
        <w:ind w:left="810"/>
        <w:jc w:val="both"/>
        <w:rPr>
          <w:rFonts w:asciiTheme="minorHAnsi" w:hAnsiTheme="minorHAnsi" w:cstheme="minorHAnsi"/>
          <w:sz w:val="22"/>
          <w:szCs w:val="22"/>
        </w:rPr>
      </w:pPr>
      <w:r w:rsidRPr="006A4C2A">
        <w:rPr>
          <w:rFonts w:asciiTheme="minorHAnsi" w:hAnsiTheme="minorHAnsi" w:cstheme="minorHAnsi"/>
          <w:sz w:val="22"/>
          <w:szCs w:val="22"/>
        </w:rPr>
        <w:t>jeżeli wady uniemożliwiają użytkowanie części Przedmiotu Umowy zgodnie z przeznaczeniem - żądać wykonania tej części Przedmiotu Umowy po raz drugi. W przypadku, gdyby nie było to możliwe, Wykonawca zobowiązany jest do zwrotu wynagrodzenia odpowiednio do utraconej wartości użytkowej i technicznej tej części Przedmiotu Umowy.</w:t>
      </w:r>
    </w:p>
    <w:p w14:paraId="540064E2" w14:textId="77777777" w:rsidR="00002F8A" w:rsidRPr="006A4C2A" w:rsidRDefault="00002F8A">
      <w:pPr>
        <w:pStyle w:val="Akapitzlist"/>
        <w:numPr>
          <w:ilvl w:val="0"/>
          <w:numId w:val="60"/>
        </w:numPr>
        <w:ind w:left="450"/>
        <w:jc w:val="both"/>
        <w:rPr>
          <w:rFonts w:asciiTheme="minorHAnsi" w:hAnsiTheme="minorHAnsi" w:cstheme="minorHAnsi"/>
          <w:sz w:val="22"/>
          <w:szCs w:val="22"/>
        </w:rPr>
      </w:pPr>
      <w:r w:rsidRPr="006A4C2A">
        <w:rPr>
          <w:rFonts w:asciiTheme="minorHAnsi" w:hAnsiTheme="minorHAnsi" w:cstheme="minorHAnsi"/>
          <w:sz w:val="22"/>
          <w:szCs w:val="22"/>
        </w:rPr>
        <w:t>Wykonawca  zobowiązany  jest   gromadzić   w  trakcie   trwania   robót  budowlanych   i przedkładać Zamawiającemu komplet dokumentów pozwalających na ocenę prawidłowego wykonania  elementów robót i przedmiotu odbioru, a w szczególności: protokoły odbiorów technicznych, świadectwa kontroli jakości, certyfikaty i atesty na wbudowane materiały, aprobaty techniczne, oświadczenie kierownika budowy o zgodności wykonania obiektu z projektem budowlanym, zgłoszeniem robót budowlanych, obowiązującymi przepisami, protokoły badań i sprawdzeń.</w:t>
      </w:r>
    </w:p>
    <w:p w14:paraId="2E2B26EB" w14:textId="77777777" w:rsidR="00002F8A" w:rsidRPr="006A4C2A" w:rsidRDefault="00002F8A">
      <w:pPr>
        <w:pStyle w:val="Akapitzlist"/>
        <w:numPr>
          <w:ilvl w:val="0"/>
          <w:numId w:val="60"/>
        </w:numPr>
        <w:ind w:left="450"/>
        <w:jc w:val="both"/>
        <w:rPr>
          <w:rFonts w:asciiTheme="minorHAnsi" w:hAnsiTheme="minorHAnsi" w:cstheme="minorHAnsi"/>
          <w:sz w:val="22"/>
          <w:szCs w:val="22"/>
        </w:rPr>
      </w:pPr>
      <w:r w:rsidRPr="006A4C2A">
        <w:rPr>
          <w:rFonts w:asciiTheme="minorHAnsi" w:hAnsiTheme="minorHAnsi" w:cstheme="minorHAnsi"/>
          <w:sz w:val="22"/>
          <w:szCs w:val="22"/>
        </w:rPr>
        <w:t>Zamawiający ma prawo odmówić przystąpienia do czynności odbioru lub odmówić przyjęcia robót. W takim przypadku zostanie określony w stosowanym piśmie lub w protokole powód nie odebrania robót.</w:t>
      </w:r>
    </w:p>
    <w:p w14:paraId="4880BFAA" w14:textId="77777777" w:rsidR="00002F8A" w:rsidRPr="006A4C2A" w:rsidRDefault="00002F8A" w:rsidP="006A4C2A">
      <w:pPr>
        <w:spacing w:line="240" w:lineRule="auto"/>
        <w:jc w:val="both"/>
        <w:rPr>
          <w:rFonts w:cstheme="minorHAnsi"/>
        </w:rPr>
      </w:pPr>
    </w:p>
    <w:p w14:paraId="0E45C2BD" w14:textId="77777777" w:rsidR="00002F8A" w:rsidRPr="006A4C2A" w:rsidRDefault="00002F8A" w:rsidP="006A4C2A">
      <w:pPr>
        <w:spacing w:line="240" w:lineRule="auto"/>
        <w:jc w:val="center"/>
        <w:rPr>
          <w:rFonts w:cstheme="minorHAnsi"/>
          <w:b/>
          <w:bCs/>
        </w:rPr>
      </w:pPr>
      <w:r w:rsidRPr="006A4C2A">
        <w:rPr>
          <w:rFonts w:cstheme="minorHAnsi"/>
          <w:b/>
          <w:bCs/>
        </w:rPr>
        <w:t>GWARANCJA l RĘKOJMIA</w:t>
      </w:r>
    </w:p>
    <w:p w14:paraId="254C884E" w14:textId="77777777" w:rsidR="00002F8A" w:rsidRPr="006A4C2A" w:rsidRDefault="00002F8A" w:rsidP="006A4C2A">
      <w:pPr>
        <w:spacing w:line="240" w:lineRule="auto"/>
        <w:jc w:val="center"/>
        <w:rPr>
          <w:rFonts w:cstheme="minorHAnsi"/>
          <w:b/>
          <w:bCs/>
        </w:rPr>
      </w:pPr>
      <w:r w:rsidRPr="006A4C2A">
        <w:rPr>
          <w:rFonts w:cstheme="minorHAnsi"/>
          <w:b/>
          <w:bCs/>
        </w:rPr>
        <w:t>§ 17.</w:t>
      </w:r>
    </w:p>
    <w:p w14:paraId="0415E24B" w14:textId="77777777" w:rsidR="00002F8A" w:rsidRPr="006A4C2A" w:rsidRDefault="00002F8A" w:rsidP="006A4C2A">
      <w:pPr>
        <w:spacing w:line="240" w:lineRule="auto"/>
        <w:jc w:val="both"/>
        <w:rPr>
          <w:rFonts w:cstheme="minorHAnsi"/>
        </w:rPr>
      </w:pPr>
      <w:r w:rsidRPr="006A4C2A">
        <w:rPr>
          <w:rFonts w:cstheme="minorHAnsi"/>
        </w:rPr>
        <w:t>1. Wykonawca jest odpowiedzialny względem Zamawiającego z tytułu gwarancji i rękojmi.</w:t>
      </w:r>
    </w:p>
    <w:p w14:paraId="5697156F" w14:textId="77777777" w:rsidR="00002F8A" w:rsidRPr="006A4C2A" w:rsidRDefault="00002F8A" w:rsidP="006A4C2A">
      <w:pPr>
        <w:spacing w:line="240" w:lineRule="auto"/>
        <w:jc w:val="both"/>
        <w:rPr>
          <w:rFonts w:cstheme="minorHAnsi"/>
        </w:rPr>
      </w:pPr>
      <w:r w:rsidRPr="006A4C2A">
        <w:rPr>
          <w:rFonts w:cstheme="minorHAnsi"/>
        </w:rPr>
        <w:t>2. Okres gwarancji na roboty objęte umową wynosi ..................... (min. 24 miesięcy) od dnia podpisania protokołu odbioru końcowego robót budowlanych bądź protokołu usunięcia usterek.</w:t>
      </w:r>
    </w:p>
    <w:p w14:paraId="7D1E3A62" w14:textId="77777777" w:rsidR="00002F8A" w:rsidRPr="006A4C2A" w:rsidRDefault="00002F8A" w:rsidP="006A4C2A">
      <w:pPr>
        <w:spacing w:line="240" w:lineRule="auto"/>
        <w:jc w:val="both"/>
        <w:rPr>
          <w:rFonts w:cstheme="minorHAnsi"/>
        </w:rPr>
      </w:pPr>
      <w:r w:rsidRPr="006A4C2A">
        <w:rPr>
          <w:rFonts w:cstheme="minorHAnsi"/>
        </w:rPr>
        <w:t>3.   Okres gwarancji na dostarczone urządzenia/wyposażenie wynosi ........ (min. 24 miesiące) lat od daty podpisania protokołu odbioru końcowego chyba, że producent urządzeń udziela dłuższej gwarancji to wówczas ten dłuższy okres. Gwarancja obejmuje urządzenia/wyposażenie dostarczone przez Wykonawcę.</w:t>
      </w:r>
    </w:p>
    <w:p w14:paraId="0BB2B37F" w14:textId="77777777" w:rsidR="00002F8A" w:rsidRPr="006A4C2A" w:rsidRDefault="00002F8A" w:rsidP="006A4C2A">
      <w:pPr>
        <w:spacing w:line="240" w:lineRule="auto"/>
        <w:jc w:val="both"/>
        <w:rPr>
          <w:rFonts w:cstheme="minorHAnsi"/>
        </w:rPr>
      </w:pPr>
      <w:r w:rsidRPr="006A4C2A">
        <w:rPr>
          <w:rFonts w:cstheme="minorHAnsi"/>
        </w:rPr>
        <w:t>5. W okresie gwarancji i rękojmi do zgłaszania wad i wyznaczania terminów ich usunięcia uprawniony jest Zamawiający.</w:t>
      </w:r>
    </w:p>
    <w:p w14:paraId="619CC635" w14:textId="77777777" w:rsidR="00002F8A" w:rsidRPr="006A4C2A" w:rsidRDefault="00002F8A" w:rsidP="006A4C2A">
      <w:pPr>
        <w:spacing w:line="240" w:lineRule="auto"/>
        <w:jc w:val="both"/>
        <w:rPr>
          <w:rFonts w:cstheme="minorHAnsi"/>
        </w:rPr>
      </w:pPr>
      <w:r w:rsidRPr="006A4C2A">
        <w:rPr>
          <w:rFonts w:cstheme="minorHAnsi"/>
        </w:rPr>
        <w:t>6. W okresie gwarancyjnym Wykonawca jest obowiązany do dokonywania przeglądów w ilościach zgodnych z warunkami producentów urządzeń zapewniających utrzymanie gwarancji oraz zgodnie z obowiązującymi normami i przepisami prawa w zakresie robót budowlanych oraz usuwania  zaistniałych  wad, zarówno  w  wykonanych  pracach  jak  i w  materiałach  i urządzeniach  w ramach ceny umownej. Cena obejmuje również materiały eksploatacyjne w okresie gwarancji w ilości i zakresie zgodnym z wymogami określonymi w dokumentacji technicznej łącznie z wymianą wszystkich części i materiałów eksploatacyjnych.</w:t>
      </w:r>
    </w:p>
    <w:p w14:paraId="566CCC80" w14:textId="77777777" w:rsidR="00002F8A" w:rsidRPr="006A4C2A" w:rsidRDefault="00002F8A" w:rsidP="006A4C2A">
      <w:pPr>
        <w:spacing w:line="240" w:lineRule="auto"/>
        <w:jc w:val="both"/>
        <w:rPr>
          <w:rFonts w:cstheme="minorHAnsi"/>
        </w:rPr>
      </w:pPr>
      <w:r w:rsidRPr="006A4C2A">
        <w:rPr>
          <w:rFonts w:cstheme="minorHAnsi"/>
        </w:rPr>
        <w:t>7.   W ramach gwarancji zostaną wykonane m.in. prace naprawcze wynikające z nieotrzymania zgody  GIF  na  wytwarzanie  produktu  leczniczego    terapii  zaawansowanej  - wyjątki szpitalne (HE-ATMP). Wykonanie wszystkich niezbędnych wskazanych przez GIF robót dodatkowych, uzupełniających i naprawczych, w ramach reklamacji w obszarach dot. Infrastruktury - w terminie do 3 miesięcy od daty zgłoszenia przez Zamawiającego potrzeby wykonania poprawek w oparciu o zastrzeżenia GIF.</w:t>
      </w:r>
    </w:p>
    <w:p w14:paraId="26EE1DE6" w14:textId="77777777" w:rsidR="00002F8A" w:rsidRPr="006A4C2A" w:rsidRDefault="00002F8A" w:rsidP="006A4C2A">
      <w:pPr>
        <w:spacing w:line="240" w:lineRule="auto"/>
        <w:jc w:val="both"/>
        <w:rPr>
          <w:rFonts w:cstheme="minorHAnsi"/>
        </w:rPr>
      </w:pPr>
      <w:r w:rsidRPr="006A4C2A">
        <w:rPr>
          <w:rFonts w:cstheme="minorHAnsi"/>
        </w:rPr>
        <w:t>8. Wady wykryte we własnym zakresie przez Wykonawcę winny być usunięte niezwłocznie.</w:t>
      </w:r>
    </w:p>
    <w:p w14:paraId="17FDBA67" w14:textId="77777777" w:rsidR="00002F8A" w:rsidRPr="006A4C2A" w:rsidRDefault="00002F8A" w:rsidP="006A4C2A">
      <w:pPr>
        <w:spacing w:line="240" w:lineRule="auto"/>
        <w:jc w:val="both"/>
        <w:rPr>
          <w:rFonts w:cstheme="minorHAnsi"/>
        </w:rPr>
      </w:pPr>
      <w:r w:rsidRPr="006A4C2A">
        <w:rPr>
          <w:rFonts w:cstheme="minorHAnsi"/>
        </w:rPr>
        <w:t xml:space="preserve">9. Wykonawca  zobowiązuje  się  usunąć  na  swój  koszt  wady  i usterki  stwierdzone  </w:t>
      </w:r>
      <w:r w:rsidRPr="006A4C2A">
        <w:rPr>
          <w:rFonts w:cstheme="minorHAnsi"/>
        </w:rPr>
        <w:br/>
        <w:t xml:space="preserve">w przedmiocie niniejszej Umowy w okresie rękojmi lub gwarancji w terminach, wyznaczonych </w:t>
      </w:r>
      <w:r w:rsidRPr="006A4C2A">
        <w:rPr>
          <w:rFonts w:cstheme="minorHAnsi"/>
        </w:rPr>
        <w:tab/>
        <w:t>przez   Zamawiającego.   Zamawiający   obowiązany   jest   wyznaczyć obiektywnie możliwy do zachowania termin, biorąc pod uwagę profesjonalnego Wykonawcę.</w:t>
      </w:r>
    </w:p>
    <w:p w14:paraId="7BE4BD95" w14:textId="77777777" w:rsidR="00002F8A" w:rsidRPr="006A4C2A" w:rsidRDefault="00002F8A" w:rsidP="006A4C2A">
      <w:pPr>
        <w:spacing w:line="240" w:lineRule="auto"/>
        <w:jc w:val="both"/>
        <w:rPr>
          <w:rFonts w:cstheme="minorHAnsi"/>
        </w:rPr>
      </w:pPr>
      <w:r w:rsidRPr="006A4C2A">
        <w:rPr>
          <w:rFonts w:cstheme="minorHAnsi"/>
        </w:rPr>
        <w:t>10.  W przypadku gdy Wykonawca nie zgłosi się niezwłocznie w celu stwierdzenia wad i usterek lub nie usunie wad i usterek  w terminie wskazanym  przez  Zamawiającego, Zamawiającemu przysługuje prawo dokonania naprawy na koszt Wykonawcy, przez zatrudnienie własnych specjalistów albo specjalistów strony trzeciej bez utraty praw wynikających z rękojmi lub gwarancji. Zamawiający może zapłacić za wykonanie zastępcze ze środków zatrzymanych tytułem zabezpieczenia lub dochodzić odszkodowania od Wykonawcy. Możliwość zapłaty za wykonanie zastępcze ze środków zatrzymanych tytułem zabezpieczenia nie zwalnia Wykonawcy z obowiązków określonych umową i kar umownych.</w:t>
      </w:r>
    </w:p>
    <w:p w14:paraId="1149F7DD" w14:textId="77777777" w:rsidR="00002F8A" w:rsidRPr="006A4C2A" w:rsidRDefault="00002F8A" w:rsidP="006A4C2A">
      <w:pPr>
        <w:spacing w:line="240" w:lineRule="auto"/>
        <w:jc w:val="both"/>
        <w:rPr>
          <w:rFonts w:cstheme="minorHAnsi"/>
        </w:rPr>
      </w:pPr>
      <w:r w:rsidRPr="006A4C2A">
        <w:rPr>
          <w:rFonts w:cstheme="minorHAnsi"/>
        </w:rPr>
        <w:t xml:space="preserve">11. </w:t>
      </w:r>
      <w:r w:rsidRPr="006A4C2A">
        <w:rPr>
          <w:rFonts w:cstheme="minorHAnsi"/>
        </w:rPr>
        <w:tab/>
        <w:t>Odbioru ostatecznego (na około dwa miesiące przed upływem terminu gwarancji) dokona komisja powołana przez Zamawiającego.</w:t>
      </w:r>
    </w:p>
    <w:p w14:paraId="5DB6A124" w14:textId="77777777" w:rsidR="00002F8A" w:rsidRPr="006A4C2A" w:rsidRDefault="00002F8A" w:rsidP="006A4C2A">
      <w:pPr>
        <w:spacing w:line="240" w:lineRule="auto"/>
        <w:jc w:val="both"/>
        <w:rPr>
          <w:rFonts w:cstheme="minorHAnsi"/>
        </w:rPr>
      </w:pPr>
      <w:r w:rsidRPr="006A4C2A">
        <w:rPr>
          <w:rFonts w:cstheme="minorHAnsi"/>
        </w:rPr>
        <w:t xml:space="preserve">12.  </w:t>
      </w:r>
      <w:r w:rsidRPr="006A4C2A">
        <w:rPr>
          <w:rFonts w:cstheme="minorHAnsi"/>
        </w:rPr>
        <w:tab/>
        <w:t>W protokole  odbioru  ostatecznego  strony  określą  zakres  wad  i usterek  i termin  ich usunięcia. Jeżeli strony nie dojdą w tym zakresie do porozumienia w terminie 14 dni od dokonania czynności odbiorowych decyzję podejmuje Zamawiający.</w:t>
      </w:r>
    </w:p>
    <w:p w14:paraId="4250C356" w14:textId="77777777" w:rsidR="00002F8A" w:rsidRPr="006A4C2A" w:rsidRDefault="00002F8A" w:rsidP="006A4C2A">
      <w:pPr>
        <w:spacing w:line="240" w:lineRule="auto"/>
        <w:jc w:val="both"/>
        <w:rPr>
          <w:rFonts w:cstheme="minorHAnsi"/>
        </w:rPr>
      </w:pPr>
      <w:r w:rsidRPr="006A4C2A">
        <w:rPr>
          <w:rFonts w:cstheme="minorHAnsi"/>
        </w:rPr>
        <w:t xml:space="preserve">13.  </w:t>
      </w:r>
      <w:r w:rsidRPr="006A4C2A">
        <w:rPr>
          <w:rFonts w:cstheme="minorHAnsi"/>
        </w:rPr>
        <w:tab/>
        <w:t>Zabezpieczenie należytego wykonania umowy w części 30 % wartości Umowy Zamawiający zwróci Wykonawcy zgodnie z postanowieniami § 19.</w:t>
      </w:r>
    </w:p>
    <w:p w14:paraId="2F628B3E" w14:textId="77777777" w:rsidR="00002F8A" w:rsidRPr="006A4C2A" w:rsidRDefault="00002F8A" w:rsidP="006A4C2A">
      <w:pPr>
        <w:spacing w:line="240" w:lineRule="auto"/>
        <w:jc w:val="both"/>
        <w:rPr>
          <w:rFonts w:cstheme="minorHAnsi"/>
        </w:rPr>
      </w:pPr>
      <w:r w:rsidRPr="006A4C2A">
        <w:rPr>
          <w:rFonts w:cstheme="minorHAnsi"/>
        </w:rPr>
        <w:t xml:space="preserve">14.  </w:t>
      </w:r>
      <w:r w:rsidRPr="006A4C2A">
        <w:rPr>
          <w:rFonts w:cstheme="minorHAnsi"/>
        </w:rPr>
        <w:tab/>
        <w:t>Zamawiający może realizować uprawnienia z tytułu gwarancji niezależnie od uprawnień z tytułu rękojmi.  Bieg terminu  gwarancji i rękojmi rozpoczyna  się od dnia  dokonania bezusterkowego odbioru końcowego Przedmiotu Umowy zgodnie z zasadami określonymi w umowie.</w:t>
      </w:r>
    </w:p>
    <w:p w14:paraId="72848A8F" w14:textId="77777777" w:rsidR="00002F8A" w:rsidRPr="006A4C2A" w:rsidRDefault="00002F8A" w:rsidP="006A4C2A">
      <w:pPr>
        <w:spacing w:line="240" w:lineRule="auto"/>
        <w:jc w:val="both"/>
        <w:rPr>
          <w:rFonts w:cstheme="minorHAnsi"/>
        </w:rPr>
      </w:pPr>
      <w:r w:rsidRPr="006A4C2A">
        <w:rPr>
          <w:rFonts w:cstheme="minorHAnsi"/>
        </w:rPr>
        <w:t xml:space="preserve">15. </w:t>
      </w:r>
      <w:r w:rsidRPr="006A4C2A">
        <w:rPr>
          <w:rFonts w:cstheme="minorHAnsi"/>
        </w:rPr>
        <w:tab/>
        <w:t>Uprawnienia z tytułu rękojmi wygasają po upływie okresu gwarancji, nie wcześniej jednak niż po upływie 2 lat w przypadku Przedmiotu Umowy obejmującego roboty budowlane oraz 2 lat w przypadku Przedmiotu Umowy obejmującego urządzenia/wyposażenie oraz prace projektowe.</w:t>
      </w:r>
    </w:p>
    <w:p w14:paraId="61C48343" w14:textId="77777777" w:rsidR="00002F8A" w:rsidRPr="006A4C2A" w:rsidRDefault="00002F8A" w:rsidP="006A4C2A">
      <w:pPr>
        <w:spacing w:line="240" w:lineRule="auto"/>
        <w:jc w:val="both"/>
        <w:rPr>
          <w:rFonts w:cstheme="minorHAnsi"/>
        </w:rPr>
      </w:pPr>
      <w:r w:rsidRPr="006A4C2A">
        <w:rPr>
          <w:rFonts w:cstheme="minorHAnsi"/>
        </w:rPr>
        <w:t>16. Zamawiający może wykonywać uprawnienia z tytułu gwarancji i rękojmi po upływie terminu określonego w § 17 ust. 2, jeżeli zawiadomił Wykonawcę o wadzie przed jego upływem.</w:t>
      </w:r>
    </w:p>
    <w:p w14:paraId="4AEC9029" w14:textId="77777777" w:rsidR="00002F8A" w:rsidRPr="006A4C2A" w:rsidRDefault="00002F8A" w:rsidP="006A4C2A">
      <w:pPr>
        <w:spacing w:line="240" w:lineRule="auto"/>
        <w:jc w:val="both"/>
        <w:rPr>
          <w:rFonts w:cstheme="minorHAnsi"/>
        </w:rPr>
      </w:pPr>
      <w:r w:rsidRPr="006A4C2A">
        <w:rPr>
          <w:rFonts w:cstheme="minorHAnsi"/>
        </w:rPr>
        <w:t>17. Jeżeli warunki gwarancji lub rękojmi udzielonej przez producenta urządzeń/wyposażenia przewidują dłuższy okres gwarancji lub rękojmi niż udzielona przez Wykonawcę - na urządzenia/wyposażenie obowiązuje okres gwarancji lub rękojmi dłuższy.</w:t>
      </w:r>
    </w:p>
    <w:p w14:paraId="7063412B" w14:textId="77777777" w:rsidR="00002F8A" w:rsidRPr="006A4C2A" w:rsidRDefault="00002F8A" w:rsidP="006A4C2A">
      <w:pPr>
        <w:spacing w:line="240" w:lineRule="auto"/>
        <w:jc w:val="both"/>
        <w:rPr>
          <w:rFonts w:cstheme="minorHAnsi"/>
        </w:rPr>
      </w:pPr>
      <w:r w:rsidRPr="006A4C2A">
        <w:rPr>
          <w:rFonts w:cstheme="minorHAnsi"/>
        </w:rPr>
        <w:t>18. Jeżeli podczas trwania okresu gwarancji i rękojmi Zamawiający zgłosi istnienie wad, zastosowanie znajdzie art. 579 § 3 KC.</w:t>
      </w:r>
    </w:p>
    <w:p w14:paraId="2AC80B61" w14:textId="77777777" w:rsidR="00002F8A" w:rsidRPr="006A4C2A" w:rsidRDefault="00002F8A" w:rsidP="006A4C2A">
      <w:pPr>
        <w:spacing w:line="240" w:lineRule="auto"/>
        <w:jc w:val="both"/>
        <w:rPr>
          <w:rFonts w:cstheme="minorHAnsi"/>
        </w:rPr>
      </w:pPr>
    </w:p>
    <w:p w14:paraId="57694C59" w14:textId="77777777" w:rsidR="00002F8A" w:rsidRPr="006A4C2A" w:rsidRDefault="00002F8A" w:rsidP="006A4C2A">
      <w:pPr>
        <w:spacing w:line="240" w:lineRule="auto"/>
        <w:jc w:val="center"/>
        <w:rPr>
          <w:rFonts w:cstheme="minorHAnsi"/>
          <w:b/>
          <w:bCs/>
        </w:rPr>
      </w:pPr>
      <w:r w:rsidRPr="006A4C2A">
        <w:rPr>
          <w:rFonts w:cstheme="minorHAnsi"/>
          <w:b/>
          <w:bCs/>
        </w:rPr>
        <w:t>ZABEZPIECZNIE NALEŻYTEGO WYKONANIA UMOWY</w:t>
      </w:r>
    </w:p>
    <w:p w14:paraId="7DA2D070" w14:textId="77777777" w:rsidR="00002F8A" w:rsidRPr="006A4C2A" w:rsidRDefault="00002F8A" w:rsidP="006A4C2A">
      <w:pPr>
        <w:spacing w:line="240" w:lineRule="auto"/>
        <w:jc w:val="center"/>
        <w:rPr>
          <w:rFonts w:cstheme="minorHAnsi"/>
          <w:b/>
          <w:bCs/>
        </w:rPr>
      </w:pPr>
      <w:r w:rsidRPr="006A4C2A">
        <w:rPr>
          <w:rFonts w:cstheme="minorHAnsi"/>
          <w:b/>
          <w:bCs/>
        </w:rPr>
        <w:t>§19.</w:t>
      </w:r>
    </w:p>
    <w:p w14:paraId="6A235E48" w14:textId="77777777" w:rsidR="00002F8A" w:rsidRPr="006A4C2A" w:rsidRDefault="00002F8A" w:rsidP="006A4C2A">
      <w:pPr>
        <w:spacing w:line="240" w:lineRule="auto"/>
        <w:jc w:val="both"/>
        <w:rPr>
          <w:rFonts w:cstheme="minorHAnsi"/>
        </w:rPr>
      </w:pPr>
      <w:r w:rsidRPr="006A4C2A">
        <w:rPr>
          <w:rFonts w:cstheme="minorHAnsi"/>
        </w:rPr>
        <w:t>1. Przed podpisaniem Umowy Wykonawca wniesie Zabezpieczenie Należytego Wykonania Umowy  w wysokości 10 %  wynagrodzenia brutto  w formie: ………………………………………………….</w:t>
      </w:r>
    </w:p>
    <w:p w14:paraId="69E4EB43" w14:textId="77777777" w:rsidR="00002F8A" w:rsidRPr="006A4C2A" w:rsidRDefault="00002F8A" w:rsidP="006A4C2A">
      <w:pPr>
        <w:spacing w:line="240" w:lineRule="auto"/>
        <w:jc w:val="both"/>
        <w:rPr>
          <w:rFonts w:cstheme="minorHAnsi"/>
        </w:rPr>
      </w:pPr>
      <w:r w:rsidRPr="006A4C2A">
        <w:rPr>
          <w:rFonts w:cstheme="minorHAnsi"/>
        </w:rPr>
        <w:t>2. Zabezpieczenie wnoszone w pieniądzu należy wnieść na rachunek bankowy Zamawiającego.</w:t>
      </w:r>
    </w:p>
    <w:p w14:paraId="0E2253E4" w14:textId="77777777" w:rsidR="00002F8A" w:rsidRPr="006A4C2A" w:rsidRDefault="00002F8A" w:rsidP="006A4C2A">
      <w:pPr>
        <w:spacing w:line="240" w:lineRule="auto"/>
        <w:jc w:val="both"/>
        <w:rPr>
          <w:rFonts w:cstheme="minorHAnsi"/>
        </w:rPr>
      </w:pPr>
      <w:r w:rsidRPr="006A4C2A">
        <w:rPr>
          <w:rFonts w:cstheme="minorHAnsi"/>
        </w:rPr>
        <w:t>3. Wniesione zabezpieczenie przeznaczone jest na zabezpieczenie roszczeń z tytułu niewykonania lub nienależytego wykonania Umowy.</w:t>
      </w:r>
    </w:p>
    <w:p w14:paraId="55F9108B" w14:textId="77777777" w:rsidR="00002F8A" w:rsidRPr="006A4C2A" w:rsidRDefault="00002F8A" w:rsidP="006A4C2A">
      <w:pPr>
        <w:spacing w:line="240" w:lineRule="auto"/>
        <w:jc w:val="both"/>
        <w:rPr>
          <w:rFonts w:cstheme="minorHAnsi"/>
        </w:rPr>
      </w:pPr>
      <w:r w:rsidRPr="006A4C2A">
        <w:rPr>
          <w:rFonts w:cstheme="minorHAnsi"/>
        </w:rPr>
        <w:t>4. Wniesione przez Wykonawcę zabezpieczenie rozliczone będzie w następujący sposób:</w:t>
      </w:r>
    </w:p>
    <w:p w14:paraId="4EFC7F9C" w14:textId="77777777" w:rsidR="00002F8A" w:rsidRPr="006A4C2A" w:rsidRDefault="00002F8A" w:rsidP="006A4C2A">
      <w:pPr>
        <w:spacing w:line="240" w:lineRule="auto"/>
        <w:jc w:val="both"/>
        <w:rPr>
          <w:rFonts w:cstheme="minorHAnsi"/>
        </w:rPr>
      </w:pPr>
      <w:r w:rsidRPr="006A4C2A">
        <w:rPr>
          <w:rFonts w:cstheme="minorHAnsi"/>
        </w:rPr>
        <w:t>1) 70% Zabezpieczenia zostanie zwrócone na pisemny wniosek Wykonawcy w ciągu 30 dni po końcowym, protokolarnym odbiorze robót bez wad;</w:t>
      </w:r>
    </w:p>
    <w:p w14:paraId="47B858B7" w14:textId="77777777" w:rsidR="00002F8A" w:rsidRPr="006A4C2A" w:rsidRDefault="00002F8A" w:rsidP="006A4C2A">
      <w:pPr>
        <w:spacing w:line="240" w:lineRule="auto"/>
        <w:jc w:val="both"/>
        <w:rPr>
          <w:rFonts w:cstheme="minorHAnsi"/>
        </w:rPr>
      </w:pPr>
      <w:r w:rsidRPr="006A4C2A">
        <w:rPr>
          <w:rFonts w:cstheme="minorHAnsi"/>
        </w:rPr>
        <w:t>2) 30%   Zabezpieczenia   będzie   stanowiło   zabezpieczenie    wykonania   zobowiązań Wykonawcy w okresie rękojmi i gwarancji i zostanie zwrócone nie później niż w 15 dniu po upływie okresu rękojmi lub gwarancji.</w:t>
      </w:r>
    </w:p>
    <w:p w14:paraId="0630448B" w14:textId="77777777" w:rsidR="00002F8A" w:rsidRPr="006A4C2A" w:rsidRDefault="00002F8A" w:rsidP="006A4C2A">
      <w:pPr>
        <w:spacing w:line="240" w:lineRule="auto"/>
        <w:jc w:val="both"/>
        <w:rPr>
          <w:rFonts w:cstheme="minorHAnsi"/>
        </w:rPr>
      </w:pPr>
      <w:r w:rsidRPr="006A4C2A">
        <w:rPr>
          <w:rFonts w:cstheme="minorHAnsi"/>
        </w:rPr>
        <w:t>5. Zamawiający może potrącać z zabezpieczenia w szczególności naliczone kary umowne oraz wynagrodzenia za wykonanie zastępcze.</w:t>
      </w:r>
    </w:p>
    <w:p w14:paraId="04C236BB" w14:textId="77777777" w:rsidR="00002F8A" w:rsidRPr="006A4C2A" w:rsidRDefault="00002F8A" w:rsidP="006A4C2A">
      <w:pPr>
        <w:spacing w:line="240" w:lineRule="auto"/>
        <w:jc w:val="center"/>
        <w:rPr>
          <w:rFonts w:cstheme="minorHAnsi"/>
          <w:b/>
          <w:bCs/>
        </w:rPr>
      </w:pPr>
      <w:r w:rsidRPr="006A4C2A">
        <w:rPr>
          <w:rFonts w:cstheme="minorHAnsi"/>
          <w:b/>
          <w:bCs/>
        </w:rPr>
        <w:t>KARY UMOWNE</w:t>
      </w:r>
    </w:p>
    <w:p w14:paraId="29BA5A2F" w14:textId="77777777" w:rsidR="00002F8A" w:rsidRPr="006A4C2A" w:rsidRDefault="00002F8A" w:rsidP="006A4C2A">
      <w:pPr>
        <w:spacing w:line="240" w:lineRule="auto"/>
        <w:jc w:val="center"/>
        <w:rPr>
          <w:rFonts w:cstheme="minorHAnsi"/>
          <w:b/>
          <w:bCs/>
        </w:rPr>
      </w:pPr>
      <w:r w:rsidRPr="006A4C2A">
        <w:rPr>
          <w:rFonts w:cstheme="minorHAnsi"/>
          <w:b/>
          <w:bCs/>
        </w:rPr>
        <w:t>§ 20.</w:t>
      </w:r>
    </w:p>
    <w:p w14:paraId="6D228407" w14:textId="77777777" w:rsidR="00002F8A" w:rsidRPr="006A4C2A" w:rsidRDefault="00002F8A">
      <w:pPr>
        <w:pStyle w:val="Akapitzlist"/>
        <w:numPr>
          <w:ilvl w:val="6"/>
          <w:numId w:val="57"/>
        </w:numPr>
        <w:ind w:left="360"/>
        <w:jc w:val="both"/>
        <w:rPr>
          <w:rFonts w:cstheme="minorHAnsi"/>
        </w:rPr>
      </w:pPr>
      <w:r w:rsidRPr="006A4C2A">
        <w:rPr>
          <w:rFonts w:asciiTheme="minorHAnsi" w:hAnsiTheme="minorHAnsi" w:cstheme="minorHAnsi"/>
          <w:sz w:val="22"/>
          <w:szCs w:val="22"/>
        </w:rPr>
        <w:t>W przypadku  niewykonania  lub nienależytego  wykonania  Umowy  Zamawiającemu przysługuje prawo naliczania kar umownych od wynagrodzenia Wykonawcy brutto.</w:t>
      </w:r>
    </w:p>
    <w:p w14:paraId="60300145" w14:textId="77777777" w:rsidR="00002F8A" w:rsidRPr="006A4C2A" w:rsidRDefault="00002F8A">
      <w:pPr>
        <w:pStyle w:val="Akapitzlist"/>
        <w:numPr>
          <w:ilvl w:val="6"/>
          <w:numId w:val="57"/>
        </w:numPr>
        <w:ind w:left="360"/>
        <w:jc w:val="both"/>
        <w:rPr>
          <w:rFonts w:cstheme="minorHAnsi"/>
        </w:rPr>
      </w:pPr>
      <w:r w:rsidRPr="006A4C2A">
        <w:rPr>
          <w:rFonts w:asciiTheme="minorHAnsi" w:hAnsiTheme="minorHAnsi" w:cstheme="minorHAnsi"/>
          <w:sz w:val="22"/>
          <w:szCs w:val="22"/>
        </w:rPr>
        <w:t>Zamawiający jest uprawniony do naliczenia kary umownej:</w:t>
      </w:r>
      <w:r w:rsidRPr="006A4C2A">
        <w:rPr>
          <w:rFonts w:asciiTheme="minorHAnsi" w:hAnsiTheme="minorHAnsi" w:cstheme="minorHAnsi"/>
          <w:sz w:val="22"/>
          <w:szCs w:val="22"/>
        </w:rPr>
        <w:tab/>
        <w:t xml:space="preserve"> </w:t>
      </w:r>
    </w:p>
    <w:p w14:paraId="2CAD904E"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 xml:space="preserve">za opóźnienie w wykonaniu któregokolwiek z etapów wykonania prac określonych </w:t>
      </w:r>
      <w:r w:rsidRPr="006A4C2A">
        <w:rPr>
          <w:rFonts w:asciiTheme="minorHAnsi" w:hAnsiTheme="minorHAnsi" w:cstheme="minorHAnsi"/>
          <w:sz w:val="22"/>
          <w:szCs w:val="22"/>
        </w:rPr>
        <w:br/>
        <w:t>w Harmonogramie rzeczowo-finansowym  lub etapu opracowania dokumentacji projektowej, w wysokości 0,05 %  wynagrodzenia umownego brutto przewidzianego za ten etap, za każdy dzień opóźnienia;</w:t>
      </w:r>
    </w:p>
    <w:p w14:paraId="1985CAD1"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za  opóźnienie  w  wykonaniu  umówionego  Przedmiotu Umowy  w  wysokości 0,1% wynagrodzenia umownego brutto za każdy dzień opóźnienia;</w:t>
      </w:r>
    </w:p>
    <w:p w14:paraId="3CC27C88"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 xml:space="preserve">za opóźnienie w usunięciu wad lub usterek stwierdzonych w okresie gwarancji i rękojmi </w:t>
      </w:r>
      <w:r w:rsidRPr="006A4C2A">
        <w:rPr>
          <w:rFonts w:asciiTheme="minorHAnsi" w:hAnsiTheme="minorHAnsi" w:cstheme="minorHAnsi"/>
          <w:sz w:val="22"/>
          <w:szCs w:val="22"/>
        </w:rPr>
        <w:br/>
        <w:t>w wysokości 0,1 % wynagrodzenia umownego brutto za każdy dzień opóźnienia, licząc od upływu terminu wyznaczonego przez Zamawiającego na usunięcie wad;</w:t>
      </w:r>
    </w:p>
    <w:p w14:paraId="0C3047A0"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w razie odstąpienia przez Zamawiającego od Umowy w części lub w całości  z przyczyn, za które ponosi odpowiedzialność Wykonawca lub odstąpienia od umowy przez Wykonawcę z przyczyn niezależnych od Zamawiającego w wysokości 20% wynagrodzenia umownego brutto za Przedmiot Umowy;</w:t>
      </w:r>
    </w:p>
    <w:p w14:paraId="33386CEA"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za niedostarczenie w terminie Harmonogramu rzeczowo-finansowego lub jego aktualizacji w wysokości 500,00 zł za każdy  dzień opóźnienia;</w:t>
      </w:r>
    </w:p>
    <w:p w14:paraId="16B711CB" w14:textId="77777777" w:rsidR="00002F8A" w:rsidRPr="006A4C2A" w:rsidRDefault="00002F8A">
      <w:pPr>
        <w:pStyle w:val="Akapitzlist"/>
        <w:numPr>
          <w:ilvl w:val="1"/>
          <w:numId w:val="62"/>
        </w:numPr>
        <w:ind w:left="630"/>
        <w:jc w:val="both"/>
        <w:rPr>
          <w:rFonts w:asciiTheme="minorHAnsi" w:hAnsiTheme="minorHAnsi" w:cstheme="minorHAnsi"/>
          <w:sz w:val="22"/>
          <w:szCs w:val="22"/>
        </w:rPr>
      </w:pPr>
      <w:r w:rsidRPr="006A4C2A">
        <w:rPr>
          <w:rFonts w:asciiTheme="minorHAnsi" w:hAnsiTheme="minorHAnsi" w:cstheme="minorHAnsi"/>
          <w:sz w:val="22"/>
          <w:szCs w:val="22"/>
        </w:rPr>
        <w:t>za brak zapłaty lub nieterminowej zapłaty wynagrodzenia należnego podwykonawcom lub  dalszym  podwykonawcom w  wysokości 100,-  zł  za  każdy  dzień  opóźnienia w zapłacie;</w:t>
      </w:r>
    </w:p>
    <w:p w14:paraId="083268D9" w14:textId="77777777" w:rsidR="00002F8A" w:rsidRPr="006A4C2A" w:rsidRDefault="00002F8A">
      <w:pPr>
        <w:pStyle w:val="Akapitzlist"/>
        <w:numPr>
          <w:ilvl w:val="1"/>
          <w:numId w:val="62"/>
        </w:numPr>
        <w:ind w:left="630"/>
        <w:jc w:val="both"/>
        <w:rPr>
          <w:rFonts w:asciiTheme="minorHAnsi" w:hAnsiTheme="minorHAnsi" w:cstheme="minorHAnsi"/>
          <w:sz w:val="22"/>
          <w:szCs w:val="22"/>
        </w:rPr>
      </w:pPr>
      <w:r w:rsidRPr="006A4C2A">
        <w:rPr>
          <w:rFonts w:asciiTheme="minorHAnsi" w:hAnsiTheme="minorHAnsi" w:cstheme="minorHAnsi"/>
          <w:sz w:val="22"/>
          <w:szCs w:val="22"/>
        </w:rPr>
        <w:t>za nieprzedłożenie do zaakceptowania Zamawiającemu projektu o podwykonawstwo, której przedmiotem są roboty budowlane, lub projektu jej zmiany w wysokości 200,00 zł za każdą umowę/aneks;</w:t>
      </w:r>
    </w:p>
    <w:p w14:paraId="10ED06FB" w14:textId="77777777" w:rsidR="00002F8A" w:rsidRPr="006A4C2A" w:rsidRDefault="00002F8A">
      <w:pPr>
        <w:pStyle w:val="Akapitzlist"/>
        <w:numPr>
          <w:ilvl w:val="1"/>
          <w:numId w:val="62"/>
        </w:numPr>
        <w:ind w:left="630"/>
        <w:jc w:val="both"/>
        <w:rPr>
          <w:rFonts w:asciiTheme="minorHAnsi" w:hAnsiTheme="minorHAnsi" w:cstheme="minorHAnsi"/>
          <w:sz w:val="22"/>
          <w:szCs w:val="22"/>
        </w:rPr>
      </w:pPr>
      <w:r w:rsidRPr="006A4C2A">
        <w:rPr>
          <w:rFonts w:asciiTheme="minorHAnsi" w:hAnsiTheme="minorHAnsi" w:cstheme="minorHAnsi"/>
          <w:sz w:val="22"/>
          <w:szCs w:val="22"/>
        </w:rPr>
        <w:t>za   nieprzedłożenie  poświadczonej  za   zgodność  z   oryginałem  kopii   umowy   o podwykonawstwo lub jej zmiany  w wysokości 200,- zł za każdą umowę/aneks;</w:t>
      </w:r>
    </w:p>
    <w:p w14:paraId="70317CDC" w14:textId="77777777" w:rsidR="00002F8A" w:rsidRPr="006A4C2A" w:rsidRDefault="00002F8A" w:rsidP="006A4C2A">
      <w:pPr>
        <w:pStyle w:val="Akapitzlist"/>
        <w:ind w:left="630"/>
        <w:jc w:val="both"/>
        <w:rPr>
          <w:rFonts w:asciiTheme="minorHAnsi" w:hAnsiTheme="minorHAnsi" w:cstheme="minorHAnsi"/>
          <w:sz w:val="22"/>
          <w:szCs w:val="22"/>
        </w:rPr>
      </w:pPr>
      <w:r w:rsidRPr="006A4C2A">
        <w:rPr>
          <w:rFonts w:asciiTheme="minorHAnsi" w:hAnsiTheme="minorHAnsi" w:cstheme="minorHAnsi"/>
          <w:sz w:val="22"/>
          <w:szCs w:val="22"/>
        </w:rPr>
        <w:t>za brak zmiany  umowy o podwykonawstwo w zakresie terminu zapłaty w kwocie 200 zł;</w:t>
      </w:r>
    </w:p>
    <w:p w14:paraId="358FEE2C" w14:textId="77777777" w:rsidR="00002F8A" w:rsidRPr="006A4C2A" w:rsidRDefault="00002F8A">
      <w:pPr>
        <w:pStyle w:val="Akapitzlist"/>
        <w:numPr>
          <w:ilvl w:val="1"/>
          <w:numId w:val="62"/>
        </w:numPr>
        <w:ind w:left="630"/>
        <w:jc w:val="both"/>
        <w:rPr>
          <w:rFonts w:asciiTheme="minorHAnsi" w:hAnsiTheme="minorHAnsi" w:cstheme="minorHAnsi"/>
          <w:sz w:val="22"/>
          <w:szCs w:val="22"/>
        </w:rPr>
      </w:pPr>
      <w:r w:rsidRPr="006A4C2A">
        <w:rPr>
          <w:rFonts w:asciiTheme="minorHAnsi" w:hAnsiTheme="minorHAnsi" w:cstheme="minorHAnsi"/>
          <w:sz w:val="22"/>
          <w:szCs w:val="22"/>
        </w:rPr>
        <w:t>w przypadku braku zatrudnienia  na podstawie  umowy  o pracę osób, o których mowa w § 5 ust. 7 w wysokości 1.500 zł  za każdy stwierdzony przypadek;</w:t>
      </w:r>
    </w:p>
    <w:p w14:paraId="6DB0D756" w14:textId="77777777" w:rsidR="00002F8A" w:rsidRPr="006A4C2A" w:rsidRDefault="00002F8A">
      <w:pPr>
        <w:pStyle w:val="Akapitzlist"/>
        <w:numPr>
          <w:ilvl w:val="1"/>
          <w:numId w:val="62"/>
        </w:numPr>
        <w:ind w:left="630"/>
        <w:jc w:val="both"/>
        <w:rPr>
          <w:rFonts w:asciiTheme="minorHAnsi" w:hAnsiTheme="minorHAnsi" w:cstheme="minorHAnsi"/>
          <w:sz w:val="22"/>
          <w:szCs w:val="22"/>
        </w:rPr>
      </w:pPr>
      <w:r w:rsidRPr="006A4C2A">
        <w:rPr>
          <w:rFonts w:asciiTheme="minorHAnsi" w:hAnsiTheme="minorHAnsi" w:cstheme="minorHAnsi"/>
          <w:sz w:val="22"/>
          <w:szCs w:val="22"/>
        </w:rPr>
        <w:t>w przypadku opóźnienia w przekazaniu dowodów potwierdzających zatrudnienie osób o których mowa  w § 5 ust. 7, w wysokości 1.500 zł  za każdy  dzień opóźnienia;</w:t>
      </w:r>
    </w:p>
    <w:p w14:paraId="3441F7C7"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w przypadku dokonania zmiany Kierownika Budowy wskazanego w § 5 ust. 4 z naruszeniem postanowień § 5 ust. 5 Umowy bądź zmiany innej osoby wskazanej do realizacji zamówienia w § 5 ust. 3 i 4 bez zgody Zamawiającego - w wysokości 5.000 zł za każdy stwierdzony przypadek;</w:t>
      </w:r>
    </w:p>
    <w:p w14:paraId="61CB58BE"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w przypadku stwierdzenia przez Zamawiającego, że Wykonawca naruszył obowiązki wskazane w § 13 ust. 2 Umowy – w wysokości 5.000,00 zł za każdy stwierdzony przypadek;</w:t>
      </w:r>
    </w:p>
    <w:p w14:paraId="51186DDA" w14:textId="77777777" w:rsidR="00002F8A" w:rsidRPr="006A4C2A" w:rsidRDefault="00002F8A">
      <w:pPr>
        <w:pStyle w:val="Akapitzlist"/>
        <w:numPr>
          <w:ilvl w:val="1"/>
          <w:numId w:val="62"/>
        </w:numPr>
        <w:ind w:left="630"/>
        <w:jc w:val="both"/>
        <w:rPr>
          <w:rFonts w:cstheme="minorHAnsi"/>
        </w:rPr>
      </w:pPr>
      <w:r w:rsidRPr="006A4C2A">
        <w:rPr>
          <w:rFonts w:asciiTheme="minorHAnsi" w:hAnsiTheme="minorHAnsi" w:cstheme="minorHAnsi"/>
          <w:sz w:val="22"/>
          <w:szCs w:val="22"/>
        </w:rPr>
        <w:t>w przypadku nieposiadania ważnej polisy ubezpieczeniowej w trakcie realizacji Umowy – w wysokości 0,1 % wynagrodzenia za każdy dzień stwierdzonego braku posiadania ważnej polisy;</w:t>
      </w:r>
    </w:p>
    <w:p w14:paraId="313B3590" w14:textId="77777777" w:rsidR="00002F8A" w:rsidRPr="006A4C2A" w:rsidRDefault="00002F8A">
      <w:pPr>
        <w:pStyle w:val="Akapitzlist"/>
        <w:numPr>
          <w:ilvl w:val="0"/>
          <w:numId w:val="63"/>
        </w:numPr>
        <w:ind w:left="284" w:hanging="284"/>
        <w:jc w:val="both"/>
        <w:rPr>
          <w:rFonts w:cstheme="minorHAnsi"/>
        </w:rPr>
      </w:pPr>
      <w:r w:rsidRPr="006A4C2A">
        <w:rPr>
          <w:rFonts w:asciiTheme="minorHAnsi" w:hAnsiTheme="minorHAnsi" w:cstheme="minorHAnsi"/>
          <w:sz w:val="22"/>
          <w:szCs w:val="22"/>
        </w:rPr>
        <w:t>Zamawiający ma prawo dochodzić odszkodowania uzupełniającego na zasadach Kodeksu Cywilnego, jeżeli szkoda przewyższy wysokość kar umownych.</w:t>
      </w:r>
    </w:p>
    <w:p w14:paraId="4782A855" w14:textId="77777777" w:rsidR="00002F8A" w:rsidRPr="006A4C2A" w:rsidRDefault="00002F8A">
      <w:pPr>
        <w:pStyle w:val="Akapitzlist"/>
        <w:numPr>
          <w:ilvl w:val="0"/>
          <w:numId w:val="63"/>
        </w:numPr>
        <w:ind w:left="284" w:hanging="284"/>
        <w:jc w:val="both"/>
        <w:rPr>
          <w:rFonts w:cstheme="minorHAnsi"/>
        </w:rPr>
      </w:pPr>
      <w:r w:rsidRPr="006A4C2A">
        <w:rPr>
          <w:rFonts w:asciiTheme="minorHAnsi" w:hAnsiTheme="minorHAnsi" w:cstheme="minorHAnsi"/>
          <w:sz w:val="22"/>
          <w:szCs w:val="22"/>
        </w:rPr>
        <w:t>Wykonawca  wyraża  zgodę  na zapłatę  kar umownych w drodze  potrącenia  z dowolnych należności  przysługujących  Wykonawcy.  Potrącenie jest możliwe przed terminem wymagalności należności Wykonawcy.</w:t>
      </w:r>
    </w:p>
    <w:p w14:paraId="7A80A89B" w14:textId="77777777" w:rsidR="00002F8A" w:rsidRPr="006A4C2A" w:rsidRDefault="00002F8A">
      <w:pPr>
        <w:pStyle w:val="Akapitzlist"/>
        <w:numPr>
          <w:ilvl w:val="0"/>
          <w:numId w:val="63"/>
        </w:numPr>
        <w:ind w:left="284" w:hanging="284"/>
        <w:jc w:val="both"/>
        <w:rPr>
          <w:rFonts w:cstheme="minorHAnsi"/>
        </w:rPr>
      </w:pPr>
      <w:r w:rsidRPr="006A4C2A">
        <w:rPr>
          <w:rFonts w:asciiTheme="minorHAnsi" w:hAnsiTheme="minorHAnsi" w:cstheme="minorHAnsi"/>
          <w:sz w:val="22"/>
          <w:szCs w:val="22"/>
        </w:rPr>
        <w:t>W przypadku odstąpienia  od Umowy  z przyczyn zależnych od Wykonawcy, Zamawiający ma prawo do naliczenia zarówno kary za odstąpienie od Umowy, jak i do kar za opóźnienie.</w:t>
      </w:r>
    </w:p>
    <w:p w14:paraId="34D13972" w14:textId="77777777" w:rsidR="00002F8A" w:rsidRPr="006A4C2A" w:rsidRDefault="00002F8A">
      <w:pPr>
        <w:pStyle w:val="Akapitzlist"/>
        <w:numPr>
          <w:ilvl w:val="0"/>
          <w:numId w:val="63"/>
        </w:numPr>
        <w:ind w:left="284" w:hanging="284"/>
        <w:jc w:val="both"/>
        <w:rPr>
          <w:rFonts w:cstheme="minorHAnsi"/>
        </w:rPr>
      </w:pPr>
      <w:r w:rsidRPr="006A4C2A">
        <w:rPr>
          <w:rFonts w:asciiTheme="minorHAnsi" w:hAnsiTheme="minorHAnsi" w:cstheme="minorHAnsi"/>
          <w:sz w:val="22"/>
          <w:szCs w:val="22"/>
        </w:rPr>
        <w:t>Przy   dotrzymaniu  końcowego  terminu    zakończenia   realizacji   Przedmiotu   Umowy, Zamawiający może  odstąpić  od dochodzenia kar umownych za opóźnienie w wykonaniu poszczególnych etapów odbioru lub je zmniejszyć.</w:t>
      </w:r>
    </w:p>
    <w:p w14:paraId="59959D0F" w14:textId="77777777" w:rsidR="00002F8A" w:rsidRPr="006A4C2A" w:rsidRDefault="00002F8A" w:rsidP="006A4C2A">
      <w:pPr>
        <w:spacing w:line="240" w:lineRule="auto"/>
        <w:jc w:val="both"/>
        <w:rPr>
          <w:rFonts w:cstheme="minorHAnsi"/>
        </w:rPr>
      </w:pPr>
    </w:p>
    <w:p w14:paraId="5BB72FB3" w14:textId="77777777" w:rsidR="00002F8A" w:rsidRPr="006A4C2A" w:rsidRDefault="00002F8A" w:rsidP="006A4C2A">
      <w:pPr>
        <w:spacing w:line="240" w:lineRule="auto"/>
        <w:jc w:val="center"/>
        <w:rPr>
          <w:rFonts w:cstheme="minorHAnsi"/>
          <w:b/>
          <w:bCs/>
        </w:rPr>
      </w:pPr>
      <w:r w:rsidRPr="006A4C2A">
        <w:rPr>
          <w:rFonts w:cstheme="minorHAnsi"/>
          <w:b/>
          <w:bCs/>
        </w:rPr>
        <w:t>ODSTĄPIENIE OD UMOWY</w:t>
      </w:r>
    </w:p>
    <w:p w14:paraId="1DADCB68" w14:textId="77777777" w:rsidR="00002F8A" w:rsidRPr="006A4C2A" w:rsidRDefault="00002F8A" w:rsidP="006A4C2A">
      <w:pPr>
        <w:spacing w:line="240" w:lineRule="auto"/>
        <w:jc w:val="center"/>
        <w:rPr>
          <w:rFonts w:cstheme="minorHAnsi"/>
          <w:b/>
          <w:bCs/>
        </w:rPr>
      </w:pPr>
      <w:r w:rsidRPr="006A4C2A">
        <w:rPr>
          <w:rFonts w:cstheme="minorHAnsi"/>
          <w:b/>
          <w:bCs/>
        </w:rPr>
        <w:t>§ 21.</w:t>
      </w:r>
    </w:p>
    <w:p w14:paraId="2F612568" w14:textId="77777777" w:rsidR="00002F8A" w:rsidRPr="006A4C2A" w:rsidRDefault="00002F8A" w:rsidP="006A4C2A">
      <w:pPr>
        <w:spacing w:line="240" w:lineRule="auto"/>
        <w:jc w:val="both"/>
        <w:rPr>
          <w:rFonts w:cstheme="minorHAnsi"/>
        </w:rPr>
      </w:pPr>
      <w:r w:rsidRPr="006A4C2A">
        <w:rPr>
          <w:rFonts w:cstheme="minorHAnsi"/>
        </w:rPr>
        <w:t xml:space="preserve">1. </w:t>
      </w:r>
      <w:r w:rsidRPr="006A4C2A">
        <w:rPr>
          <w:rFonts w:cstheme="minorHAnsi"/>
        </w:rPr>
        <w:tab/>
        <w:t xml:space="preserve">Zamawiającemu przez cały okres realizacji Umowy przysługuje prawo odstąpienia  od Umowy w wedle swego wyboru  w części lub w całości w następujących okolicznościach:     </w:t>
      </w:r>
    </w:p>
    <w:p w14:paraId="3CE4CB57" w14:textId="77777777" w:rsidR="00002F8A" w:rsidRPr="006A4C2A" w:rsidRDefault="00002F8A" w:rsidP="006A4C2A">
      <w:pPr>
        <w:spacing w:line="240" w:lineRule="auto"/>
        <w:jc w:val="both"/>
        <w:rPr>
          <w:rFonts w:cstheme="minorHAnsi"/>
        </w:rPr>
      </w:pPr>
      <w:r w:rsidRPr="006A4C2A">
        <w:rPr>
          <w:rFonts w:cstheme="minorHAnsi"/>
        </w:rPr>
        <w:t>1)  zostanie otwarta  likwidacja  Wykonawcy  - w terminie  30 dni od daty powzięcia przez Zamawiającego informacji o likwidacji,</w:t>
      </w:r>
    </w:p>
    <w:p w14:paraId="3059AA2A" w14:textId="77777777" w:rsidR="00002F8A" w:rsidRPr="006A4C2A" w:rsidRDefault="00002F8A" w:rsidP="006A4C2A">
      <w:pPr>
        <w:spacing w:line="240" w:lineRule="auto"/>
        <w:jc w:val="both"/>
        <w:rPr>
          <w:rFonts w:cstheme="minorHAnsi"/>
        </w:rPr>
      </w:pPr>
      <w:r w:rsidRPr="006A4C2A">
        <w:rPr>
          <w:rFonts w:cstheme="minorHAnsi"/>
        </w:rPr>
        <w:t>2)  Wykonawca zostanie wykreślony  z właściwego rejestru - w terminie 30 dni od daty powzięcia przez Zamawiającego informacji o wykreśleniu,</w:t>
      </w:r>
    </w:p>
    <w:p w14:paraId="7AE1D3C3" w14:textId="77777777" w:rsidR="00002F8A" w:rsidRPr="006A4C2A" w:rsidRDefault="00002F8A" w:rsidP="006A4C2A">
      <w:pPr>
        <w:spacing w:line="240" w:lineRule="auto"/>
        <w:jc w:val="both"/>
        <w:rPr>
          <w:rFonts w:cstheme="minorHAnsi"/>
        </w:rPr>
      </w:pPr>
      <w:r w:rsidRPr="006A4C2A">
        <w:rPr>
          <w:rFonts w:cstheme="minorHAnsi"/>
        </w:rPr>
        <w:t>3)  Wykonawca nie rozpoczął robót bez uzasadnionych przyczyn oraz nie kontynuuje ich pomimo wezwania Zamawiającego  złożonego na piśmie</w:t>
      </w:r>
    </w:p>
    <w:p w14:paraId="4485DD1F" w14:textId="77777777" w:rsidR="00002F8A" w:rsidRPr="006A4C2A" w:rsidRDefault="00002F8A" w:rsidP="006A4C2A">
      <w:pPr>
        <w:spacing w:line="240" w:lineRule="auto"/>
        <w:jc w:val="both"/>
        <w:rPr>
          <w:rFonts w:cstheme="minorHAnsi"/>
        </w:rPr>
      </w:pPr>
      <w:r w:rsidRPr="006A4C2A">
        <w:rPr>
          <w:rFonts w:cstheme="minorHAnsi"/>
        </w:rPr>
        <w:t>4)  Wykonawca przerwał realizację robót i przerwa ta trwa dłużej niż 14 dni,</w:t>
      </w:r>
    </w:p>
    <w:p w14:paraId="5E80BCB6" w14:textId="77777777" w:rsidR="00002F8A" w:rsidRPr="006A4C2A" w:rsidRDefault="00002F8A" w:rsidP="006A4C2A">
      <w:pPr>
        <w:spacing w:line="240" w:lineRule="auto"/>
        <w:jc w:val="both"/>
        <w:rPr>
          <w:rFonts w:cstheme="minorHAnsi"/>
        </w:rPr>
      </w:pPr>
      <w:r w:rsidRPr="006A4C2A">
        <w:rPr>
          <w:rFonts w:cstheme="minorHAnsi"/>
        </w:rPr>
        <w:t>5) Opóźnienie w wykonaniu jakiegokolwiek obowiązku Wykonawcy, w szczególności terminowego zakończenia  poszczególnych  etapów robót lub zakończenia  prac przekroczy 14 dni;</w:t>
      </w:r>
    </w:p>
    <w:p w14:paraId="0BD472C7" w14:textId="77777777" w:rsidR="00002F8A" w:rsidRPr="006A4C2A" w:rsidRDefault="00002F8A" w:rsidP="006A4C2A">
      <w:pPr>
        <w:spacing w:line="240" w:lineRule="auto"/>
        <w:jc w:val="both"/>
        <w:rPr>
          <w:rFonts w:cstheme="minorHAnsi"/>
        </w:rPr>
      </w:pPr>
      <w:r w:rsidRPr="006A4C2A">
        <w:rPr>
          <w:rFonts w:cstheme="minorHAnsi"/>
        </w:rPr>
        <w:t>6)  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7043FBE8" w14:textId="77777777" w:rsidR="00002F8A" w:rsidRPr="006A4C2A" w:rsidRDefault="00002F8A" w:rsidP="006A4C2A">
      <w:pPr>
        <w:spacing w:line="240" w:lineRule="auto"/>
        <w:jc w:val="both"/>
        <w:rPr>
          <w:rFonts w:cstheme="minorHAnsi"/>
        </w:rPr>
      </w:pPr>
      <w:r w:rsidRPr="006A4C2A">
        <w:rPr>
          <w:rFonts w:cstheme="minorHAnsi"/>
        </w:rPr>
        <w:t>7) w razie wstrzymania finansowania Projektu przez Instytucję finansująca Zamawiający może odstąpić od Umowy w terminie 30 dni od powzięcia wiadomości o powyższych okolicznościach,</w:t>
      </w:r>
    </w:p>
    <w:p w14:paraId="7B23D549" w14:textId="77777777" w:rsidR="00002F8A" w:rsidRPr="006A4C2A" w:rsidRDefault="00002F8A" w:rsidP="006A4C2A">
      <w:pPr>
        <w:spacing w:line="240" w:lineRule="auto"/>
        <w:jc w:val="both"/>
        <w:rPr>
          <w:rFonts w:cstheme="minorHAnsi"/>
        </w:rPr>
      </w:pPr>
      <w:r w:rsidRPr="006A4C2A">
        <w:rPr>
          <w:rFonts w:cstheme="minorHAnsi"/>
        </w:rPr>
        <w:t>8) w przypadku nieuzyskania pozwolenia na budowę przez Wykonawcę w wymaganym Umową terminie.</w:t>
      </w:r>
    </w:p>
    <w:p w14:paraId="28BA41D7" w14:textId="77777777" w:rsidR="00002F8A" w:rsidRPr="006A4C2A" w:rsidRDefault="00002F8A" w:rsidP="006A4C2A">
      <w:pPr>
        <w:spacing w:line="240" w:lineRule="auto"/>
        <w:jc w:val="both"/>
        <w:rPr>
          <w:rFonts w:cstheme="minorHAnsi"/>
        </w:rPr>
      </w:pPr>
      <w:r w:rsidRPr="006A4C2A">
        <w:rPr>
          <w:rFonts w:cstheme="minorHAnsi"/>
        </w:rPr>
        <w:t xml:space="preserve">2. </w:t>
      </w:r>
      <w:r w:rsidRPr="006A4C2A">
        <w:rPr>
          <w:rFonts w:cstheme="minorHAnsi"/>
        </w:rPr>
        <w:tab/>
        <w:t>Odstąpienie od umowy winno nastąpić w formie pisemnej pod rygorem nieważności takiego oświadczenia i powinno zawierać uzasadnienie.</w:t>
      </w:r>
    </w:p>
    <w:p w14:paraId="0C7C9360" w14:textId="77777777" w:rsidR="00002F8A" w:rsidRPr="006A4C2A" w:rsidRDefault="00002F8A" w:rsidP="006A4C2A">
      <w:pPr>
        <w:spacing w:line="240" w:lineRule="auto"/>
        <w:jc w:val="both"/>
        <w:rPr>
          <w:rFonts w:cstheme="minorHAnsi"/>
        </w:rPr>
      </w:pPr>
      <w:r w:rsidRPr="006A4C2A">
        <w:rPr>
          <w:rFonts w:cstheme="minorHAnsi"/>
        </w:rPr>
        <w:t xml:space="preserve">3. </w:t>
      </w:r>
      <w:r w:rsidRPr="006A4C2A">
        <w:rPr>
          <w:rFonts w:cstheme="minorHAnsi"/>
        </w:rPr>
        <w:tab/>
        <w:t>W  przypadku  odstąpienia  od  Umowy,  Wykonawcę  lub  Zamawiającego  obciążają następujące obowiązki szczegółowe:</w:t>
      </w:r>
    </w:p>
    <w:p w14:paraId="222E7B2E" w14:textId="77777777" w:rsidR="00002F8A" w:rsidRPr="006A4C2A" w:rsidRDefault="00002F8A" w:rsidP="006A4C2A">
      <w:pPr>
        <w:spacing w:line="240" w:lineRule="auto"/>
        <w:jc w:val="both"/>
        <w:rPr>
          <w:rFonts w:cstheme="minorHAnsi"/>
        </w:rPr>
      </w:pPr>
      <w:r w:rsidRPr="006A4C2A">
        <w:rPr>
          <w:rFonts w:cstheme="minorHAnsi"/>
        </w:rPr>
        <w:t>1) w  terminie  do  7  dni  od  daty  odstąpienia  od  umowy,  Wykonawca  przy  udziale Zamawiającego sporządzi szczegółowy protokół inwentaryzacji robót, w toku, według stanu na dzień odstąpienia;</w:t>
      </w:r>
    </w:p>
    <w:p w14:paraId="6C385B1D" w14:textId="77777777" w:rsidR="00002F8A" w:rsidRPr="006A4C2A" w:rsidRDefault="00002F8A" w:rsidP="006A4C2A">
      <w:pPr>
        <w:spacing w:line="240" w:lineRule="auto"/>
        <w:jc w:val="both"/>
        <w:rPr>
          <w:rFonts w:cstheme="minorHAnsi"/>
        </w:rPr>
      </w:pPr>
      <w:r w:rsidRPr="006A4C2A">
        <w:rPr>
          <w:rFonts w:cstheme="minorHAnsi"/>
        </w:rPr>
        <w:t>2) Wykonawca zabezpieczy przerwane roboty w zakresie obustronnie uzgodnionym na koszt tej strony, z winy której nastąpiło odstąpienie od umowy, a jeżeli przerwa  w robotach nastąpiła z powodu zaistnienia okoliczności, za które żadna ze stron nie ponosi odpowiedzialności  - koszty  zabezpieczenia  robót  poniosą  obie  strony  po połowie;</w:t>
      </w:r>
    </w:p>
    <w:p w14:paraId="490C6BB5" w14:textId="77777777" w:rsidR="00002F8A" w:rsidRPr="006A4C2A" w:rsidRDefault="00002F8A" w:rsidP="006A4C2A">
      <w:pPr>
        <w:spacing w:line="240" w:lineRule="auto"/>
        <w:jc w:val="both"/>
        <w:rPr>
          <w:rFonts w:cstheme="minorHAnsi"/>
        </w:rPr>
      </w:pPr>
      <w:r w:rsidRPr="006A4C2A">
        <w:rPr>
          <w:rFonts w:cstheme="minorHAnsi"/>
        </w:rPr>
        <w:t>3) Wykonawca sporządzi wykaz tych materiałów, konstrukcji lub urządzeń, które nie mogą być wykorzystane przez Wykonawcę do realizacji innych robót nie objętych niniejszą umową, jeżeli odstąpienie od umowy nastąpiło z przyczyn, za które Wykonawca nie odpowiada.</w:t>
      </w:r>
    </w:p>
    <w:p w14:paraId="7C8CE879" w14:textId="77777777" w:rsidR="00002F8A" w:rsidRPr="006A4C2A" w:rsidRDefault="00002F8A" w:rsidP="006A4C2A">
      <w:pPr>
        <w:spacing w:line="240" w:lineRule="auto"/>
        <w:jc w:val="both"/>
        <w:rPr>
          <w:rFonts w:cstheme="minorHAnsi"/>
        </w:rPr>
      </w:pPr>
      <w:r w:rsidRPr="006A4C2A">
        <w:rPr>
          <w:rFonts w:cstheme="minorHAnsi"/>
        </w:rPr>
        <w:t>4) Wykonawca  niezwłocznie,  najpóźniej  w  terminie  14  dni,  usunie  z  terenu  robót budowlanych wskazane przez Zamawiającego urządzenia przez niego dostarczone lub wzniesione.</w:t>
      </w:r>
    </w:p>
    <w:p w14:paraId="44BF7579" w14:textId="77777777" w:rsidR="00002F8A" w:rsidRPr="006A4C2A" w:rsidRDefault="00002F8A" w:rsidP="006A4C2A">
      <w:pPr>
        <w:spacing w:line="240" w:lineRule="auto"/>
        <w:jc w:val="both"/>
        <w:rPr>
          <w:rFonts w:cstheme="minorHAnsi"/>
        </w:rPr>
      </w:pPr>
      <w:r w:rsidRPr="006A4C2A">
        <w:rPr>
          <w:rFonts w:cstheme="minorHAnsi"/>
        </w:rPr>
        <w:t xml:space="preserve">4. </w:t>
      </w:r>
      <w:r w:rsidRPr="006A4C2A">
        <w:rPr>
          <w:rFonts w:cstheme="minorHAnsi"/>
        </w:rPr>
        <w:tab/>
        <w:t>W  przypadku  ograniczenia  zakresu  Umowy  lub  odstąpienia  od  Umowy  z  przyczyn niezależnych od Wykonawcy, Wykonawcy będzie przysługiwać wynagrodzenie za prace faktycznie wykonane, odebrane i rozliczone zgodnie z Umową.</w:t>
      </w:r>
    </w:p>
    <w:p w14:paraId="000A8531" w14:textId="77777777" w:rsidR="00002F8A" w:rsidRPr="006A4C2A" w:rsidRDefault="00002F8A" w:rsidP="006A4C2A">
      <w:pPr>
        <w:spacing w:line="240" w:lineRule="auto"/>
        <w:jc w:val="both"/>
        <w:rPr>
          <w:rFonts w:cstheme="minorHAnsi"/>
        </w:rPr>
      </w:pPr>
      <w:r w:rsidRPr="006A4C2A">
        <w:rPr>
          <w:rFonts w:cstheme="minorHAnsi"/>
        </w:rPr>
        <w:t xml:space="preserve">5. </w:t>
      </w:r>
      <w:r w:rsidRPr="006A4C2A">
        <w:rPr>
          <w:rFonts w:cstheme="minorHAnsi"/>
        </w:rPr>
        <w:tab/>
        <w:t>Do   czasu   podpisania   przez   strony  protokołu  o   którym   mowa  w   ust.  3   pkt.   1) odpowiedzialność za plac budowy ponosi Wykonawca.</w:t>
      </w:r>
    </w:p>
    <w:p w14:paraId="2EA4614C" w14:textId="77777777" w:rsidR="00002F8A" w:rsidRPr="006A4C2A" w:rsidRDefault="00002F8A" w:rsidP="006A4C2A">
      <w:pPr>
        <w:spacing w:line="240" w:lineRule="auto"/>
        <w:jc w:val="both"/>
        <w:rPr>
          <w:rFonts w:cstheme="minorHAnsi"/>
        </w:rPr>
      </w:pPr>
    </w:p>
    <w:p w14:paraId="733578CC" w14:textId="77777777" w:rsidR="00002F8A" w:rsidRPr="006A4C2A" w:rsidRDefault="00002F8A" w:rsidP="006A4C2A">
      <w:pPr>
        <w:spacing w:line="240" w:lineRule="auto"/>
        <w:jc w:val="center"/>
        <w:rPr>
          <w:rFonts w:cstheme="minorHAnsi"/>
          <w:b/>
          <w:bCs/>
        </w:rPr>
      </w:pPr>
      <w:r w:rsidRPr="006A4C2A">
        <w:rPr>
          <w:rFonts w:cstheme="minorHAnsi"/>
          <w:b/>
          <w:bCs/>
        </w:rPr>
        <w:t>ZMIANA UMOWY</w:t>
      </w:r>
    </w:p>
    <w:p w14:paraId="65682FEE" w14:textId="77777777" w:rsidR="00002F8A" w:rsidRPr="006A4C2A" w:rsidRDefault="00002F8A" w:rsidP="006A4C2A">
      <w:pPr>
        <w:spacing w:line="240" w:lineRule="auto"/>
        <w:jc w:val="center"/>
        <w:rPr>
          <w:rFonts w:cstheme="minorHAnsi"/>
          <w:b/>
          <w:bCs/>
        </w:rPr>
      </w:pPr>
      <w:r w:rsidRPr="006A4C2A">
        <w:rPr>
          <w:rFonts w:cstheme="minorHAnsi"/>
          <w:b/>
          <w:bCs/>
        </w:rPr>
        <w:t>§ 22.</w:t>
      </w:r>
    </w:p>
    <w:p w14:paraId="6903A72F" w14:textId="77777777" w:rsidR="00002F8A" w:rsidRPr="006A4C2A" w:rsidRDefault="00002F8A" w:rsidP="006A4C2A">
      <w:pPr>
        <w:spacing w:line="240" w:lineRule="auto"/>
        <w:jc w:val="both"/>
        <w:rPr>
          <w:rFonts w:cstheme="minorHAnsi"/>
        </w:rPr>
      </w:pPr>
      <w:r w:rsidRPr="006A4C2A">
        <w:rPr>
          <w:rFonts w:cstheme="minorHAnsi"/>
        </w:rPr>
        <w:t>1.  Wszelkie zmiany treści Umowy wymagają formy pisemnej pod rygorem nieważności.</w:t>
      </w:r>
    </w:p>
    <w:p w14:paraId="4C319B3A" w14:textId="77777777" w:rsidR="00002F8A" w:rsidRPr="006A4C2A" w:rsidRDefault="00002F8A" w:rsidP="006A4C2A">
      <w:pPr>
        <w:spacing w:line="240" w:lineRule="auto"/>
        <w:jc w:val="both"/>
        <w:rPr>
          <w:rFonts w:cstheme="minorHAnsi"/>
        </w:rPr>
      </w:pPr>
      <w:r w:rsidRPr="006A4C2A">
        <w:rPr>
          <w:rFonts w:cstheme="minorHAnsi"/>
        </w:rPr>
        <w:t xml:space="preserve">2. </w:t>
      </w:r>
      <w:r w:rsidRPr="006A4C2A">
        <w:rPr>
          <w:rFonts w:cstheme="minorHAnsi"/>
        </w:rPr>
        <w:tab/>
        <w:t>Zamawiający przewiduje możliwość wprowadzenia zmian do Umowy polegających na:</w:t>
      </w:r>
    </w:p>
    <w:p w14:paraId="261CE227" w14:textId="77777777" w:rsidR="00002F8A" w:rsidRPr="006A4C2A" w:rsidRDefault="00002F8A" w:rsidP="006A4C2A">
      <w:pPr>
        <w:spacing w:line="240" w:lineRule="auto"/>
        <w:jc w:val="both"/>
        <w:rPr>
          <w:rFonts w:cstheme="minorHAnsi"/>
        </w:rPr>
      </w:pPr>
      <w:r w:rsidRPr="006A4C2A">
        <w:rPr>
          <w:rFonts w:cstheme="minorHAnsi"/>
        </w:rPr>
        <w:t>1) zmianie kierownika budowy;</w:t>
      </w:r>
    </w:p>
    <w:p w14:paraId="3D1CC317" w14:textId="77777777" w:rsidR="00002F8A" w:rsidRPr="006A4C2A" w:rsidRDefault="00002F8A" w:rsidP="006A4C2A">
      <w:pPr>
        <w:spacing w:line="240" w:lineRule="auto"/>
        <w:jc w:val="both"/>
        <w:rPr>
          <w:rFonts w:cstheme="minorHAnsi"/>
        </w:rPr>
      </w:pPr>
      <w:r w:rsidRPr="006A4C2A">
        <w:rPr>
          <w:rFonts w:cstheme="minorHAnsi"/>
        </w:rPr>
        <w:t>2) zmianie osób, o których mowa w § 5 ust. 3, 4 niniejszej umowy.</w:t>
      </w:r>
    </w:p>
    <w:p w14:paraId="137529CB" w14:textId="77777777" w:rsidR="00002F8A" w:rsidRPr="006A4C2A" w:rsidRDefault="00002F8A" w:rsidP="006A4C2A">
      <w:pPr>
        <w:spacing w:line="240" w:lineRule="auto"/>
        <w:jc w:val="both"/>
        <w:rPr>
          <w:rFonts w:cstheme="minorHAnsi"/>
        </w:rPr>
      </w:pPr>
      <w:r w:rsidRPr="006A4C2A">
        <w:rPr>
          <w:rFonts w:cstheme="minorHAnsi"/>
        </w:rPr>
        <w:t>3.</w:t>
      </w:r>
      <w:r w:rsidRPr="006A4C2A">
        <w:rPr>
          <w:rFonts w:cstheme="minorHAnsi"/>
        </w:rPr>
        <w:tab/>
        <w:t xml:space="preserve">Zmiany wymienione w ust. 2 niniejszego paragrafu zostaną wprowadzone aneksem do Umowy. </w:t>
      </w:r>
      <w:r w:rsidRPr="006A4C2A">
        <w:rPr>
          <w:rFonts w:cstheme="minorHAnsi"/>
        </w:rPr>
        <w:tab/>
        <w:t xml:space="preserve"> </w:t>
      </w:r>
    </w:p>
    <w:p w14:paraId="10D0FB75" w14:textId="77777777" w:rsidR="00002F8A" w:rsidRPr="006A4C2A" w:rsidRDefault="00002F8A" w:rsidP="006A4C2A">
      <w:pPr>
        <w:spacing w:line="240" w:lineRule="auto"/>
        <w:jc w:val="both"/>
        <w:rPr>
          <w:rFonts w:cstheme="minorHAnsi"/>
        </w:rPr>
      </w:pPr>
      <w:r w:rsidRPr="006A4C2A">
        <w:rPr>
          <w:rFonts w:cstheme="minorHAnsi"/>
        </w:rPr>
        <w:t xml:space="preserve">4. </w:t>
      </w:r>
      <w:r w:rsidRPr="006A4C2A">
        <w:rPr>
          <w:rFonts w:cstheme="minorHAnsi"/>
        </w:rPr>
        <w:tab/>
        <w:t>Zmiana  terminu wykonania  przedmiotu  Umowy  w zakresie  prac  projektowych  będzie możliwa, jeżeli:</w:t>
      </w:r>
    </w:p>
    <w:p w14:paraId="3C4B7F83" w14:textId="77777777" w:rsidR="00002F8A" w:rsidRPr="006A4C2A" w:rsidRDefault="00002F8A" w:rsidP="006A4C2A">
      <w:pPr>
        <w:spacing w:line="240" w:lineRule="auto"/>
        <w:jc w:val="both"/>
        <w:rPr>
          <w:rFonts w:cstheme="minorHAnsi"/>
        </w:rPr>
      </w:pPr>
      <w:r w:rsidRPr="006A4C2A">
        <w:rPr>
          <w:rFonts w:cstheme="minorHAnsi"/>
        </w:rPr>
        <w:t>1)   pomimo     dołożenia     należytej     staranności     i  wystąpienia     z odpowiednim wyprzedzeniem, Wykonawca nie uzyska uzgodnień,  opinii, warunków technicznych lub decyzji pozwalających wykonać w terminie przedmiot Umowy;</w:t>
      </w:r>
    </w:p>
    <w:p w14:paraId="37678D6C" w14:textId="77777777" w:rsidR="00002F8A" w:rsidRPr="006A4C2A" w:rsidRDefault="00002F8A" w:rsidP="006A4C2A">
      <w:pPr>
        <w:spacing w:line="240" w:lineRule="auto"/>
        <w:jc w:val="both"/>
        <w:rPr>
          <w:rFonts w:cstheme="minorHAnsi"/>
        </w:rPr>
      </w:pPr>
      <w:r w:rsidRPr="006A4C2A">
        <w:rPr>
          <w:rFonts w:cstheme="minorHAnsi"/>
        </w:rPr>
        <w:t>2)   nastąpi zmiana stanu prawnego lub powszechnie obowiązujących przepisów prawa, mająca wpływ na realizację przedmiotu Umowy;</w:t>
      </w:r>
    </w:p>
    <w:p w14:paraId="1AA930FE" w14:textId="77777777" w:rsidR="00002F8A" w:rsidRPr="006A4C2A" w:rsidRDefault="00002F8A" w:rsidP="006A4C2A">
      <w:pPr>
        <w:spacing w:line="240" w:lineRule="auto"/>
        <w:jc w:val="both"/>
        <w:rPr>
          <w:rFonts w:cstheme="minorHAnsi"/>
        </w:rPr>
      </w:pPr>
      <w:r w:rsidRPr="006A4C2A">
        <w:rPr>
          <w:rFonts w:cstheme="minorHAnsi"/>
        </w:rPr>
        <w:t>3) wystąpi konieczność zmiany zakresu przedmiotu Umowy;</w:t>
      </w:r>
    </w:p>
    <w:p w14:paraId="67C9420F" w14:textId="77777777" w:rsidR="00002F8A" w:rsidRPr="006A4C2A" w:rsidRDefault="00002F8A" w:rsidP="006A4C2A">
      <w:pPr>
        <w:spacing w:line="240" w:lineRule="auto"/>
        <w:jc w:val="both"/>
        <w:rPr>
          <w:rFonts w:cstheme="minorHAnsi"/>
        </w:rPr>
      </w:pPr>
      <w:r w:rsidRPr="006A4C2A">
        <w:rPr>
          <w:rFonts w:cstheme="minorHAnsi"/>
        </w:rPr>
        <w:t xml:space="preserve">5. </w:t>
      </w:r>
      <w:r w:rsidRPr="006A4C2A">
        <w:rPr>
          <w:rFonts w:cstheme="minorHAnsi"/>
        </w:rPr>
        <w:tab/>
        <w:t>Zmiana terminu wykonania przedmiotu Umowy będzie możliwa, jeżeli:</w:t>
      </w:r>
    </w:p>
    <w:p w14:paraId="2EF825B9" w14:textId="77777777" w:rsidR="00002F8A" w:rsidRPr="006A4C2A" w:rsidRDefault="00002F8A" w:rsidP="006A4C2A">
      <w:pPr>
        <w:spacing w:line="240" w:lineRule="auto"/>
        <w:jc w:val="both"/>
        <w:rPr>
          <w:rFonts w:cstheme="minorHAnsi"/>
        </w:rPr>
      </w:pPr>
      <w:r w:rsidRPr="006A4C2A">
        <w:rPr>
          <w:rFonts w:cstheme="minorHAnsi"/>
        </w:rPr>
        <w:t>1)   nastąpi zmiana stanu prawnego lub powszechnie obowiązujących przepisów prawa, mająca wpływ na realizację przedmiotu Umowy;</w:t>
      </w:r>
    </w:p>
    <w:p w14:paraId="00CBEFBF" w14:textId="77777777" w:rsidR="00002F8A" w:rsidRPr="006A4C2A" w:rsidRDefault="00002F8A" w:rsidP="006A4C2A">
      <w:pPr>
        <w:spacing w:line="240" w:lineRule="auto"/>
        <w:jc w:val="both"/>
        <w:rPr>
          <w:rFonts w:cstheme="minorHAnsi"/>
        </w:rPr>
      </w:pPr>
      <w:r w:rsidRPr="006A4C2A">
        <w:rPr>
          <w:rFonts w:cstheme="minorHAnsi"/>
        </w:rPr>
        <w:t>2)    pomimo     dołożenia     należytej     staranności     i  wystąpienia     z odpowiednim wyprzedzeniem, Wykonawca nie uzyska uzgodnień, opinii, warunków technicznych lub decyzji pozwalających wykonać w terminie przedmiot Umowy;</w:t>
      </w:r>
    </w:p>
    <w:p w14:paraId="2AB91515" w14:textId="77777777" w:rsidR="00002F8A" w:rsidRPr="006A4C2A" w:rsidRDefault="00002F8A" w:rsidP="006A4C2A">
      <w:pPr>
        <w:spacing w:line="240" w:lineRule="auto"/>
        <w:jc w:val="both"/>
        <w:rPr>
          <w:rFonts w:cstheme="minorHAnsi"/>
        </w:rPr>
      </w:pPr>
      <w:r w:rsidRPr="006A4C2A">
        <w:rPr>
          <w:rFonts w:cstheme="minorHAnsi"/>
        </w:rPr>
        <w:t>3)   wystąpi konieczność wykonania zamówienia dodatkowego, którego nie można było przewidzieć na etapie projektowania oraz które będzie miało wpływ na przedłużenie terminu wykonania przedmiotu Umowy;</w:t>
      </w:r>
    </w:p>
    <w:p w14:paraId="196A7DEE" w14:textId="77777777" w:rsidR="00002F8A" w:rsidRPr="006A4C2A" w:rsidRDefault="00002F8A" w:rsidP="006A4C2A">
      <w:pPr>
        <w:spacing w:line="240" w:lineRule="auto"/>
        <w:jc w:val="both"/>
        <w:rPr>
          <w:rFonts w:cstheme="minorHAnsi"/>
        </w:rPr>
      </w:pPr>
      <w:r w:rsidRPr="006A4C2A">
        <w:rPr>
          <w:rFonts w:cstheme="minorHAnsi"/>
        </w:rPr>
        <w:t>4)   wystąpi   konieczność   wykonania   robót  zamiennych,   których   nie   można   było przewidzieć na etapie wykonania projektów budowlanych oraz które będą miały wpływ na przedłużenie terminu wykonania przedmiotu Umowy;</w:t>
      </w:r>
    </w:p>
    <w:p w14:paraId="256DD463" w14:textId="77777777" w:rsidR="00002F8A" w:rsidRPr="006A4C2A" w:rsidRDefault="00002F8A" w:rsidP="006A4C2A">
      <w:pPr>
        <w:spacing w:line="240" w:lineRule="auto"/>
        <w:jc w:val="both"/>
        <w:rPr>
          <w:rFonts w:cstheme="minorHAnsi"/>
        </w:rPr>
      </w:pPr>
      <w:r w:rsidRPr="006A4C2A">
        <w:rPr>
          <w:rFonts w:cstheme="minorHAnsi"/>
        </w:rPr>
        <w:t>5) wystąpią  nieprzewidziane  warunki realizacji  tj.:  odkrycie niezinwentaryzowanych obiektów czy elementów instalacji, odkrycie wadliwie wykonanych robót przez poprzednich  wykonawców,  i będzie  to miało  wpływ  na Harmonogram  rzeczowo­ finansowy i termin wykonania przedmiotu Umowy.</w:t>
      </w:r>
    </w:p>
    <w:p w14:paraId="0179AFA6" w14:textId="77777777" w:rsidR="00002F8A" w:rsidRPr="006A4C2A" w:rsidRDefault="00002F8A" w:rsidP="006A4C2A">
      <w:pPr>
        <w:spacing w:line="240" w:lineRule="auto"/>
        <w:jc w:val="both"/>
        <w:rPr>
          <w:rFonts w:cstheme="minorHAnsi"/>
        </w:rPr>
      </w:pPr>
      <w:r w:rsidRPr="006A4C2A">
        <w:rPr>
          <w:rFonts w:cstheme="minorHAnsi"/>
        </w:rPr>
        <w:t>6) Urząd Marszałkowski wyrazi zgodę na wydłużenie Projektu, w ramach którego realizowana jest umowa. Przedłużenie terminu realizacji umowy nie może przekroczyć daty 20.09.2023 r.;</w:t>
      </w:r>
    </w:p>
    <w:p w14:paraId="34542EB0" w14:textId="77777777" w:rsidR="00002F8A" w:rsidRPr="006A4C2A" w:rsidRDefault="00002F8A" w:rsidP="006A4C2A">
      <w:pPr>
        <w:spacing w:line="240" w:lineRule="auto"/>
        <w:jc w:val="both"/>
        <w:rPr>
          <w:rFonts w:cstheme="minorHAnsi"/>
        </w:rPr>
      </w:pPr>
      <w:r w:rsidRPr="006A4C2A">
        <w:rPr>
          <w:rFonts w:cstheme="minorHAnsi"/>
        </w:rPr>
        <w:t>7) w przypadku, gdy dotrzymanie pierwotnie ustalonych terminów nie będzie możliwe z przyczyn nieleżących po stronie Wykonawcy lub Zamawiającego.</w:t>
      </w:r>
    </w:p>
    <w:p w14:paraId="1C8FDAB0" w14:textId="77777777" w:rsidR="00002F8A" w:rsidRPr="006A4C2A" w:rsidRDefault="00002F8A" w:rsidP="006A4C2A">
      <w:pPr>
        <w:spacing w:line="240" w:lineRule="auto"/>
        <w:jc w:val="both"/>
        <w:rPr>
          <w:rFonts w:cstheme="minorHAnsi"/>
        </w:rPr>
      </w:pPr>
      <w:r w:rsidRPr="006A4C2A">
        <w:rPr>
          <w:rFonts w:cstheme="minorHAnsi"/>
        </w:rPr>
        <w:t xml:space="preserve">7. </w:t>
      </w:r>
      <w:r w:rsidRPr="006A4C2A">
        <w:rPr>
          <w:rFonts w:cstheme="minorHAnsi"/>
        </w:rPr>
        <w:tab/>
        <w:t>W przypadku zmiany stawki podatku VAT wartość netto wynagrodzenia Wykonawcy nie zmieni się, a określona w aneksie wartość brutto wynagrodzenia zostanie wyliczona na podstawie nowych przepisów.</w:t>
      </w:r>
    </w:p>
    <w:p w14:paraId="55C556DF" w14:textId="77777777" w:rsidR="00002F8A" w:rsidRPr="006A4C2A" w:rsidRDefault="00002F8A" w:rsidP="006A4C2A">
      <w:pPr>
        <w:spacing w:line="240" w:lineRule="auto"/>
        <w:jc w:val="both"/>
        <w:rPr>
          <w:rFonts w:cstheme="minorHAnsi"/>
        </w:rPr>
      </w:pPr>
      <w:r w:rsidRPr="006A4C2A">
        <w:rPr>
          <w:rFonts w:cstheme="minorHAnsi"/>
        </w:rPr>
        <w:t>8.  Zmiana zakresu bądź sposobu realizacji Przedmiotu Umowy będzie możliwa w następujących przypadkach:</w:t>
      </w:r>
    </w:p>
    <w:p w14:paraId="0EA2870D" w14:textId="77777777" w:rsidR="00002F8A" w:rsidRPr="006A4C2A" w:rsidRDefault="00002F8A" w:rsidP="006A4C2A">
      <w:pPr>
        <w:spacing w:line="240" w:lineRule="auto"/>
        <w:jc w:val="both"/>
        <w:rPr>
          <w:rFonts w:cstheme="minorHAnsi"/>
        </w:rPr>
      </w:pPr>
      <w:r w:rsidRPr="006A4C2A">
        <w:rPr>
          <w:rFonts w:cstheme="minorHAnsi"/>
        </w:rPr>
        <w:t>1)  konieczność takiej zmiany wyniknie w trakcie uzyskiwania przez Wykonawcę uzgodnień, opinii, warunków technicznych lub decyzji;</w:t>
      </w:r>
    </w:p>
    <w:p w14:paraId="0C23AFA1" w14:textId="77777777" w:rsidR="00002F8A" w:rsidRPr="006A4C2A" w:rsidRDefault="00002F8A" w:rsidP="006A4C2A">
      <w:pPr>
        <w:spacing w:line="240" w:lineRule="auto"/>
        <w:jc w:val="both"/>
        <w:rPr>
          <w:rFonts w:cstheme="minorHAnsi"/>
        </w:rPr>
      </w:pPr>
      <w:r w:rsidRPr="006A4C2A">
        <w:rPr>
          <w:rFonts w:cstheme="minorHAnsi"/>
        </w:rPr>
        <w:t>2) nastąpi zmiana stanu prawnego lub powszechnie obowiązujących przepisów prawa, mająca wpływ na wykonanie Przedmiotu Umowy;</w:t>
      </w:r>
    </w:p>
    <w:p w14:paraId="501565EA" w14:textId="77777777" w:rsidR="00002F8A" w:rsidRPr="006A4C2A" w:rsidRDefault="00002F8A" w:rsidP="006A4C2A">
      <w:pPr>
        <w:spacing w:line="240" w:lineRule="auto"/>
        <w:jc w:val="both"/>
        <w:rPr>
          <w:rFonts w:cstheme="minorHAnsi"/>
        </w:rPr>
      </w:pPr>
      <w:r w:rsidRPr="006A4C2A">
        <w:rPr>
          <w:rFonts w:cstheme="minorHAnsi"/>
        </w:rPr>
        <w:t>3) zmiany te będą korzystne dla Zamawiającego.</w:t>
      </w:r>
    </w:p>
    <w:p w14:paraId="5FF3A536" w14:textId="77777777" w:rsidR="00002F8A" w:rsidRPr="006A4C2A" w:rsidRDefault="00002F8A" w:rsidP="006A4C2A">
      <w:pPr>
        <w:spacing w:line="240" w:lineRule="auto"/>
        <w:jc w:val="both"/>
        <w:rPr>
          <w:rFonts w:cstheme="minorHAnsi"/>
        </w:rPr>
      </w:pPr>
      <w:r w:rsidRPr="006A4C2A">
        <w:rPr>
          <w:rFonts w:cstheme="minorHAnsi"/>
        </w:rPr>
        <w:t>Zmiana zostanie wprowadzona na uzasadniony wniosek Wykonawcy lub Zamawiającego, aneksem do Umowy.</w:t>
      </w:r>
    </w:p>
    <w:p w14:paraId="2115F557" w14:textId="77777777" w:rsidR="00002F8A" w:rsidRPr="006A4C2A" w:rsidRDefault="00002F8A" w:rsidP="006A4C2A">
      <w:pPr>
        <w:spacing w:line="240" w:lineRule="auto"/>
        <w:jc w:val="both"/>
        <w:rPr>
          <w:rFonts w:cstheme="minorHAnsi"/>
        </w:rPr>
      </w:pPr>
      <w:r w:rsidRPr="006A4C2A">
        <w:rPr>
          <w:rFonts w:cstheme="minorHAnsi"/>
        </w:rPr>
        <w:t>9.   Zmiana Umowy może polegać na zmianie sposobu wykonania przedmiotu zamówienia w stosunku do warunków opisanych w programie funkcjonalno-użytkowym jeżeli będzie to korzystne dla Zamawiającego  oraz na wprowadzeniu innych zmian jeżeli będą one korzystne dla Zamawiającego.</w:t>
      </w:r>
    </w:p>
    <w:p w14:paraId="6271D395" w14:textId="77777777" w:rsidR="00002F8A" w:rsidRPr="006A4C2A" w:rsidRDefault="00002F8A" w:rsidP="006A4C2A">
      <w:pPr>
        <w:spacing w:line="240" w:lineRule="auto"/>
        <w:jc w:val="both"/>
        <w:rPr>
          <w:rFonts w:cstheme="minorHAnsi"/>
        </w:rPr>
      </w:pPr>
      <w:r w:rsidRPr="006A4C2A">
        <w:rPr>
          <w:rFonts w:cstheme="minorHAnsi"/>
        </w:rPr>
        <w:t>10. Zamawiający dopuszcza zmiany w stosunku do przedstawionych w PFU wymagań pod warunkiem akceptacji przez Zamawiającego rozwiązań alternatywnych oraz uzyskania przez Wykonawcę wszelkich niezbędnych uzgodnień z osobami trzecimi, pozwoleń zamiennych, decyzji, odstępstw, uzgodnień. Zmiany w stosunku do założeń przyjętych w PFU i Koncepcji Architektoniczno-Urbanistycznej wymagają aneksu do Umowy.</w:t>
      </w:r>
    </w:p>
    <w:p w14:paraId="43CEF82F" w14:textId="77777777" w:rsidR="00002F8A" w:rsidRPr="006A4C2A" w:rsidRDefault="00002F8A" w:rsidP="006A4C2A">
      <w:pPr>
        <w:spacing w:line="240" w:lineRule="auto"/>
        <w:jc w:val="both"/>
        <w:rPr>
          <w:rFonts w:cstheme="minorHAnsi"/>
        </w:rPr>
      </w:pPr>
      <w:r w:rsidRPr="006A4C2A">
        <w:rPr>
          <w:rFonts w:cstheme="minorHAnsi"/>
        </w:rPr>
        <w:t>11. Zmiana  polegająca  na  zmianie  Kierownika  budowy  następować  może  na  wniosek Wykonawcy, za pisemną zgodą Zamawiającego. Wykonawca do wniosku dołączy dokumenty potwierdzające, że proponowana osoba posiada odpowiednie uprawnienia, kwalifikacje i doświadczenie  zawodowe.  Osoba proponowana  przez Wykonawcę musi spełniać wymagania opisane w SIWZ.</w:t>
      </w:r>
    </w:p>
    <w:p w14:paraId="761402FB" w14:textId="77777777" w:rsidR="00002F8A" w:rsidRPr="006A4C2A" w:rsidRDefault="00002F8A" w:rsidP="006A4C2A">
      <w:pPr>
        <w:spacing w:line="240" w:lineRule="auto"/>
        <w:jc w:val="both"/>
        <w:rPr>
          <w:rFonts w:cstheme="minorHAnsi"/>
        </w:rPr>
      </w:pPr>
      <w:r w:rsidRPr="006A4C2A">
        <w:rPr>
          <w:rFonts w:cstheme="minorHAnsi"/>
        </w:rPr>
        <w:t>12. Zmiana polegająca na zmianie osób, wymienionych w § 5 ust. 3, 4 Umowy następować na  wniosek  Wykonawcy,  za  pisemną  zgodą  Zamawiającego.  Wykonawca  do wniosku dołączy dokumenty potwierdzające, że proponowane osoby posiadają odpowiednie uprawnienia, kwalifikacje i doświadczenie zawodowe. Osoby proponowane przez Wykonawcę muszą spełniać wymagania opisane w SIWZ.</w:t>
      </w:r>
    </w:p>
    <w:p w14:paraId="78C34433" w14:textId="77777777" w:rsidR="00002F8A" w:rsidRPr="006A4C2A" w:rsidRDefault="00002F8A" w:rsidP="006A4C2A">
      <w:pPr>
        <w:spacing w:line="240" w:lineRule="auto"/>
        <w:jc w:val="both"/>
        <w:rPr>
          <w:rFonts w:cstheme="minorHAnsi"/>
        </w:rPr>
      </w:pPr>
      <w:r w:rsidRPr="006A4C2A">
        <w:rPr>
          <w:rFonts w:cstheme="minorHAnsi"/>
        </w:rPr>
        <w:t>13. Zmiany do Umowy może inicjować zarówno Zamawiający jak i Wykonawca. Wykonawca wystąpi do Zamawiającego, składając pisemny wniosek, zawierający w szczególności:</w:t>
      </w:r>
    </w:p>
    <w:p w14:paraId="761C63D1" w14:textId="77777777" w:rsidR="00002F8A" w:rsidRPr="006A4C2A" w:rsidRDefault="00002F8A" w:rsidP="006A4C2A">
      <w:pPr>
        <w:spacing w:line="240" w:lineRule="auto"/>
        <w:jc w:val="both"/>
        <w:rPr>
          <w:rFonts w:cstheme="minorHAnsi"/>
        </w:rPr>
      </w:pPr>
      <w:r w:rsidRPr="006A4C2A">
        <w:rPr>
          <w:rFonts w:cstheme="minorHAnsi"/>
        </w:rPr>
        <w:t>1)   opis propozycji zmiany;</w:t>
      </w:r>
    </w:p>
    <w:p w14:paraId="3A2E3C8A" w14:textId="77777777" w:rsidR="00002F8A" w:rsidRPr="006A4C2A" w:rsidRDefault="00002F8A" w:rsidP="006A4C2A">
      <w:pPr>
        <w:spacing w:line="240" w:lineRule="auto"/>
        <w:jc w:val="both"/>
        <w:rPr>
          <w:rFonts w:cstheme="minorHAnsi"/>
        </w:rPr>
      </w:pPr>
      <w:r w:rsidRPr="006A4C2A">
        <w:rPr>
          <w:rFonts w:cstheme="minorHAnsi"/>
        </w:rPr>
        <w:t>2)   uzasadnienie zmiany;</w:t>
      </w:r>
    </w:p>
    <w:p w14:paraId="1AD55E77" w14:textId="77777777" w:rsidR="00002F8A" w:rsidRPr="006A4C2A" w:rsidRDefault="00002F8A" w:rsidP="006A4C2A">
      <w:pPr>
        <w:spacing w:line="240" w:lineRule="auto"/>
        <w:jc w:val="both"/>
        <w:rPr>
          <w:rFonts w:cstheme="minorHAnsi"/>
        </w:rPr>
      </w:pPr>
      <w:r w:rsidRPr="006A4C2A">
        <w:rPr>
          <w:rFonts w:cstheme="minorHAnsi"/>
        </w:rPr>
        <w:t>3) opis wpływu zmiany  na  Harmonogram rzeczowo-finansowo oraz Harmonogram płatności i termin wykonania Umowy.</w:t>
      </w:r>
    </w:p>
    <w:p w14:paraId="0695B707" w14:textId="77777777" w:rsidR="00002F8A" w:rsidRPr="006A4C2A" w:rsidRDefault="00002F8A" w:rsidP="006A4C2A">
      <w:pPr>
        <w:spacing w:line="240" w:lineRule="auto"/>
        <w:jc w:val="center"/>
        <w:rPr>
          <w:rFonts w:cstheme="minorHAnsi"/>
          <w:b/>
          <w:bCs/>
        </w:rPr>
      </w:pPr>
      <w:r w:rsidRPr="006A4C2A">
        <w:rPr>
          <w:rFonts w:cstheme="minorHAnsi"/>
          <w:b/>
          <w:bCs/>
        </w:rPr>
        <w:t>POSTANOWIENIA KOŃCOWE</w:t>
      </w:r>
    </w:p>
    <w:p w14:paraId="389B3912" w14:textId="77777777" w:rsidR="00002F8A" w:rsidRPr="006A4C2A" w:rsidRDefault="00002F8A" w:rsidP="006A4C2A">
      <w:pPr>
        <w:spacing w:line="240" w:lineRule="auto"/>
        <w:jc w:val="center"/>
        <w:rPr>
          <w:rFonts w:cstheme="minorHAnsi"/>
          <w:b/>
          <w:bCs/>
        </w:rPr>
      </w:pPr>
      <w:r w:rsidRPr="006A4C2A">
        <w:rPr>
          <w:rFonts w:cstheme="minorHAnsi"/>
          <w:b/>
          <w:bCs/>
        </w:rPr>
        <w:t>§ 23.</w:t>
      </w:r>
    </w:p>
    <w:p w14:paraId="35E943DA" w14:textId="77777777" w:rsidR="00002F8A" w:rsidRPr="006A4C2A" w:rsidRDefault="00002F8A">
      <w:pPr>
        <w:pStyle w:val="Akapitzlist"/>
        <w:numPr>
          <w:ilvl w:val="3"/>
          <w:numId w:val="51"/>
        </w:numPr>
        <w:ind w:left="360"/>
        <w:jc w:val="both"/>
        <w:rPr>
          <w:rFonts w:cstheme="minorHAnsi"/>
        </w:rPr>
      </w:pPr>
      <w:r w:rsidRPr="006A4C2A">
        <w:rPr>
          <w:rFonts w:asciiTheme="minorHAnsi" w:hAnsiTheme="minorHAnsi" w:cstheme="minorHAnsi"/>
          <w:sz w:val="22"/>
          <w:szCs w:val="22"/>
        </w:rPr>
        <w:t>Wykonawca nie jest uprawniony  do przeniesienia  praw i zobowiązań  z tytułu niniejszej umowy bez uzyskania pisemnej pod rygorem nieważności zgody drugiej Strony, ani regulowania zobowiązań w drodze kompensaty.</w:t>
      </w:r>
    </w:p>
    <w:p w14:paraId="50DCD3A4" w14:textId="77777777" w:rsidR="00002F8A" w:rsidRPr="006A4C2A" w:rsidRDefault="00002F8A">
      <w:pPr>
        <w:pStyle w:val="Akapitzlist"/>
        <w:numPr>
          <w:ilvl w:val="3"/>
          <w:numId w:val="51"/>
        </w:numPr>
        <w:ind w:left="360"/>
        <w:jc w:val="both"/>
        <w:rPr>
          <w:rFonts w:cstheme="minorHAnsi"/>
        </w:rPr>
      </w:pPr>
      <w:r w:rsidRPr="006A4C2A">
        <w:rPr>
          <w:rFonts w:asciiTheme="minorHAnsi" w:hAnsiTheme="minorHAnsi" w:cstheme="minorHAnsi"/>
          <w:sz w:val="22"/>
          <w:szCs w:val="22"/>
        </w:rPr>
        <w:t>Wszelkie  spory  wynikające  z realizacji  niniejszej  Umowy  rozstrzygane  będą  w  sądzie właściwym miejscowo siedzibie Zamawiającego.</w:t>
      </w:r>
    </w:p>
    <w:p w14:paraId="42B0256D" w14:textId="77777777" w:rsidR="00002F8A" w:rsidRPr="006A4C2A" w:rsidRDefault="00002F8A">
      <w:pPr>
        <w:pStyle w:val="Akapitzlist"/>
        <w:numPr>
          <w:ilvl w:val="3"/>
          <w:numId w:val="51"/>
        </w:numPr>
        <w:ind w:left="360"/>
        <w:jc w:val="both"/>
        <w:rPr>
          <w:rFonts w:cstheme="minorHAnsi"/>
        </w:rPr>
      </w:pPr>
      <w:r w:rsidRPr="006A4C2A">
        <w:rPr>
          <w:rFonts w:asciiTheme="minorHAnsi" w:hAnsiTheme="minorHAnsi" w:cstheme="minorHAnsi"/>
          <w:sz w:val="22"/>
          <w:szCs w:val="22"/>
        </w:rPr>
        <w:t xml:space="preserve">W sprawach nie uregulowanych niniejszą umową mają zastosowanie odpowiednie przepisy Kodeksu  Cywilnego, Prawa  Budowlanego,  a  także  inne  przepisy  prawa  mające związek z przedmiotem umowy, jak również właściwe postanowienia Wytycznych w sprawie kwalifikowalności wydatków </w:t>
      </w:r>
    </w:p>
    <w:p w14:paraId="7A98A12F" w14:textId="77777777" w:rsidR="00002F8A" w:rsidRPr="006A4C2A" w:rsidRDefault="00002F8A">
      <w:pPr>
        <w:pStyle w:val="Akapitzlist"/>
        <w:numPr>
          <w:ilvl w:val="3"/>
          <w:numId w:val="51"/>
        </w:numPr>
        <w:ind w:left="360"/>
        <w:jc w:val="both"/>
        <w:rPr>
          <w:rFonts w:cstheme="minorHAnsi"/>
        </w:rPr>
      </w:pPr>
      <w:r w:rsidRPr="006A4C2A">
        <w:rPr>
          <w:rFonts w:asciiTheme="minorHAnsi" w:hAnsiTheme="minorHAnsi" w:cstheme="minorHAnsi"/>
          <w:sz w:val="22"/>
          <w:szCs w:val="22"/>
        </w:rPr>
        <w:t>Umowę sporządzono w dwóch jednobrzmiących po jednym dla każdej ze stron.</w:t>
      </w:r>
    </w:p>
    <w:p w14:paraId="4C6C7911" w14:textId="77777777" w:rsidR="00002F8A" w:rsidRPr="006A4C2A" w:rsidRDefault="00002F8A">
      <w:pPr>
        <w:pStyle w:val="Akapitzlist"/>
        <w:numPr>
          <w:ilvl w:val="0"/>
          <w:numId w:val="71"/>
        </w:numPr>
        <w:ind w:left="360"/>
        <w:jc w:val="both"/>
        <w:rPr>
          <w:rFonts w:asciiTheme="minorHAnsi" w:hAnsiTheme="minorHAnsi" w:cstheme="minorHAnsi"/>
        </w:rPr>
      </w:pPr>
      <w:r w:rsidRPr="006A4C2A">
        <w:rPr>
          <w:rFonts w:asciiTheme="minorHAnsi" w:hAnsiTheme="minorHAnsi" w:cstheme="minorHAnsi"/>
          <w:sz w:val="22"/>
          <w:szCs w:val="22"/>
        </w:rPr>
        <w:t xml:space="preserve">Integralną  część  Umowy  stanowią: </w:t>
      </w:r>
    </w:p>
    <w:p w14:paraId="786D57B7" w14:textId="77777777" w:rsidR="00002F8A" w:rsidRPr="006A4C2A" w:rsidRDefault="00002F8A">
      <w:pPr>
        <w:pStyle w:val="Akapitzlist"/>
        <w:numPr>
          <w:ilvl w:val="1"/>
          <w:numId w:val="24"/>
        </w:numPr>
        <w:ind w:left="630" w:hanging="204"/>
        <w:jc w:val="both"/>
        <w:rPr>
          <w:rFonts w:asciiTheme="minorHAnsi" w:hAnsiTheme="minorHAnsi" w:cstheme="minorHAnsi"/>
        </w:rPr>
      </w:pPr>
      <w:r w:rsidRPr="006A4C2A">
        <w:rPr>
          <w:rFonts w:asciiTheme="minorHAnsi" w:hAnsiTheme="minorHAnsi" w:cstheme="minorHAnsi"/>
          <w:sz w:val="22"/>
          <w:szCs w:val="22"/>
        </w:rPr>
        <w:t>program  funkcjonalno-użytkowy  (zał. Nr  1);</w:t>
      </w:r>
    </w:p>
    <w:p w14:paraId="15CAFFD1" w14:textId="77777777" w:rsidR="00002F8A" w:rsidRPr="006A4C2A" w:rsidRDefault="00002F8A">
      <w:pPr>
        <w:pStyle w:val="Akapitzlist"/>
        <w:numPr>
          <w:ilvl w:val="1"/>
          <w:numId w:val="24"/>
        </w:numPr>
        <w:ind w:left="630" w:hanging="204"/>
        <w:jc w:val="both"/>
        <w:rPr>
          <w:rFonts w:asciiTheme="minorHAnsi" w:hAnsiTheme="minorHAnsi" w:cstheme="minorHAnsi"/>
        </w:rPr>
      </w:pPr>
      <w:r w:rsidRPr="006A4C2A">
        <w:rPr>
          <w:rFonts w:asciiTheme="minorHAnsi" w:hAnsiTheme="minorHAnsi" w:cstheme="minorHAnsi"/>
          <w:sz w:val="22"/>
          <w:szCs w:val="22"/>
        </w:rPr>
        <w:t xml:space="preserve">harmonogram rzeczowo-finansowy (zał. Nr 2); </w:t>
      </w:r>
    </w:p>
    <w:p w14:paraId="27C4C3FA" w14:textId="77777777" w:rsidR="00002F8A" w:rsidRPr="006A4C2A" w:rsidRDefault="00002F8A">
      <w:pPr>
        <w:pStyle w:val="Akapitzlist"/>
        <w:numPr>
          <w:ilvl w:val="1"/>
          <w:numId w:val="24"/>
        </w:numPr>
        <w:ind w:left="630" w:hanging="204"/>
        <w:jc w:val="both"/>
        <w:rPr>
          <w:rFonts w:cstheme="minorHAnsi"/>
        </w:rPr>
      </w:pPr>
      <w:r w:rsidRPr="006A4C2A">
        <w:rPr>
          <w:rFonts w:asciiTheme="minorHAnsi" w:hAnsiTheme="minorHAnsi" w:cstheme="minorHAnsi"/>
          <w:sz w:val="22"/>
          <w:szCs w:val="22"/>
        </w:rPr>
        <w:t>SIWZ (zał. Nr 3).</w:t>
      </w:r>
    </w:p>
    <w:p w14:paraId="429F1980" w14:textId="77777777" w:rsidR="00002F8A" w:rsidRPr="006A4C2A" w:rsidRDefault="00002F8A" w:rsidP="006A4C2A">
      <w:pPr>
        <w:spacing w:line="240" w:lineRule="auto"/>
        <w:jc w:val="both"/>
        <w:rPr>
          <w:rFonts w:cstheme="minorHAnsi"/>
        </w:rPr>
      </w:pPr>
    </w:p>
    <w:p w14:paraId="6CA20882" w14:textId="77777777" w:rsidR="00002F8A" w:rsidRPr="006A4C2A" w:rsidRDefault="00002F8A" w:rsidP="006A4C2A">
      <w:pPr>
        <w:spacing w:line="240" w:lineRule="auto"/>
        <w:jc w:val="both"/>
        <w:rPr>
          <w:rFonts w:cstheme="minorHAnsi"/>
        </w:rPr>
      </w:pPr>
    </w:p>
    <w:p w14:paraId="1F2D483B" w14:textId="77777777" w:rsidR="00002F8A" w:rsidRPr="006A4C2A" w:rsidRDefault="00002F8A" w:rsidP="006A4C2A">
      <w:pPr>
        <w:spacing w:line="240" w:lineRule="auto"/>
        <w:jc w:val="both"/>
        <w:rPr>
          <w:rFonts w:cstheme="minorHAnsi"/>
        </w:rPr>
      </w:pPr>
    </w:p>
    <w:p w14:paraId="2738D394" w14:textId="77777777" w:rsidR="00002F8A" w:rsidRPr="006A4C2A" w:rsidRDefault="00002F8A" w:rsidP="006A4C2A">
      <w:pPr>
        <w:spacing w:line="240" w:lineRule="auto"/>
        <w:ind w:firstLine="708"/>
        <w:jc w:val="both"/>
        <w:rPr>
          <w:rFonts w:cstheme="minorHAnsi"/>
        </w:rPr>
      </w:pPr>
      <w:r w:rsidRPr="006A4C2A">
        <w:rPr>
          <w:rFonts w:cstheme="minorHAnsi"/>
        </w:rPr>
        <w:t xml:space="preserve">ZAMAWIAJĄCY </w:t>
      </w:r>
      <w:r w:rsidRPr="006A4C2A">
        <w:rPr>
          <w:rFonts w:cstheme="minorHAnsi"/>
        </w:rPr>
        <w:tab/>
      </w:r>
      <w:r w:rsidRPr="006A4C2A">
        <w:rPr>
          <w:rFonts w:cstheme="minorHAnsi"/>
        </w:rPr>
        <w:tab/>
      </w:r>
      <w:r w:rsidRPr="006A4C2A">
        <w:rPr>
          <w:rFonts w:cstheme="minorHAnsi"/>
        </w:rPr>
        <w:tab/>
      </w:r>
      <w:r w:rsidRPr="006A4C2A">
        <w:rPr>
          <w:rFonts w:cstheme="minorHAnsi"/>
        </w:rPr>
        <w:tab/>
      </w:r>
      <w:r w:rsidRPr="006A4C2A">
        <w:rPr>
          <w:rFonts w:cstheme="minorHAnsi"/>
        </w:rPr>
        <w:tab/>
      </w:r>
      <w:r w:rsidRPr="006A4C2A">
        <w:rPr>
          <w:rFonts w:cstheme="minorHAnsi"/>
        </w:rPr>
        <w:tab/>
      </w:r>
      <w:r w:rsidRPr="006A4C2A">
        <w:rPr>
          <w:rFonts w:cstheme="minorHAnsi"/>
        </w:rPr>
        <w:tab/>
      </w:r>
      <w:r w:rsidRPr="006A4C2A">
        <w:rPr>
          <w:rFonts w:cstheme="minorHAnsi"/>
        </w:rPr>
        <w:tab/>
        <w:t>WYKONAWCA</w:t>
      </w:r>
    </w:p>
    <w:p w14:paraId="4A19ADEE" w14:textId="77777777" w:rsidR="00002F8A" w:rsidRPr="006A4C2A" w:rsidRDefault="00002F8A" w:rsidP="006A4C2A">
      <w:pPr>
        <w:spacing w:line="240" w:lineRule="auto"/>
        <w:jc w:val="both"/>
        <w:rPr>
          <w:rFonts w:cstheme="minorHAnsi"/>
        </w:rPr>
      </w:pPr>
    </w:p>
    <w:p w14:paraId="56326325" w14:textId="77777777" w:rsidR="00002F8A" w:rsidRPr="006A4C2A" w:rsidRDefault="00002F8A" w:rsidP="006A4C2A">
      <w:pPr>
        <w:pStyle w:val="Stopka"/>
        <w:tabs>
          <w:tab w:val="clear" w:pos="4536"/>
          <w:tab w:val="clear" w:pos="9072"/>
        </w:tabs>
        <w:ind w:left="360"/>
        <w:jc w:val="right"/>
        <w:rPr>
          <w:rFonts w:ascii="Arial" w:hAnsi="Arial" w:cs="Arial"/>
          <w:sz w:val="28"/>
          <w:szCs w:val="28"/>
        </w:rPr>
      </w:pPr>
    </w:p>
    <w:p w14:paraId="66125A8E" w14:textId="783BA939" w:rsidR="00002F8A" w:rsidRPr="006A4C2A" w:rsidRDefault="00002F8A" w:rsidP="006A4C2A">
      <w:pPr>
        <w:pStyle w:val="Stopka"/>
        <w:tabs>
          <w:tab w:val="clear" w:pos="4536"/>
          <w:tab w:val="clear" w:pos="9072"/>
        </w:tabs>
        <w:ind w:left="360"/>
        <w:jc w:val="right"/>
        <w:rPr>
          <w:rFonts w:ascii="Arial" w:hAnsi="Arial" w:cs="Arial"/>
          <w:sz w:val="28"/>
          <w:szCs w:val="28"/>
        </w:rPr>
      </w:pPr>
    </w:p>
    <w:p w14:paraId="23D7E832" w14:textId="2CF37CA3" w:rsidR="003A113C" w:rsidRPr="006A4C2A" w:rsidRDefault="003A113C" w:rsidP="006A4C2A">
      <w:pPr>
        <w:pStyle w:val="Stopka"/>
        <w:tabs>
          <w:tab w:val="clear" w:pos="4536"/>
          <w:tab w:val="clear" w:pos="9072"/>
        </w:tabs>
        <w:ind w:left="360"/>
        <w:jc w:val="right"/>
        <w:rPr>
          <w:rFonts w:ascii="Arial" w:hAnsi="Arial" w:cs="Arial"/>
          <w:sz w:val="28"/>
          <w:szCs w:val="28"/>
        </w:rPr>
      </w:pPr>
    </w:p>
    <w:p w14:paraId="14015514" w14:textId="1229AE45" w:rsidR="003A113C" w:rsidRPr="006A4C2A" w:rsidRDefault="003A113C" w:rsidP="006A4C2A">
      <w:pPr>
        <w:pStyle w:val="Stopka"/>
        <w:tabs>
          <w:tab w:val="clear" w:pos="4536"/>
          <w:tab w:val="clear" w:pos="9072"/>
        </w:tabs>
        <w:ind w:left="360"/>
        <w:jc w:val="right"/>
        <w:rPr>
          <w:rFonts w:ascii="Arial" w:hAnsi="Arial" w:cs="Arial"/>
          <w:sz w:val="28"/>
          <w:szCs w:val="28"/>
        </w:rPr>
      </w:pPr>
    </w:p>
    <w:p w14:paraId="640F43E9" w14:textId="38AD4059" w:rsidR="003A113C" w:rsidRPr="006A4C2A" w:rsidRDefault="003A113C" w:rsidP="006A4C2A">
      <w:pPr>
        <w:pStyle w:val="Stopka"/>
        <w:tabs>
          <w:tab w:val="clear" w:pos="4536"/>
          <w:tab w:val="clear" w:pos="9072"/>
        </w:tabs>
        <w:ind w:left="360"/>
        <w:jc w:val="right"/>
        <w:rPr>
          <w:rFonts w:ascii="Arial" w:hAnsi="Arial" w:cs="Arial"/>
          <w:sz w:val="28"/>
          <w:szCs w:val="28"/>
        </w:rPr>
      </w:pPr>
    </w:p>
    <w:p w14:paraId="698A7617" w14:textId="77777777" w:rsidR="003A113C" w:rsidRPr="006A4C2A" w:rsidRDefault="003A113C" w:rsidP="006A4C2A">
      <w:pPr>
        <w:pStyle w:val="Stopka"/>
        <w:tabs>
          <w:tab w:val="clear" w:pos="4536"/>
          <w:tab w:val="clear" w:pos="9072"/>
        </w:tabs>
        <w:ind w:left="360"/>
        <w:jc w:val="right"/>
        <w:rPr>
          <w:rFonts w:ascii="Arial" w:hAnsi="Arial" w:cs="Arial"/>
          <w:sz w:val="28"/>
          <w:szCs w:val="28"/>
        </w:rPr>
      </w:pPr>
    </w:p>
    <w:p w14:paraId="6928EACD" w14:textId="77777777" w:rsidR="00002F8A" w:rsidRPr="006A4C2A" w:rsidRDefault="00002F8A" w:rsidP="006A4C2A">
      <w:pPr>
        <w:pStyle w:val="Stopka"/>
        <w:tabs>
          <w:tab w:val="clear" w:pos="4536"/>
          <w:tab w:val="clear" w:pos="9072"/>
        </w:tabs>
        <w:ind w:left="360"/>
        <w:jc w:val="right"/>
        <w:rPr>
          <w:rFonts w:ascii="Arial" w:hAnsi="Arial" w:cs="Arial"/>
          <w:sz w:val="28"/>
          <w:szCs w:val="28"/>
        </w:rPr>
      </w:pPr>
    </w:p>
    <w:p w14:paraId="61C4A5EB" w14:textId="77777777" w:rsidR="00002F8A" w:rsidRPr="006A4C2A" w:rsidRDefault="00002F8A" w:rsidP="006A4C2A">
      <w:pPr>
        <w:pStyle w:val="Stopka"/>
        <w:tabs>
          <w:tab w:val="clear" w:pos="4536"/>
          <w:tab w:val="clear" w:pos="9072"/>
        </w:tabs>
        <w:ind w:left="360"/>
        <w:jc w:val="right"/>
        <w:rPr>
          <w:rFonts w:ascii="Arial" w:hAnsi="Arial" w:cs="Arial"/>
          <w:sz w:val="28"/>
          <w:szCs w:val="28"/>
        </w:rPr>
      </w:pPr>
    </w:p>
    <w:p w14:paraId="501E1458" w14:textId="77777777" w:rsidR="00002F8A" w:rsidRPr="006A4C2A" w:rsidRDefault="00002F8A" w:rsidP="006A4C2A">
      <w:pPr>
        <w:pStyle w:val="Stopka"/>
        <w:tabs>
          <w:tab w:val="clear" w:pos="4536"/>
          <w:tab w:val="clear" w:pos="9072"/>
        </w:tabs>
        <w:ind w:left="360"/>
        <w:jc w:val="right"/>
        <w:rPr>
          <w:rFonts w:ascii="Arial" w:hAnsi="Arial" w:cs="Arial"/>
          <w:sz w:val="28"/>
          <w:szCs w:val="28"/>
        </w:rPr>
      </w:pPr>
      <w:r w:rsidRPr="006A4C2A">
        <w:rPr>
          <w:rFonts w:ascii="Arial" w:hAnsi="Arial" w:cs="Arial"/>
          <w:sz w:val="28"/>
          <w:szCs w:val="28"/>
        </w:rPr>
        <w:t>Załącznik nr 5</w:t>
      </w:r>
    </w:p>
    <w:p w14:paraId="2CFF43FE" w14:textId="77777777" w:rsidR="00002F8A" w:rsidRPr="006A4C2A" w:rsidRDefault="00002F8A" w:rsidP="006A4C2A">
      <w:pPr>
        <w:pStyle w:val="Stopka"/>
        <w:tabs>
          <w:tab w:val="clear" w:pos="4536"/>
          <w:tab w:val="clear" w:pos="9072"/>
        </w:tabs>
        <w:ind w:left="360"/>
        <w:jc w:val="both"/>
        <w:rPr>
          <w:rFonts w:ascii="Arial" w:hAnsi="Arial" w:cs="Arial"/>
        </w:rPr>
      </w:pPr>
      <w:r w:rsidRPr="006A4C2A">
        <w:rPr>
          <w:rFonts w:ascii="Arial" w:hAnsi="Arial" w:cs="Arial"/>
        </w:rPr>
        <w:t>..............................................</w:t>
      </w:r>
    </w:p>
    <w:p w14:paraId="57E040D0" w14:textId="77777777" w:rsidR="00002F8A" w:rsidRPr="006A4C2A" w:rsidRDefault="00002F8A" w:rsidP="006A4C2A">
      <w:pPr>
        <w:pStyle w:val="Stopka"/>
        <w:tabs>
          <w:tab w:val="clear" w:pos="4536"/>
          <w:tab w:val="clear" w:pos="9072"/>
        </w:tabs>
        <w:ind w:left="360"/>
        <w:jc w:val="both"/>
        <w:rPr>
          <w:rFonts w:ascii="Arial" w:hAnsi="Arial" w:cs="Arial"/>
        </w:rPr>
      </w:pPr>
      <w:r w:rsidRPr="006A4C2A">
        <w:rPr>
          <w:rFonts w:ascii="Arial" w:hAnsi="Arial" w:cs="Arial"/>
        </w:rPr>
        <w:t xml:space="preserve">     Pieczątka Wykonawcy</w:t>
      </w:r>
    </w:p>
    <w:p w14:paraId="512347B9" w14:textId="77777777" w:rsidR="00002F8A" w:rsidRPr="006A4C2A" w:rsidRDefault="00002F8A" w:rsidP="006A4C2A">
      <w:pPr>
        <w:pStyle w:val="Stopka"/>
        <w:tabs>
          <w:tab w:val="clear" w:pos="4536"/>
          <w:tab w:val="clear" w:pos="9072"/>
        </w:tabs>
        <w:ind w:left="360"/>
        <w:jc w:val="both"/>
        <w:rPr>
          <w:rFonts w:ascii="Arial" w:hAnsi="Arial" w:cs="Arial"/>
        </w:rPr>
      </w:pPr>
    </w:p>
    <w:p w14:paraId="51836E14" w14:textId="77777777" w:rsidR="00002F8A" w:rsidRPr="006A4C2A" w:rsidRDefault="00002F8A" w:rsidP="006A4C2A">
      <w:pPr>
        <w:pStyle w:val="Stopka"/>
        <w:tabs>
          <w:tab w:val="clear" w:pos="4536"/>
          <w:tab w:val="clear" w:pos="9072"/>
        </w:tabs>
        <w:ind w:left="360"/>
        <w:jc w:val="both"/>
        <w:rPr>
          <w:rFonts w:ascii="Arial" w:hAnsi="Arial" w:cs="Arial"/>
        </w:rPr>
      </w:pPr>
    </w:p>
    <w:p w14:paraId="3A22E85B" w14:textId="77777777" w:rsidR="00002F8A" w:rsidRPr="006A4C2A" w:rsidRDefault="00002F8A" w:rsidP="006A4C2A">
      <w:pPr>
        <w:pStyle w:val="Stopka"/>
        <w:tabs>
          <w:tab w:val="clear" w:pos="4536"/>
          <w:tab w:val="clear" w:pos="9072"/>
        </w:tabs>
        <w:ind w:left="360"/>
        <w:jc w:val="center"/>
        <w:rPr>
          <w:rFonts w:ascii="Arial" w:hAnsi="Arial" w:cs="Arial"/>
          <w:b/>
          <w:bCs/>
          <w:sz w:val="28"/>
        </w:rPr>
      </w:pPr>
      <w:r w:rsidRPr="006A4C2A">
        <w:rPr>
          <w:rFonts w:ascii="Arial" w:hAnsi="Arial" w:cs="Arial"/>
          <w:b/>
          <w:bCs/>
          <w:sz w:val="28"/>
        </w:rPr>
        <w:t>Wykaz robót budowlanych i Zamówień projektowych</w:t>
      </w:r>
    </w:p>
    <w:p w14:paraId="6838C4E5" w14:textId="77777777" w:rsidR="00002F8A" w:rsidRPr="006A4C2A" w:rsidRDefault="00002F8A" w:rsidP="006A4C2A">
      <w:pPr>
        <w:pStyle w:val="Stopka"/>
        <w:tabs>
          <w:tab w:val="clear" w:pos="4536"/>
          <w:tab w:val="clear" w:pos="9072"/>
        </w:tabs>
        <w:ind w:left="360"/>
        <w:jc w:val="center"/>
        <w:rPr>
          <w:rFonts w:ascii="Arial" w:hAnsi="Arial" w:cs="Arial"/>
          <w:b/>
          <w:bCs/>
          <w:sz w:val="28"/>
        </w:rPr>
      </w:pPr>
      <w:r w:rsidRPr="006A4C2A">
        <w:rPr>
          <w:rFonts w:ascii="Arial" w:hAnsi="Arial" w:cs="Arial"/>
          <w:b/>
          <w:bCs/>
          <w:sz w:val="28"/>
        </w:rPr>
        <w:t xml:space="preserve">/spełniających wymogi specyfikacji istotnych warunków zamówienia/ </w:t>
      </w:r>
    </w:p>
    <w:p w14:paraId="64E67D39" w14:textId="77777777" w:rsidR="00002F8A" w:rsidRPr="006A4C2A" w:rsidRDefault="00002F8A" w:rsidP="006A4C2A">
      <w:pPr>
        <w:pStyle w:val="Akapitzlist"/>
        <w:widowControl w:val="0"/>
        <w:autoSpaceDE w:val="0"/>
        <w:autoSpaceDN w:val="0"/>
        <w:adjustRightInd w:val="0"/>
        <w:ind w:left="0"/>
        <w:jc w:val="center"/>
        <w:rPr>
          <w:rFonts w:ascii="Arial" w:hAnsi="Arial" w:cs="Arial"/>
          <w:kern w:val="144"/>
          <w:lang w:eastAsia="en-US"/>
        </w:rPr>
      </w:pPr>
      <w:r w:rsidRPr="006A4C2A">
        <w:rPr>
          <w:rFonts w:ascii="Arial" w:hAnsi="Arial" w:cs="Arial"/>
          <w:kern w:val="144"/>
        </w:rPr>
        <w:t>zrealizowanie w ciągu 5 ostatnich lat przed upływem terminu składania ofert co najmniej 2</w:t>
      </w:r>
      <w:r w:rsidRPr="006A4C2A">
        <w:rPr>
          <w:rFonts w:ascii="Arial" w:hAnsi="Arial" w:cs="Arial"/>
        </w:rPr>
        <w:t xml:space="preserve"> zamówień projektowych (projekty budowlane, projekty wykonawcze) związanych z przedmiotem zamówienia, tj. obejmujących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6A4C2A">
        <w:rPr>
          <w:rFonts w:ascii="Arial" w:hAnsi="Arial" w:cs="Arial"/>
          <w:kern w:val="144"/>
        </w:rPr>
        <w:t xml:space="preserve"> wartości robót minimum 2.000.000,00 zł każda według kosztorysu inwestorskiego,</w:t>
      </w:r>
    </w:p>
    <w:p w14:paraId="795EF375" w14:textId="77777777" w:rsidR="00002F8A" w:rsidRPr="006A4C2A" w:rsidRDefault="00002F8A" w:rsidP="006A4C2A">
      <w:pPr>
        <w:widowControl w:val="0"/>
        <w:tabs>
          <w:tab w:val="left" w:pos="720"/>
          <w:tab w:val="left" w:pos="9540"/>
        </w:tabs>
        <w:autoSpaceDE w:val="0"/>
        <w:autoSpaceDN w:val="0"/>
        <w:adjustRightInd w:val="0"/>
        <w:spacing w:line="240" w:lineRule="auto"/>
        <w:jc w:val="center"/>
        <w:rPr>
          <w:rFonts w:ascii="Arial" w:hAnsi="Arial" w:cs="Arial"/>
          <w:kern w:val="144"/>
          <w:sz w:val="24"/>
          <w:szCs w:val="24"/>
        </w:rPr>
      </w:pPr>
    </w:p>
    <w:p w14:paraId="4AAEC418" w14:textId="77777777" w:rsidR="00002F8A" w:rsidRPr="006A4C2A" w:rsidRDefault="00002F8A" w:rsidP="006A4C2A">
      <w:pPr>
        <w:widowControl w:val="0"/>
        <w:tabs>
          <w:tab w:val="left" w:pos="720"/>
          <w:tab w:val="left" w:pos="9540"/>
        </w:tabs>
        <w:autoSpaceDE w:val="0"/>
        <w:autoSpaceDN w:val="0"/>
        <w:adjustRightInd w:val="0"/>
        <w:spacing w:line="240" w:lineRule="auto"/>
        <w:jc w:val="center"/>
        <w:rPr>
          <w:rFonts w:ascii="Arial" w:hAnsi="Arial" w:cs="Arial"/>
        </w:rPr>
      </w:pPr>
      <w:r w:rsidRPr="006A4C2A">
        <w:rPr>
          <w:rFonts w:ascii="Arial" w:hAnsi="Arial" w:cs="Arial"/>
          <w:kern w:val="144"/>
          <w:sz w:val="24"/>
          <w:szCs w:val="24"/>
        </w:rPr>
        <w:t xml:space="preserve">zrealizowanie w ciągu 5 ostatnich lat przed upływem terminu składania ofert, co najmniej 2 robót budowlanych, z których każda </w:t>
      </w:r>
      <w:r w:rsidRPr="006A4C2A">
        <w:rPr>
          <w:rFonts w:ascii="Arial" w:hAnsi="Arial" w:cs="Arial"/>
          <w:sz w:val="24"/>
          <w:szCs w:val="24"/>
        </w:rPr>
        <w:t>obejmuje swoim zakresem budowę/przebudowę/rozbudowę w zakresie laboratoriów o standardzie GMP albo pomieszczeń o podwyższonym standardzie czystości w ochronie zdrowia albo laboratoriów albo aptek szpitalnych z pomieszczeniami wytwarzania leków recepturowych, czy leków do żywienia pozajelitowego albo sal operacyjnych o</w:t>
      </w:r>
      <w:r w:rsidRPr="006A4C2A">
        <w:rPr>
          <w:rFonts w:ascii="Arial" w:hAnsi="Arial" w:cs="Arial"/>
          <w:kern w:val="144"/>
          <w:sz w:val="24"/>
          <w:szCs w:val="24"/>
        </w:rPr>
        <w:t xml:space="preserve"> wartości robót minimum 2.000.000,00 zł każda</w:t>
      </w:r>
      <w:r w:rsidRPr="006A4C2A">
        <w:rPr>
          <w:rFonts w:ascii="Arial" w:hAnsi="Arial" w:cs="Arial"/>
          <w:sz w:val="24"/>
          <w:szCs w:val="24"/>
        </w:rPr>
        <w:t>;</w:t>
      </w:r>
    </w:p>
    <w:p w14:paraId="2DA59879" w14:textId="77777777" w:rsidR="00002F8A" w:rsidRPr="006A4C2A" w:rsidRDefault="00002F8A" w:rsidP="006A4C2A">
      <w:pPr>
        <w:pStyle w:val="Stopka"/>
        <w:tabs>
          <w:tab w:val="clear" w:pos="4536"/>
          <w:tab w:val="clear" w:pos="9072"/>
        </w:tabs>
        <w:jc w:val="center"/>
        <w:rPr>
          <w:rFonts w:ascii="Arial" w:hAnsi="Arial" w:cs="Arial"/>
        </w:rPr>
      </w:pPr>
      <w:r w:rsidRPr="006A4C2A">
        <w:rPr>
          <w:rFonts w:ascii="Arial" w:hAnsi="Arial" w:cs="Arial"/>
        </w:rPr>
        <w:t>(Przez budowę Zamawiający rozumie wykonywanie budynku w określonym miejscu, a także odbudowę, rozbudowę, nadbudowę oraz przebudowę budynku)</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2410"/>
        <w:gridCol w:w="1559"/>
        <w:gridCol w:w="1769"/>
      </w:tblGrid>
      <w:tr w:rsidR="00002F8A" w:rsidRPr="006A4C2A" w14:paraId="45E9FA98" w14:textId="77777777" w:rsidTr="004E07AC">
        <w:tc>
          <w:tcPr>
            <w:tcW w:w="496" w:type="dxa"/>
            <w:vAlign w:val="center"/>
          </w:tcPr>
          <w:p w14:paraId="44D725EF"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LP</w:t>
            </w:r>
          </w:p>
        </w:tc>
        <w:tc>
          <w:tcPr>
            <w:tcW w:w="2976" w:type="dxa"/>
            <w:vAlign w:val="center"/>
          </w:tcPr>
          <w:p w14:paraId="0CD722B6"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Opis zrealizowanej roboty budowlanej /usługi</w:t>
            </w:r>
          </w:p>
        </w:tc>
        <w:tc>
          <w:tcPr>
            <w:tcW w:w="2410" w:type="dxa"/>
            <w:vAlign w:val="center"/>
          </w:tcPr>
          <w:p w14:paraId="345B4E46"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Nazwa Inwestora/ odbiorcy</w:t>
            </w:r>
          </w:p>
        </w:tc>
        <w:tc>
          <w:tcPr>
            <w:tcW w:w="1559" w:type="dxa"/>
            <w:vAlign w:val="center"/>
          </w:tcPr>
          <w:p w14:paraId="2DD6A913"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Wartość</w:t>
            </w:r>
          </w:p>
          <w:p w14:paraId="1F2108FC"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Inwestycji</w:t>
            </w:r>
          </w:p>
        </w:tc>
        <w:tc>
          <w:tcPr>
            <w:tcW w:w="1769" w:type="dxa"/>
            <w:vAlign w:val="center"/>
          </w:tcPr>
          <w:p w14:paraId="51625F2C" w14:textId="77777777" w:rsidR="00002F8A" w:rsidRPr="006A4C2A" w:rsidRDefault="00002F8A" w:rsidP="006A4C2A">
            <w:pPr>
              <w:pStyle w:val="Stopka"/>
              <w:tabs>
                <w:tab w:val="clear" w:pos="4536"/>
                <w:tab w:val="clear" w:pos="9072"/>
              </w:tabs>
              <w:jc w:val="center"/>
              <w:rPr>
                <w:rFonts w:ascii="Arial" w:hAnsi="Arial" w:cs="Arial"/>
                <w:sz w:val="28"/>
              </w:rPr>
            </w:pPr>
            <w:r w:rsidRPr="006A4C2A">
              <w:rPr>
                <w:rFonts w:ascii="Arial" w:hAnsi="Arial" w:cs="Arial"/>
                <w:sz w:val="28"/>
              </w:rPr>
              <w:t>Data wykonania</w:t>
            </w:r>
          </w:p>
        </w:tc>
      </w:tr>
      <w:tr w:rsidR="00002F8A" w:rsidRPr="006A4C2A" w14:paraId="10E562CC" w14:textId="77777777" w:rsidTr="004E07AC">
        <w:tc>
          <w:tcPr>
            <w:tcW w:w="496" w:type="dxa"/>
          </w:tcPr>
          <w:p w14:paraId="3C3F6A5E" w14:textId="77777777" w:rsidR="00002F8A" w:rsidRPr="006A4C2A" w:rsidRDefault="00002F8A" w:rsidP="006A4C2A">
            <w:pPr>
              <w:pStyle w:val="Stopka"/>
              <w:tabs>
                <w:tab w:val="clear" w:pos="4536"/>
                <w:tab w:val="clear" w:pos="9072"/>
              </w:tabs>
              <w:jc w:val="both"/>
              <w:rPr>
                <w:rFonts w:ascii="Arial" w:hAnsi="Arial" w:cs="Arial"/>
                <w:sz w:val="28"/>
              </w:rPr>
            </w:pPr>
          </w:p>
          <w:p w14:paraId="67E0671F" w14:textId="77777777" w:rsidR="00002F8A" w:rsidRPr="006A4C2A" w:rsidRDefault="00002F8A" w:rsidP="006A4C2A">
            <w:pPr>
              <w:pStyle w:val="Stopka"/>
              <w:tabs>
                <w:tab w:val="clear" w:pos="4536"/>
                <w:tab w:val="clear" w:pos="9072"/>
              </w:tabs>
              <w:jc w:val="both"/>
              <w:rPr>
                <w:rFonts w:ascii="Arial" w:hAnsi="Arial" w:cs="Arial"/>
                <w:sz w:val="28"/>
              </w:rPr>
            </w:pPr>
          </w:p>
        </w:tc>
        <w:tc>
          <w:tcPr>
            <w:tcW w:w="2976" w:type="dxa"/>
          </w:tcPr>
          <w:p w14:paraId="26E0FB56" w14:textId="77777777" w:rsidR="00002F8A" w:rsidRPr="006A4C2A" w:rsidRDefault="00002F8A" w:rsidP="006A4C2A">
            <w:pPr>
              <w:pStyle w:val="Stopka"/>
              <w:tabs>
                <w:tab w:val="clear" w:pos="4536"/>
                <w:tab w:val="clear" w:pos="9072"/>
              </w:tabs>
              <w:jc w:val="both"/>
              <w:rPr>
                <w:rFonts w:ascii="Arial" w:hAnsi="Arial" w:cs="Arial"/>
                <w:sz w:val="28"/>
              </w:rPr>
            </w:pPr>
          </w:p>
        </w:tc>
        <w:tc>
          <w:tcPr>
            <w:tcW w:w="2410" w:type="dxa"/>
          </w:tcPr>
          <w:p w14:paraId="2016DB60" w14:textId="77777777" w:rsidR="00002F8A" w:rsidRPr="006A4C2A" w:rsidRDefault="00002F8A" w:rsidP="006A4C2A">
            <w:pPr>
              <w:pStyle w:val="Stopka"/>
              <w:tabs>
                <w:tab w:val="clear" w:pos="4536"/>
                <w:tab w:val="clear" w:pos="9072"/>
              </w:tabs>
              <w:jc w:val="both"/>
              <w:rPr>
                <w:rFonts w:ascii="Arial" w:hAnsi="Arial" w:cs="Arial"/>
                <w:sz w:val="28"/>
              </w:rPr>
            </w:pPr>
          </w:p>
        </w:tc>
        <w:tc>
          <w:tcPr>
            <w:tcW w:w="1559" w:type="dxa"/>
          </w:tcPr>
          <w:p w14:paraId="27EAB024" w14:textId="77777777" w:rsidR="00002F8A" w:rsidRPr="006A4C2A" w:rsidRDefault="00002F8A" w:rsidP="006A4C2A">
            <w:pPr>
              <w:pStyle w:val="Stopka"/>
              <w:tabs>
                <w:tab w:val="clear" w:pos="4536"/>
                <w:tab w:val="clear" w:pos="9072"/>
              </w:tabs>
              <w:jc w:val="both"/>
              <w:rPr>
                <w:rFonts w:ascii="Arial" w:hAnsi="Arial" w:cs="Arial"/>
                <w:sz w:val="28"/>
              </w:rPr>
            </w:pPr>
          </w:p>
        </w:tc>
        <w:tc>
          <w:tcPr>
            <w:tcW w:w="1769" w:type="dxa"/>
          </w:tcPr>
          <w:p w14:paraId="71742CBE" w14:textId="77777777" w:rsidR="00002F8A" w:rsidRPr="006A4C2A" w:rsidRDefault="00002F8A" w:rsidP="006A4C2A">
            <w:pPr>
              <w:pStyle w:val="Stopka"/>
              <w:tabs>
                <w:tab w:val="clear" w:pos="4536"/>
                <w:tab w:val="clear" w:pos="9072"/>
              </w:tabs>
              <w:jc w:val="both"/>
              <w:rPr>
                <w:rFonts w:ascii="Arial" w:hAnsi="Arial" w:cs="Arial"/>
                <w:sz w:val="28"/>
              </w:rPr>
            </w:pPr>
          </w:p>
        </w:tc>
      </w:tr>
      <w:tr w:rsidR="00002F8A" w:rsidRPr="006A4C2A" w14:paraId="4CF4463C" w14:textId="77777777" w:rsidTr="004E07AC">
        <w:tc>
          <w:tcPr>
            <w:tcW w:w="496" w:type="dxa"/>
          </w:tcPr>
          <w:p w14:paraId="4B0BE3A2" w14:textId="77777777" w:rsidR="00002F8A" w:rsidRPr="006A4C2A" w:rsidRDefault="00002F8A" w:rsidP="006A4C2A">
            <w:pPr>
              <w:pStyle w:val="Stopka"/>
              <w:tabs>
                <w:tab w:val="clear" w:pos="4536"/>
                <w:tab w:val="clear" w:pos="9072"/>
              </w:tabs>
              <w:jc w:val="both"/>
              <w:rPr>
                <w:rFonts w:ascii="Arial" w:hAnsi="Arial" w:cs="Arial"/>
                <w:sz w:val="28"/>
              </w:rPr>
            </w:pPr>
          </w:p>
          <w:p w14:paraId="2228882F" w14:textId="77777777" w:rsidR="00002F8A" w:rsidRPr="006A4C2A" w:rsidRDefault="00002F8A" w:rsidP="006A4C2A">
            <w:pPr>
              <w:pStyle w:val="Stopka"/>
              <w:tabs>
                <w:tab w:val="clear" w:pos="4536"/>
                <w:tab w:val="clear" w:pos="9072"/>
              </w:tabs>
              <w:jc w:val="both"/>
              <w:rPr>
                <w:rFonts w:ascii="Arial" w:hAnsi="Arial" w:cs="Arial"/>
                <w:sz w:val="28"/>
              </w:rPr>
            </w:pPr>
          </w:p>
        </w:tc>
        <w:tc>
          <w:tcPr>
            <w:tcW w:w="2976" w:type="dxa"/>
          </w:tcPr>
          <w:p w14:paraId="07FD2DBF" w14:textId="77777777" w:rsidR="00002F8A" w:rsidRPr="006A4C2A" w:rsidRDefault="00002F8A" w:rsidP="006A4C2A">
            <w:pPr>
              <w:pStyle w:val="Stopka"/>
              <w:tabs>
                <w:tab w:val="clear" w:pos="4536"/>
                <w:tab w:val="clear" w:pos="9072"/>
              </w:tabs>
              <w:jc w:val="both"/>
              <w:rPr>
                <w:rFonts w:ascii="Arial" w:hAnsi="Arial" w:cs="Arial"/>
                <w:sz w:val="28"/>
              </w:rPr>
            </w:pPr>
          </w:p>
        </w:tc>
        <w:tc>
          <w:tcPr>
            <w:tcW w:w="2410" w:type="dxa"/>
          </w:tcPr>
          <w:p w14:paraId="16D0B47B" w14:textId="77777777" w:rsidR="00002F8A" w:rsidRPr="006A4C2A" w:rsidRDefault="00002F8A" w:rsidP="006A4C2A">
            <w:pPr>
              <w:pStyle w:val="Stopka"/>
              <w:tabs>
                <w:tab w:val="clear" w:pos="4536"/>
                <w:tab w:val="clear" w:pos="9072"/>
              </w:tabs>
              <w:jc w:val="both"/>
              <w:rPr>
                <w:rFonts w:ascii="Arial" w:hAnsi="Arial" w:cs="Arial"/>
                <w:sz w:val="28"/>
              </w:rPr>
            </w:pPr>
          </w:p>
        </w:tc>
        <w:tc>
          <w:tcPr>
            <w:tcW w:w="1559" w:type="dxa"/>
          </w:tcPr>
          <w:p w14:paraId="5FA8A015" w14:textId="77777777" w:rsidR="00002F8A" w:rsidRPr="006A4C2A" w:rsidRDefault="00002F8A" w:rsidP="006A4C2A">
            <w:pPr>
              <w:pStyle w:val="Stopka"/>
              <w:tabs>
                <w:tab w:val="clear" w:pos="4536"/>
                <w:tab w:val="clear" w:pos="9072"/>
              </w:tabs>
              <w:jc w:val="both"/>
              <w:rPr>
                <w:rFonts w:ascii="Arial" w:hAnsi="Arial" w:cs="Arial"/>
                <w:sz w:val="28"/>
              </w:rPr>
            </w:pPr>
          </w:p>
        </w:tc>
        <w:tc>
          <w:tcPr>
            <w:tcW w:w="1769" w:type="dxa"/>
          </w:tcPr>
          <w:p w14:paraId="631237D1" w14:textId="77777777" w:rsidR="00002F8A" w:rsidRPr="006A4C2A" w:rsidRDefault="00002F8A" w:rsidP="006A4C2A">
            <w:pPr>
              <w:pStyle w:val="Stopka"/>
              <w:tabs>
                <w:tab w:val="clear" w:pos="4536"/>
                <w:tab w:val="clear" w:pos="9072"/>
              </w:tabs>
              <w:jc w:val="both"/>
              <w:rPr>
                <w:rFonts w:ascii="Arial" w:hAnsi="Arial" w:cs="Arial"/>
                <w:sz w:val="28"/>
              </w:rPr>
            </w:pPr>
          </w:p>
        </w:tc>
      </w:tr>
      <w:tr w:rsidR="00002F8A" w:rsidRPr="006A4C2A" w14:paraId="6DA58B2F" w14:textId="77777777" w:rsidTr="004E07AC">
        <w:tc>
          <w:tcPr>
            <w:tcW w:w="496" w:type="dxa"/>
          </w:tcPr>
          <w:p w14:paraId="5237488F" w14:textId="77777777" w:rsidR="00002F8A" w:rsidRPr="006A4C2A" w:rsidRDefault="00002F8A" w:rsidP="006A4C2A">
            <w:pPr>
              <w:pStyle w:val="Stopka"/>
              <w:tabs>
                <w:tab w:val="clear" w:pos="4536"/>
                <w:tab w:val="clear" w:pos="9072"/>
              </w:tabs>
              <w:jc w:val="both"/>
              <w:rPr>
                <w:rFonts w:ascii="Arial" w:hAnsi="Arial" w:cs="Arial"/>
                <w:sz w:val="28"/>
              </w:rPr>
            </w:pPr>
          </w:p>
          <w:p w14:paraId="2DE76AD8" w14:textId="77777777" w:rsidR="00002F8A" w:rsidRPr="006A4C2A" w:rsidRDefault="00002F8A" w:rsidP="006A4C2A">
            <w:pPr>
              <w:pStyle w:val="Stopka"/>
              <w:tabs>
                <w:tab w:val="clear" w:pos="4536"/>
                <w:tab w:val="clear" w:pos="9072"/>
              </w:tabs>
              <w:jc w:val="both"/>
              <w:rPr>
                <w:rFonts w:ascii="Arial" w:hAnsi="Arial" w:cs="Arial"/>
                <w:sz w:val="28"/>
              </w:rPr>
            </w:pPr>
          </w:p>
        </w:tc>
        <w:tc>
          <w:tcPr>
            <w:tcW w:w="2976" w:type="dxa"/>
          </w:tcPr>
          <w:p w14:paraId="21FAB298" w14:textId="77777777" w:rsidR="00002F8A" w:rsidRPr="006A4C2A" w:rsidRDefault="00002F8A" w:rsidP="006A4C2A">
            <w:pPr>
              <w:pStyle w:val="Stopka"/>
              <w:tabs>
                <w:tab w:val="clear" w:pos="4536"/>
                <w:tab w:val="clear" w:pos="9072"/>
              </w:tabs>
              <w:jc w:val="both"/>
              <w:rPr>
                <w:rFonts w:ascii="Arial" w:hAnsi="Arial" w:cs="Arial"/>
                <w:sz w:val="28"/>
              </w:rPr>
            </w:pPr>
          </w:p>
        </w:tc>
        <w:tc>
          <w:tcPr>
            <w:tcW w:w="2410" w:type="dxa"/>
          </w:tcPr>
          <w:p w14:paraId="29A227B1" w14:textId="77777777" w:rsidR="00002F8A" w:rsidRPr="006A4C2A" w:rsidRDefault="00002F8A" w:rsidP="006A4C2A">
            <w:pPr>
              <w:pStyle w:val="Stopka"/>
              <w:tabs>
                <w:tab w:val="clear" w:pos="4536"/>
                <w:tab w:val="clear" w:pos="9072"/>
              </w:tabs>
              <w:jc w:val="both"/>
              <w:rPr>
                <w:rFonts w:ascii="Arial" w:hAnsi="Arial" w:cs="Arial"/>
                <w:sz w:val="28"/>
              </w:rPr>
            </w:pPr>
          </w:p>
        </w:tc>
        <w:tc>
          <w:tcPr>
            <w:tcW w:w="1559" w:type="dxa"/>
          </w:tcPr>
          <w:p w14:paraId="4CD98D2A" w14:textId="77777777" w:rsidR="00002F8A" w:rsidRPr="006A4C2A" w:rsidRDefault="00002F8A" w:rsidP="006A4C2A">
            <w:pPr>
              <w:pStyle w:val="Stopka"/>
              <w:tabs>
                <w:tab w:val="clear" w:pos="4536"/>
                <w:tab w:val="clear" w:pos="9072"/>
              </w:tabs>
              <w:jc w:val="both"/>
              <w:rPr>
                <w:rFonts w:ascii="Arial" w:hAnsi="Arial" w:cs="Arial"/>
                <w:sz w:val="28"/>
              </w:rPr>
            </w:pPr>
          </w:p>
        </w:tc>
        <w:tc>
          <w:tcPr>
            <w:tcW w:w="1769" w:type="dxa"/>
          </w:tcPr>
          <w:p w14:paraId="51095242" w14:textId="77777777" w:rsidR="00002F8A" w:rsidRPr="006A4C2A" w:rsidRDefault="00002F8A" w:rsidP="006A4C2A">
            <w:pPr>
              <w:pStyle w:val="Stopka"/>
              <w:tabs>
                <w:tab w:val="clear" w:pos="4536"/>
                <w:tab w:val="clear" w:pos="9072"/>
              </w:tabs>
              <w:jc w:val="both"/>
              <w:rPr>
                <w:rFonts w:ascii="Arial" w:hAnsi="Arial" w:cs="Arial"/>
                <w:sz w:val="28"/>
              </w:rPr>
            </w:pPr>
          </w:p>
        </w:tc>
      </w:tr>
      <w:tr w:rsidR="00002F8A" w:rsidRPr="006A4C2A" w14:paraId="40E5F773" w14:textId="77777777" w:rsidTr="004E07AC">
        <w:tc>
          <w:tcPr>
            <w:tcW w:w="496" w:type="dxa"/>
          </w:tcPr>
          <w:p w14:paraId="02D988C8" w14:textId="77777777" w:rsidR="00002F8A" w:rsidRPr="006A4C2A" w:rsidRDefault="00002F8A" w:rsidP="006A4C2A">
            <w:pPr>
              <w:pStyle w:val="Stopka"/>
              <w:tabs>
                <w:tab w:val="clear" w:pos="4536"/>
                <w:tab w:val="clear" w:pos="9072"/>
              </w:tabs>
              <w:jc w:val="both"/>
              <w:rPr>
                <w:rFonts w:ascii="Arial" w:hAnsi="Arial" w:cs="Arial"/>
                <w:sz w:val="28"/>
              </w:rPr>
            </w:pPr>
          </w:p>
          <w:p w14:paraId="6E611A20" w14:textId="77777777" w:rsidR="00002F8A" w:rsidRPr="006A4C2A" w:rsidRDefault="00002F8A" w:rsidP="006A4C2A">
            <w:pPr>
              <w:pStyle w:val="Stopka"/>
              <w:tabs>
                <w:tab w:val="clear" w:pos="4536"/>
                <w:tab w:val="clear" w:pos="9072"/>
              </w:tabs>
              <w:jc w:val="both"/>
              <w:rPr>
                <w:rFonts w:ascii="Arial" w:hAnsi="Arial" w:cs="Arial"/>
                <w:sz w:val="28"/>
              </w:rPr>
            </w:pPr>
          </w:p>
        </w:tc>
        <w:tc>
          <w:tcPr>
            <w:tcW w:w="2976" w:type="dxa"/>
          </w:tcPr>
          <w:p w14:paraId="1E3423AF" w14:textId="77777777" w:rsidR="00002F8A" w:rsidRPr="006A4C2A" w:rsidRDefault="00002F8A" w:rsidP="006A4C2A">
            <w:pPr>
              <w:pStyle w:val="Stopka"/>
              <w:tabs>
                <w:tab w:val="clear" w:pos="4536"/>
                <w:tab w:val="clear" w:pos="9072"/>
              </w:tabs>
              <w:jc w:val="both"/>
              <w:rPr>
                <w:rFonts w:ascii="Arial" w:hAnsi="Arial" w:cs="Arial"/>
                <w:sz w:val="28"/>
              </w:rPr>
            </w:pPr>
          </w:p>
        </w:tc>
        <w:tc>
          <w:tcPr>
            <w:tcW w:w="2410" w:type="dxa"/>
          </w:tcPr>
          <w:p w14:paraId="5149A3E6" w14:textId="77777777" w:rsidR="00002F8A" w:rsidRPr="006A4C2A" w:rsidRDefault="00002F8A" w:rsidP="006A4C2A">
            <w:pPr>
              <w:pStyle w:val="Stopka"/>
              <w:tabs>
                <w:tab w:val="clear" w:pos="4536"/>
                <w:tab w:val="clear" w:pos="9072"/>
              </w:tabs>
              <w:jc w:val="both"/>
              <w:rPr>
                <w:rFonts w:ascii="Arial" w:hAnsi="Arial" w:cs="Arial"/>
                <w:sz w:val="28"/>
              </w:rPr>
            </w:pPr>
          </w:p>
        </w:tc>
        <w:tc>
          <w:tcPr>
            <w:tcW w:w="1559" w:type="dxa"/>
          </w:tcPr>
          <w:p w14:paraId="112198A8" w14:textId="77777777" w:rsidR="00002F8A" w:rsidRPr="006A4C2A" w:rsidRDefault="00002F8A" w:rsidP="006A4C2A">
            <w:pPr>
              <w:pStyle w:val="Stopka"/>
              <w:tabs>
                <w:tab w:val="clear" w:pos="4536"/>
                <w:tab w:val="clear" w:pos="9072"/>
              </w:tabs>
              <w:jc w:val="both"/>
              <w:rPr>
                <w:rFonts w:ascii="Arial" w:hAnsi="Arial" w:cs="Arial"/>
                <w:sz w:val="28"/>
              </w:rPr>
            </w:pPr>
          </w:p>
        </w:tc>
        <w:tc>
          <w:tcPr>
            <w:tcW w:w="1769" w:type="dxa"/>
          </w:tcPr>
          <w:p w14:paraId="50EA204C" w14:textId="77777777" w:rsidR="00002F8A" w:rsidRPr="006A4C2A" w:rsidRDefault="00002F8A" w:rsidP="006A4C2A">
            <w:pPr>
              <w:pStyle w:val="Stopka"/>
              <w:tabs>
                <w:tab w:val="clear" w:pos="4536"/>
                <w:tab w:val="clear" w:pos="9072"/>
              </w:tabs>
              <w:jc w:val="both"/>
              <w:rPr>
                <w:rFonts w:ascii="Arial" w:hAnsi="Arial" w:cs="Arial"/>
                <w:sz w:val="28"/>
              </w:rPr>
            </w:pPr>
          </w:p>
        </w:tc>
      </w:tr>
    </w:tbl>
    <w:p w14:paraId="5152C993" w14:textId="77777777" w:rsidR="00002F8A" w:rsidRPr="006A4C2A" w:rsidRDefault="00002F8A" w:rsidP="006A4C2A">
      <w:pPr>
        <w:pStyle w:val="Stopka"/>
        <w:tabs>
          <w:tab w:val="clear" w:pos="4536"/>
          <w:tab w:val="clear" w:pos="9072"/>
        </w:tabs>
        <w:ind w:left="360"/>
        <w:jc w:val="both"/>
        <w:rPr>
          <w:rFonts w:ascii="Arial" w:hAnsi="Arial" w:cs="Arial"/>
          <w:sz w:val="28"/>
        </w:rPr>
      </w:pPr>
    </w:p>
    <w:p w14:paraId="700BDB39" w14:textId="77777777" w:rsidR="00002F8A" w:rsidRPr="006A4C2A" w:rsidRDefault="00002F8A" w:rsidP="006A4C2A">
      <w:pPr>
        <w:pStyle w:val="Stopka"/>
        <w:tabs>
          <w:tab w:val="clear" w:pos="4536"/>
          <w:tab w:val="clear" w:pos="9072"/>
        </w:tabs>
        <w:ind w:left="360"/>
        <w:jc w:val="both"/>
        <w:rPr>
          <w:rFonts w:ascii="Arial" w:hAnsi="Arial" w:cs="Arial"/>
          <w:sz w:val="28"/>
        </w:rPr>
      </w:pPr>
    </w:p>
    <w:p w14:paraId="11E61D36" w14:textId="77777777" w:rsidR="00002F8A" w:rsidRPr="006A4C2A" w:rsidRDefault="00002F8A" w:rsidP="006A4C2A">
      <w:pPr>
        <w:pStyle w:val="Stopka"/>
        <w:tabs>
          <w:tab w:val="clear" w:pos="4536"/>
          <w:tab w:val="clear" w:pos="9072"/>
        </w:tabs>
        <w:ind w:left="360"/>
        <w:jc w:val="both"/>
        <w:rPr>
          <w:rFonts w:ascii="Arial" w:hAnsi="Arial" w:cs="Arial"/>
          <w:sz w:val="28"/>
        </w:rPr>
      </w:pPr>
    </w:p>
    <w:p w14:paraId="43FB4BB3" w14:textId="77777777" w:rsidR="00002F8A" w:rsidRPr="006A4C2A" w:rsidRDefault="00002F8A" w:rsidP="006A4C2A">
      <w:pPr>
        <w:pStyle w:val="Stopka"/>
        <w:tabs>
          <w:tab w:val="clear" w:pos="4536"/>
          <w:tab w:val="clear" w:pos="9072"/>
        </w:tabs>
        <w:ind w:left="360"/>
        <w:jc w:val="both"/>
        <w:rPr>
          <w:rFonts w:ascii="Arial" w:hAnsi="Arial" w:cs="Arial"/>
          <w:sz w:val="28"/>
        </w:rPr>
      </w:pPr>
      <w:r w:rsidRPr="006A4C2A">
        <w:rPr>
          <w:rFonts w:ascii="Arial" w:hAnsi="Arial" w:cs="Arial"/>
          <w:sz w:val="28"/>
        </w:rPr>
        <w:t>................................                            ...............................................</w:t>
      </w:r>
    </w:p>
    <w:p w14:paraId="1A93FCE1" w14:textId="77777777" w:rsidR="00002F8A" w:rsidRPr="006A4C2A" w:rsidRDefault="00002F8A" w:rsidP="006A4C2A">
      <w:pPr>
        <w:pStyle w:val="Stopka"/>
        <w:tabs>
          <w:tab w:val="clear" w:pos="4536"/>
          <w:tab w:val="clear" w:pos="9072"/>
        </w:tabs>
        <w:ind w:left="360"/>
        <w:jc w:val="both"/>
        <w:rPr>
          <w:rFonts w:ascii="Arial" w:hAnsi="Arial" w:cs="Arial"/>
          <w:sz w:val="28"/>
        </w:rPr>
      </w:pPr>
      <w:r w:rsidRPr="006A4C2A">
        <w:rPr>
          <w:rFonts w:ascii="Arial" w:hAnsi="Arial" w:cs="Arial"/>
          <w:sz w:val="28"/>
        </w:rPr>
        <w:t xml:space="preserve">        Data                                                     Podpis Wykonawcy</w:t>
      </w:r>
    </w:p>
    <w:p w14:paraId="3A58F7F7" w14:textId="77777777" w:rsidR="00002F8A" w:rsidRPr="006A4C2A" w:rsidRDefault="00002F8A" w:rsidP="006A4C2A">
      <w:pPr>
        <w:spacing w:line="240" w:lineRule="auto"/>
        <w:jc w:val="right"/>
        <w:rPr>
          <w:rFonts w:ascii="Arial" w:hAnsi="Arial" w:cs="Arial"/>
        </w:rPr>
        <w:sectPr w:rsidR="00002F8A" w:rsidRPr="006A4C2A" w:rsidSect="00012FB5">
          <w:footerReference w:type="even" r:id="rId18"/>
          <w:footerReference w:type="default" r:id="rId19"/>
          <w:pgSz w:w="11906" w:h="16838"/>
          <w:pgMar w:top="1418" w:right="1418" w:bottom="1418" w:left="1418" w:header="709" w:footer="709" w:gutter="0"/>
          <w:cols w:space="708"/>
          <w:titlePg/>
        </w:sectPr>
      </w:pPr>
    </w:p>
    <w:p w14:paraId="022D895D" w14:textId="77777777" w:rsidR="00002F8A" w:rsidRPr="006A4C2A" w:rsidRDefault="00002F8A" w:rsidP="006A4C2A">
      <w:pPr>
        <w:spacing w:line="240" w:lineRule="auto"/>
        <w:jc w:val="right"/>
        <w:rPr>
          <w:rFonts w:ascii="Arial" w:hAnsi="Arial" w:cs="Arial"/>
        </w:rPr>
      </w:pPr>
      <w:r w:rsidRPr="006A4C2A">
        <w:rPr>
          <w:rFonts w:ascii="Arial" w:hAnsi="Arial" w:cs="Arial"/>
        </w:rPr>
        <w:t>Załącznik nr 6</w:t>
      </w:r>
    </w:p>
    <w:p w14:paraId="27FB64F7" w14:textId="77777777" w:rsidR="00002F8A" w:rsidRPr="006A4C2A" w:rsidRDefault="00002F8A" w:rsidP="006A4C2A">
      <w:pPr>
        <w:spacing w:line="240" w:lineRule="auto"/>
        <w:ind w:left="2160" w:hanging="2160"/>
        <w:jc w:val="center"/>
        <w:rPr>
          <w:rFonts w:ascii="Arial" w:hAnsi="Arial" w:cs="Arial"/>
          <w:b/>
          <w:sz w:val="20"/>
          <w:szCs w:val="20"/>
        </w:rPr>
      </w:pPr>
      <w:r w:rsidRPr="006A4C2A">
        <w:rPr>
          <w:rFonts w:ascii="Arial" w:hAnsi="Arial" w:cs="Arial"/>
          <w:b/>
          <w:sz w:val="20"/>
          <w:szCs w:val="20"/>
        </w:rPr>
        <w:t>Wykaz osób, które będą wykonywać zamówienie</w:t>
      </w:r>
    </w:p>
    <w:p w14:paraId="725D29B4" w14:textId="77777777" w:rsidR="00002F8A" w:rsidRPr="006A4C2A" w:rsidRDefault="00002F8A" w:rsidP="006A4C2A">
      <w:pPr>
        <w:spacing w:line="240" w:lineRule="auto"/>
        <w:ind w:left="2160" w:hanging="2160"/>
        <w:jc w:val="center"/>
        <w:rPr>
          <w:rFonts w:ascii="Arial" w:hAnsi="Arial" w:cs="Arial"/>
          <w:b/>
          <w:sz w:val="20"/>
          <w:szCs w:val="20"/>
        </w:rPr>
      </w:pPr>
      <w:r w:rsidRPr="006A4C2A">
        <w:rPr>
          <w:rFonts w:ascii="Arial" w:hAnsi="Arial" w:cs="Arial"/>
          <w:b/>
          <w:sz w:val="20"/>
          <w:szCs w:val="20"/>
        </w:rPr>
        <w:t>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2094"/>
        <w:gridCol w:w="1644"/>
      </w:tblGrid>
      <w:tr w:rsidR="00002F8A" w:rsidRPr="006A4C2A" w14:paraId="3ED36F91" w14:textId="77777777" w:rsidTr="004E07AC">
        <w:trPr>
          <w:trHeight w:val="1490"/>
          <w:jc w:val="center"/>
        </w:trPr>
        <w:tc>
          <w:tcPr>
            <w:tcW w:w="1838" w:type="dxa"/>
            <w:vAlign w:val="center"/>
            <w:hideMark/>
          </w:tcPr>
          <w:p w14:paraId="7B15C44A"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Funkcja</w:t>
            </w:r>
          </w:p>
        </w:tc>
        <w:tc>
          <w:tcPr>
            <w:tcW w:w="2410" w:type="dxa"/>
            <w:vAlign w:val="center"/>
            <w:hideMark/>
          </w:tcPr>
          <w:p w14:paraId="0D184C4A"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Imię i nazwisko</w:t>
            </w:r>
          </w:p>
          <w:p w14:paraId="78335AAB"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osób, które będą wykonywać zamówienie i/lub będą uczestniczyć w wykonywaniu zamówienia</w:t>
            </w:r>
          </w:p>
        </w:tc>
        <w:tc>
          <w:tcPr>
            <w:tcW w:w="3118" w:type="dxa"/>
            <w:vAlign w:val="center"/>
            <w:hideMark/>
          </w:tcPr>
          <w:p w14:paraId="652A3D44"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Wymagane uprawnienia do pełnienia samodzielnych funkcji w budownictwie</w:t>
            </w:r>
            <w:r w:rsidRPr="006A4C2A">
              <w:rPr>
                <w:rFonts w:ascii="Arial" w:hAnsi="Arial" w:cs="Arial"/>
                <w:sz w:val="20"/>
                <w:szCs w:val="20"/>
              </w:rPr>
              <w:t xml:space="preserve"> </w:t>
            </w:r>
            <w:r w:rsidRPr="006A4C2A">
              <w:rPr>
                <w:rFonts w:ascii="Arial" w:hAnsi="Arial" w:cs="Arial"/>
                <w:b/>
                <w:sz w:val="20"/>
                <w:szCs w:val="20"/>
              </w:rPr>
              <w:t>bez ograniczeń w specjalności/</w:t>
            </w:r>
          </w:p>
          <w:p w14:paraId="207D5051"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inne wymagania*</w:t>
            </w:r>
          </w:p>
        </w:tc>
        <w:tc>
          <w:tcPr>
            <w:tcW w:w="2329" w:type="dxa"/>
            <w:vAlign w:val="center"/>
          </w:tcPr>
          <w:p w14:paraId="027EFB83" w14:textId="77777777" w:rsidR="00002F8A" w:rsidRPr="006A4C2A" w:rsidRDefault="00002F8A" w:rsidP="006A4C2A">
            <w:pPr>
              <w:spacing w:line="240" w:lineRule="auto"/>
              <w:jc w:val="center"/>
              <w:rPr>
                <w:rFonts w:ascii="Arial" w:hAnsi="Arial" w:cs="Arial"/>
                <w:b/>
                <w:sz w:val="20"/>
                <w:szCs w:val="20"/>
              </w:rPr>
            </w:pPr>
          </w:p>
          <w:p w14:paraId="5C837A06"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Opis posiadanych kwalifikacji  zawodowych i wykształcenia</w:t>
            </w:r>
          </w:p>
          <w:p w14:paraId="3AED232E" w14:textId="77777777" w:rsidR="00002F8A" w:rsidRPr="006A4C2A" w:rsidRDefault="00002F8A" w:rsidP="006A4C2A">
            <w:pPr>
              <w:spacing w:line="240" w:lineRule="auto"/>
              <w:jc w:val="center"/>
              <w:rPr>
                <w:rFonts w:ascii="Arial" w:hAnsi="Arial" w:cs="Arial"/>
                <w:b/>
                <w:sz w:val="20"/>
                <w:szCs w:val="20"/>
              </w:rPr>
            </w:pPr>
          </w:p>
        </w:tc>
        <w:tc>
          <w:tcPr>
            <w:tcW w:w="2094" w:type="dxa"/>
            <w:vAlign w:val="center"/>
            <w:hideMark/>
          </w:tcPr>
          <w:p w14:paraId="366B74E0"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Opis posiadanego doświadczenia</w:t>
            </w:r>
          </w:p>
        </w:tc>
        <w:tc>
          <w:tcPr>
            <w:tcW w:w="1644" w:type="dxa"/>
            <w:vAlign w:val="center"/>
          </w:tcPr>
          <w:p w14:paraId="536F950F" w14:textId="77777777" w:rsidR="00002F8A" w:rsidRPr="006A4C2A" w:rsidRDefault="00002F8A" w:rsidP="006A4C2A">
            <w:pPr>
              <w:spacing w:line="240" w:lineRule="auto"/>
              <w:jc w:val="center"/>
              <w:rPr>
                <w:rFonts w:ascii="Arial" w:hAnsi="Arial" w:cs="Arial"/>
                <w:b/>
                <w:sz w:val="20"/>
                <w:szCs w:val="20"/>
              </w:rPr>
            </w:pPr>
          </w:p>
          <w:p w14:paraId="7AB63890"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
                <w:sz w:val="20"/>
                <w:szCs w:val="20"/>
              </w:rPr>
              <w:t>Zakres wykonywanych czynności</w:t>
            </w:r>
          </w:p>
          <w:p w14:paraId="3BA4DD88" w14:textId="77777777" w:rsidR="00002F8A" w:rsidRPr="006A4C2A" w:rsidRDefault="00002F8A" w:rsidP="006A4C2A">
            <w:pPr>
              <w:spacing w:line="240" w:lineRule="auto"/>
              <w:jc w:val="center"/>
              <w:rPr>
                <w:rFonts w:ascii="Arial" w:hAnsi="Arial" w:cs="Arial"/>
                <w:b/>
                <w:sz w:val="20"/>
                <w:szCs w:val="20"/>
              </w:rPr>
            </w:pPr>
          </w:p>
        </w:tc>
      </w:tr>
      <w:tr w:rsidR="00002F8A" w:rsidRPr="006A4C2A" w14:paraId="1BF22BA1" w14:textId="77777777" w:rsidTr="004E07AC">
        <w:trPr>
          <w:trHeight w:val="1490"/>
          <w:jc w:val="center"/>
        </w:trPr>
        <w:tc>
          <w:tcPr>
            <w:tcW w:w="1838" w:type="dxa"/>
            <w:vAlign w:val="center"/>
          </w:tcPr>
          <w:p w14:paraId="506BDA40" w14:textId="77777777" w:rsidR="00002F8A" w:rsidRPr="006A4C2A" w:rsidRDefault="00002F8A" w:rsidP="006A4C2A">
            <w:pPr>
              <w:pStyle w:val="Default"/>
              <w:jc w:val="center"/>
              <w:rPr>
                <w:rFonts w:ascii="Arial" w:hAnsi="Arial" w:cs="Arial"/>
                <w:color w:val="auto"/>
                <w:sz w:val="20"/>
                <w:szCs w:val="20"/>
              </w:rPr>
            </w:pPr>
            <w:r w:rsidRPr="006A4C2A">
              <w:rPr>
                <w:rFonts w:ascii="Arial" w:hAnsi="Arial" w:cs="Arial"/>
                <w:color w:val="auto"/>
                <w:sz w:val="20"/>
                <w:szCs w:val="20"/>
              </w:rPr>
              <w:t>Technolog</w:t>
            </w:r>
          </w:p>
          <w:p w14:paraId="54A0BB84" w14:textId="77777777" w:rsidR="00002F8A" w:rsidRPr="006A4C2A" w:rsidRDefault="00002F8A" w:rsidP="006A4C2A">
            <w:pPr>
              <w:spacing w:line="240" w:lineRule="auto"/>
              <w:jc w:val="center"/>
              <w:rPr>
                <w:rFonts w:ascii="Arial" w:hAnsi="Arial" w:cs="Arial"/>
                <w:b/>
                <w:sz w:val="20"/>
                <w:szCs w:val="20"/>
              </w:rPr>
            </w:pPr>
          </w:p>
        </w:tc>
        <w:tc>
          <w:tcPr>
            <w:tcW w:w="2410" w:type="dxa"/>
            <w:vAlign w:val="center"/>
          </w:tcPr>
          <w:p w14:paraId="354690DE"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6F306D49"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wyższego wykształcenie techniczne albo budowlane albo architektoniczne albo medyczne albo biotechnologiczne</w:t>
            </w:r>
          </w:p>
        </w:tc>
        <w:tc>
          <w:tcPr>
            <w:tcW w:w="2329" w:type="dxa"/>
            <w:vAlign w:val="center"/>
          </w:tcPr>
          <w:p w14:paraId="2FDD8527" w14:textId="77777777" w:rsidR="00002F8A" w:rsidRPr="006A4C2A" w:rsidRDefault="00002F8A" w:rsidP="006A4C2A">
            <w:pPr>
              <w:spacing w:line="240" w:lineRule="auto"/>
              <w:jc w:val="center"/>
              <w:rPr>
                <w:rFonts w:ascii="Arial" w:hAnsi="Arial" w:cs="Arial"/>
                <w:b/>
              </w:rPr>
            </w:pPr>
          </w:p>
        </w:tc>
        <w:tc>
          <w:tcPr>
            <w:tcW w:w="2094" w:type="dxa"/>
            <w:vAlign w:val="center"/>
          </w:tcPr>
          <w:p w14:paraId="6049F7EA" w14:textId="77777777" w:rsidR="00002F8A" w:rsidRPr="006A4C2A" w:rsidRDefault="00002F8A" w:rsidP="006A4C2A">
            <w:pPr>
              <w:spacing w:line="240" w:lineRule="auto"/>
              <w:jc w:val="center"/>
              <w:rPr>
                <w:rFonts w:ascii="Arial" w:hAnsi="Arial" w:cs="Arial"/>
                <w:b/>
              </w:rPr>
            </w:pPr>
          </w:p>
        </w:tc>
        <w:tc>
          <w:tcPr>
            <w:tcW w:w="1644" w:type="dxa"/>
            <w:vAlign w:val="center"/>
          </w:tcPr>
          <w:p w14:paraId="10B8C88B" w14:textId="77777777" w:rsidR="00002F8A" w:rsidRPr="006A4C2A" w:rsidRDefault="00002F8A" w:rsidP="006A4C2A">
            <w:pPr>
              <w:spacing w:line="240" w:lineRule="auto"/>
              <w:jc w:val="center"/>
              <w:rPr>
                <w:rFonts w:ascii="Arial" w:hAnsi="Arial" w:cs="Arial"/>
                <w:b/>
              </w:rPr>
            </w:pPr>
          </w:p>
        </w:tc>
      </w:tr>
      <w:tr w:rsidR="00002F8A" w:rsidRPr="006A4C2A" w14:paraId="2959F7C0" w14:textId="77777777" w:rsidTr="004E07AC">
        <w:trPr>
          <w:trHeight w:val="1490"/>
          <w:jc w:val="center"/>
        </w:trPr>
        <w:tc>
          <w:tcPr>
            <w:tcW w:w="1838" w:type="dxa"/>
            <w:vAlign w:val="center"/>
          </w:tcPr>
          <w:p w14:paraId="34807CA1"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Specjalista ds. szkoleń i kwalifikacji pomieszczeń wytwórni farmaceutycznej i Banku Tkanek</w:t>
            </w:r>
          </w:p>
        </w:tc>
        <w:tc>
          <w:tcPr>
            <w:tcW w:w="2410" w:type="dxa"/>
            <w:vAlign w:val="center"/>
          </w:tcPr>
          <w:p w14:paraId="403A0EB8"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0E5387B5" w14:textId="77777777" w:rsidR="00002F8A" w:rsidRPr="006A4C2A" w:rsidRDefault="00002F8A" w:rsidP="006A4C2A">
            <w:pPr>
              <w:spacing w:after="0" w:line="240" w:lineRule="auto"/>
              <w:jc w:val="center"/>
              <w:rPr>
                <w:rFonts w:ascii="Arial" w:hAnsi="Arial" w:cs="Arial"/>
                <w:sz w:val="20"/>
                <w:szCs w:val="20"/>
              </w:rPr>
            </w:pPr>
            <w:r w:rsidRPr="006A4C2A">
              <w:rPr>
                <w:rFonts w:ascii="Arial" w:hAnsi="Arial" w:cs="Arial"/>
                <w:sz w:val="20"/>
                <w:szCs w:val="20"/>
              </w:rPr>
              <w:t xml:space="preserve">nie określono </w:t>
            </w:r>
          </w:p>
          <w:p w14:paraId="3589DC95" w14:textId="77777777" w:rsidR="00002F8A" w:rsidRPr="006A4C2A" w:rsidRDefault="00002F8A" w:rsidP="006A4C2A">
            <w:pPr>
              <w:spacing w:after="0" w:line="240" w:lineRule="auto"/>
              <w:jc w:val="center"/>
              <w:rPr>
                <w:rFonts w:ascii="Arial" w:hAnsi="Arial" w:cs="Arial"/>
                <w:b/>
                <w:sz w:val="20"/>
                <w:szCs w:val="20"/>
              </w:rPr>
            </w:pPr>
            <w:r w:rsidRPr="006A4C2A">
              <w:rPr>
                <w:rFonts w:ascii="Arial" w:hAnsi="Arial" w:cs="Arial"/>
                <w:sz w:val="20"/>
                <w:szCs w:val="20"/>
              </w:rPr>
              <w:t>minimalnych wymaganych uprawnień</w:t>
            </w:r>
          </w:p>
        </w:tc>
        <w:tc>
          <w:tcPr>
            <w:tcW w:w="2329" w:type="dxa"/>
            <w:vAlign w:val="center"/>
          </w:tcPr>
          <w:p w14:paraId="04E011F4" w14:textId="77777777" w:rsidR="00002F8A" w:rsidRPr="006A4C2A" w:rsidRDefault="00002F8A" w:rsidP="006A4C2A">
            <w:pPr>
              <w:spacing w:line="240" w:lineRule="auto"/>
              <w:jc w:val="center"/>
              <w:rPr>
                <w:rFonts w:ascii="Arial" w:hAnsi="Arial" w:cs="Arial"/>
                <w:b/>
              </w:rPr>
            </w:pPr>
          </w:p>
        </w:tc>
        <w:tc>
          <w:tcPr>
            <w:tcW w:w="2094" w:type="dxa"/>
            <w:vAlign w:val="center"/>
          </w:tcPr>
          <w:p w14:paraId="231D7E9B" w14:textId="77777777" w:rsidR="00002F8A" w:rsidRPr="006A4C2A" w:rsidRDefault="00002F8A" w:rsidP="006A4C2A">
            <w:pPr>
              <w:spacing w:line="240" w:lineRule="auto"/>
              <w:jc w:val="center"/>
              <w:rPr>
                <w:rFonts w:ascii="Arial" w:hAnsi="Arial" w:cs="Arial"/>
                <w:b/>
              </w:rPr>
            </w:pPr>
          </w:p>
        </w:tc>
        <w:tc>
          <w:tcPr>
            <w:tcW w:w="1644" w:type="dxa"/>
            <w:vAlign w:val="center"/>
          </w:tcPr>
          <w:p w14:paraId="3D8EC64B" w14:textId="77777777" w:rsidR="00002F8A" w:rsidRPr="006A4C2A" w:rsidRDefault="00002F8A" w:rsidP="006A4C2A">
            <w:pPr>
              <w:spacing w:line="240" w:lineRule="auto"/>
              <w:jc w:val="center"/>
              <w:rPr>
                <w:rFonts w:ascii="Arial" w:hAnsi="Arial" w:cs="Arial"/>
                <w:b/>
              </w:rPr>
            </w:pPr>
          </w:p>
        </w:tc>
      </w:tr>
      <w:tr w:rsidR="00002F8A" w:rsidRPr="006A4C2A" w14:paraId="2A67023B" w14:textId="77777777" w:rsidTr="004E07AC">
        <w:trPr>
          <w:trHeight w:val="693"/>
          <w:jc w:val="center"/>
        </w:trPr>
        <w:tc>
          <w:tcPr>
            <w:tcW w:w="1838" w:type="dxa"/>
            <w:vAlign w:val="center"/>
          </w:tcPr>
          <w:p w14:paraId="7B8245AE" w14:textId="77777777" w:rsidR="00002F8A" w:rsidRPr="006A4C2A" w:rsidRDefault="00002F8A" w:rsidP="006A4C2A">
            <w:pPr>
              <w:pStyle w:val="Tekstpodstawowy3"/>
              <w:autoSpaceDE w:val="0"/>
              <w:autoSpaceDN w:val="0"/>
              <w:adjustRightInd w:val="0"/>
              <w:spacing w:after="0"/>
              <w:jc w:val="center"/>
              <w:rPr>
                <w:rFonts w:ascii="Arial" w:hAnsi="Arial" w:cs="Arial"/>
                <w:sz w:val="20"/>
                <w:szCs w:val="20"/>
              </w:rPr>
            </w:pPr>
            <w:r w:rsidRPr="006A4C2A">
              <w:rPr>
                <w:rFonts w:ascii="Arial" w:hAnsi="Arial" w:cs="Arial"/>
                <w:sz w:val="20"/>
                <w:szCs w:val="20"/>
              </w:rPr>
              <w:t>Projektant  odpowiedzialny za koordynację całego projektu budowlanego i wykonawczego (kierownik zespołu) w specjalności architektonicznej</w:t>
            </w:r>
          </w:p>
        </w:tc>
        <w:tc>
          <w:tcPr>
            <w:tcW w:w="2410" w:type="dxa"/>
            <w:vAlign w:val="center"/>
          </w:tcPr>
          <w:p w14:paraId="4FB8289C"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66FAC103" w14:textId="77777777" w:rsidR="00002F8A" w:rsidRPr="006A4C2A" w:rsidRDefault="00002F8A" w:rsidP="006A4C2A">
            <w:pPr>
              <w:spacing w:line="240" w:lineRule="auto"/>
              <w:jc w:val="center"/>
              <w:rPr>
                <w:rFonts w:ascii="Arial" w:hAnsi="Arial" w:cs="Arial"/>
                <w:sz w:val="20"/>
                <w:szCs w:val="20"/>
              </w:rPr>
            </w:pPr>
            <w:r w:rsidRPr="006A4C2A">
              <w:rPr>
                <w:rFonts w:ascii="Arial" w:hAnsi="Arial" w:cs="Arial"/>
                <w:sz w:val="20"/>
                <w:szCs w:val="20"/>
              </w:rPr>
              <w:t xml:space="preserve">specjalności architektonicznej </w:t>
            </w:r>
          </w:p>
          <w:p w14:paraId="3CCB6FD9" w14:textId="77777777" w:rsidR="00002F8A" w:rsidRPr="006A4C2A" w:rsidRDefault="00002F8A" w:rsidP="006A4C2A">
            <w:pPr>
              <w:spacing w:line="240" w:lineRule="auto"/>
              <w:jc w:val="center"/>
              <w:rPr>
                <w:rFonts w:ascii="Arial" w:hAnsi="Arial" w:cs="Arial"/>
                <w:sz w:val="20"/>
                <w:szCs w:val="20"/>
              </w:rPr>
            </w:pPr>
            <w:r w:rsidRPr="006A4C2A">
              <w:rPr>
                <w:rFonts w:ascii="Arial" w:hAnsi="Arial" w:cs="Arial"/>
                <w:sz w:val="20"/>
                <w:szCs w:val="20"/>
              </w:rPr>
              <w:t>bez ograniczeń</w:t>
            </w:r>
          </w:p>
        </w:tc>
        <w:tc>
          <w:tcPr>
            <w:tcW w:w="2329" w:type="dxa"/>
            <w:vAlign w:val="center"/>
          </w:tcPr>
          <w:p w14:paraId="638EB6EA" w14:textId="77777777" w:rsidR="00002F8A" w:rsidRPr="006A4C2A" w:rsidRDefault="00002F8A" w:rsidP="006A4C2A">
            <w:pPr>
              <w:spacing w:line="240" w:lineRule="auto"/>
              <w:jc w:val="center"/>
              <w:rPr>
                <w:rFonts w:ascii="Arial" w:hAnsi="Arial" w:cs="Arial"/>
                <w:b/>
              </w:rPr>
            </w:pPr>
          </w:p>
        </w:tc>
        <w:tc>
          <w:tcPr>
            <w:tcW w:w="2094" w:type="dxa"/>
            <w:vAlign w:val="center"/>
          </w:tcPr>
          <w:p w14:paraId="750C1C1A" w14:textId="77777777" w:rsidR="00002F8A" w:rsidRPr="006A4C2A" w:rsidRDefault="00002F8A" w:rsidP="006A4C2A">
            <w:pPr>
              <w:spacing w:line="240" w:lineRule="auto"/>
              <w:jc w:val="center"/>
              <w:rPr>
                <w:rFonts w:ascii="Arial" w:hAnsi="Arial" w:cs="Arial"/>
                <w:b/>
              </w:rPr>
            </w:pPr>
          </w:p>
        </w:tc>
        <w:tc>
          <w:tcPr>
            <w:tcW w:w="1644" w:type="dxa"/>
            <w:vAlign w:val="center"/>
          </w:tcPr>
          <w:p w14:paraId="6C9EFD44" w14:textId="77777777" w:rsidR="00002F8A" w:rsidRPr="006A4C2A" w:rsidRDefault="00002F8A" w:rsidP="006A4C2A">
            <w:pPr>
              <w:spacing w:line="240" w:lineRule="auto"/>
              <w:jc w:val="center"/>
              <w:rPr>
                <w:rFonts w:ascii="Arial" w:hAnsi="Arial" w:cs="Arial"/>
                <w:b/>
              </w:rPr>
            </w:pPr>
          </w:p>
        </w:tc>
      </w:tr>
      <w:tr w:rsidR="00002F8A" w:rsidRPr="006A4C2A" w14:paraId="186B8219" w14:textId="77777777" w:rsidTr="004E07AC">
        <w:trPr>
          <w:trHeight w:val="1490"/>
          <w:jc w:val="center"/>
        </w:trPr>
        <w:tc>
          <w:tcPr>
            <w:tcW w:w="1838" w:type="dxa"/>
            <w:vAlign w:val="center"/>
          </w:tcPr>
          <w:p w14:paraId="4CCD53E5" w14:textId="77777777" w:rsidR="00002F8A" w:rsidRPr="006A4C2A" w:rsidRDefault="00002F8A" w:rsidP="006A4C2A">
            <w:pPr>
              <w:pStyle w:val="Tekstpodstawowy3"/>
              <w:autoSpaceDE w:val="0"/>
              <w:autoSpaceDN w:val="0"/>
              <w:adjustRightInd w:val="0"/>
              <w:spacing w:after="0"/>
              <w:jc w:val="center"/>
              <w:rPr>
                <w:rFonts w:ascii="Arial" w:hAnsi="Arial" w:cs="Arial"/>
                <w:sz w:val="20"/>
                <w:szCs w:val="20"/>
              </w:rPr>
            </w:pPr>
            <w:r w:rsidRPr="006A4C2A">
              <w:rPr>
                <w:rFonts w:ascii="Arial" w:hAnsi="Arial" w:cs="Arial"/>
                <w:sz w:val="20"/>
                <w:szCs w:val="20"/>
              </w:rPr>
              <w:t>Projektant  w specjalności konstrukcyjnej</w:t>
            </w:r>
          </w:p>
        </w:tc>
        <w:tc>
          <w:tcPr>
            <w:tcW w:w="2410" w:type="dxa"/>
            <w:vAlign w:val="center"/>
          </w:tcPr>
          <w:p w14:paraId="7C185673"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4CB966F3"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specjalności konstrukcyjno-budowlanej bez ograniczeń</w:t>
            </w:r>
          </w:p>
        </w:tc>
        <w:tc>
          <w:tcPr>
            <w:tcW w:w="2329" w:type="dxa"/>
            <w:vAlign w:val="center"/>
          </w:tcPr>
          <w:p w14:paraId="7FAF44C7" w14:textId="77777777" w:rsidR="00002F8A" w:rsidRPr="006A4C2A" w:rsidRDefault="00002F8A" w:rsidP="006A4C2A">
            <w:pPr>
              <w:spacing w:line="240" w:lineRule="auto"/>
              <w:jc w:val="center"/>
              <w:rPr>
                <w:rFonts w:ascii="Arial" w:hAnsi="Arial" w:cs="Arial"/>
                <w:b/>
              </w:rPr>
            </w:pPr>
          </w:p>
        </w:tc>
        <w:tc>
          <w:tcPr>
            <w:tcW w:w="2094" w:type="dxa"/>
            <w:vAlign w:val="center"/>
          </w:tcPr>
          <w:p w14:paraId="01EE7198" w14:textId="77777777" w:rsidR="00002F8A" w:rsidRPr="006A4C2A" w:rsidRDefault="00002F8A" w:rsidP="006A4C2A">
            <w:pPr>
              <w:spacing w:line="240" w:lineRule="auto"/>
              <w:jc w:val="center"/>
              <w:rPr>
                <w:rFonts w:ascii="Arial" w:hAnsi="Arial" w:cs="Arial"/>
                <w:b/>
              </w:rPr>
            </w:pPr>
          </w:p>
        </w:tc>
        <w:tc>
          <w:tcPr>
            <w:tcW w:w="1644" w:type="dxa"/>
            <w:vAlign w:val="center"/>
          </w:tcPr>
          <w:p w14:paraId="33888BE4" w14:textId="77777777" w:rsidR="00002F8A" w:rsidRPr="006A4C2A" w:rsidRDefault="00002F8A" w:rsidP="006A4C2A">
            <w:pPr>
              <w:spacing w:line="240" w:lineRule="auto"/>
              <w:jc w:val="center"/>
              <w:rPr>
                <w:rFonts w:ascii="Arial" w:hAnsi="Arial" w:cs="Arial"/>
                <w:b/>
              </w:rPr>
            </w:pPr>
          </w:p>
        </w:tc>
      </w:tr>
      <w:tr w:rsidR="00002F8A" w:rsidRPr="006A4C2A" w14:paraId="3C6A270A" w14:textId="77777777" w:rsidTr="004E07AC">
        <w:trPr>
          <w:trHeight w:val="1490"/>
          <w:jc w:val="center"/>
        </w:trPr>
        <w:tc>
          <w:tcPr>
            <w:tcW w:w="1838" w:type="dxa"/>
            <w:vAlign w:val="center"/>
          </w:tcPr>
          <w:p w14:paraId="6F6AC282" w14:textId="77777777" w:rsidR="00002F8A" w:rsidRPr="006A4C2A" w:rsidRDefault="00002F8A" w:rsidP="006A4C2A">
            <w:pPr>
              <w:pStyle w:val="Default"/>
              <w:jc w:val="center"/>
              <w:rPr>
                <w:rFonts w:ascii="Arial" w:hAnsi="Arial" w:cs="Arial"/>
                <w:color w:val="auto"/>
                <w:sz w:val="20"/>
                <w:szCs w:val="20"/>
              </w:rPr>
            </w:pPr>
            <w:r w:rsidRPr="006A4C2A">
              <w:rPr>
                <w:rFonts w:ascii="Arial" w:hAnsi="Arial" w:cs="Arial"/>
                <w:color w:val="auto"/>
                <w:sz w:val="20"/>
                <w:szCs w:val="20"/>
              </w:rPr>
              <w:t>Projektant do projektowania instalacji elektrycznej</w:t>
            </w:r>
          </w:p>
        </w:tc>
        <w:tc>
          <w:tcPr>
            <w:tcW w:w="2410" w:type="dxa"/>
            <w:vAlign w:val="center"/>
          </w:tcPr>
          <w:p w14:paraId="6DB4F5BA"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5243CE31"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specjalność instalacyjna w zakresie sieci, instalacji i urządzeń elektrycznych i elektroenergetycznych bez ograniczeń</w:t>
            </w:r>
          </w:p>
        </w:tc>
        <w:tc>
          <w:tcPr>
            <w:tcW w:w="2329" w:type="dxa"/>
            <w:vAlign w:val="center"/>
          </w:tcPr>
          <w:p w14:paraId="0E49FDC1" w14:textId="77777777" w:rsidR="00002F8A" w:rsidRPr="006A4C2A" w:rsidRDefault="00002F8A" w:rsidP="006A4C2A">
            <w:pPr>
              <w:spacing w:line="240" w:lineRule="auto"/>
              <w:jc w:val="center"/>
              <w:rPr>
                <w:rFonts w:ascii="Arial" w:hAnsi="Arial" w:cs="Arial"/>
                <w:b/>
              </w:rPr>
            </w:pPr>
          </w:p>
        </w:tc>
        <w:tc>
          <w:tcPr>
            <w:tcW w:w="2094" w:type="dxa"/>
            <w:vAlign w:val="center"/>
          </w:tcPr>
          <w:p w14:paraId="47988152" w14:textId="77777777" w:rsidR="00002F8A" w:rsidRPr="006A4C2A" w:rsidRDefault="00002F8A" w:rsidP="006A4C2A">
            <w:pPr>
              <w:spacing w:line="240" w:lineRule="auto"/>
              <w:jc w:val="center"/>
              <w:rPr>
                <w:rFonts w:ascii="Arial" w:hAnsi="Arial" w:cs="Arial"/>
                <w:b/>
              </w:rPr>
            </w:pPr>
          </w:p>
        </w:tc>
        <w:tc>
          <w:tcPr>
            <w:tcW w:w="1644" w:type="dxa"/>
            <w:vAlign w:val="center"/>
          </w:tcPr>
          <w:p w14:paraId="40A60712" w14:textId="77777777" w:rsidR="00002F8A" w:rsidRPr="006A4C2A" w:rsidRDefault="00002F8A" w:rsidP="006A4C2A">
            <w:pPr>
              <w:spacing w:line="240" w:lineRule="auto"/>
              <w:jc w:val="center"/>
              <w:rPr>
                <w:rFonts w:ascii="Arial" w:hAnsi="Arial" w:cs="Arial"/>
                <w:b/>
              </w:rPr>
            </w:pPr>
          </w:p>
        </w:tc>
      </w:tr>
      <w:tr w:rsidR="00002F8A" w:rsidRPr="006A4C2A" w14:paraId="1073847F" w14:textId="77777777" w:rsidTr="004E07AC">
        <w:trPr>
          <w:trHeight w:val="1490"/>
          <w:jc w:val="center"/>
        </w:trPr>
        <w:tc>
          <w:tcPr>
            <w:tcW w:w="1838" w:type="dxa"/>
            <w:vAlign w:val="center"/>
          </w:tcPr>
          <w:p w14:paraId="4F687AE1"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Projektant do projektowania instalacji elektrycznej niskoprądowej</w:t>
            </w:r>
          </w:p>
        </w:tc>
        <w:tc>
          <w:tcPr>
            <w:tcW w:w="2410" w:type="dxa"/>
            <w:vAlign w:val="center"/>
          </w:tcPr>
          <w:p w14:paraId="763EF82E"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68C3F2DF"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specjalność instalacyjna w zakresie sieci, instalacji i urządzeń elektrycznych i elektroenergetycznych bez ograniczeń</w:t>
            </w:r>
          </w:p>
        </w:tc>
        <w:tc>
          <w:tcPr>
            <w:tcW w:w="2329" w:type="dxa"/>
            <w:vAlign w:val="center"/>
          </w:tcPr>
          <w:p w14:paraId="40494016" w14:textId="77777777" w:rsidR="00002F8A" w:rsidRPr="006A4C2A" w:rsidRDefault="00002F8A" w:rsidP="006A4C2A">
            <w:pPr>
              <w:spacing w:line="240" w:lineRule="auto"/>
              <w:jc w:val="center"/>
              <w:rPr>
                <w:rFonts w:ascii="Arial" w:hAnsi="Arial" w:cs="Arial"/>
                <w:b/>
              </w:rPr>
            </w:pPr>
          </w:p>
        </w:tc>
        <w:tc>
          <w:tcPr>
            <w:tcW w:w="2094" w:type="dxa"/>
            <w:vAlign w:val="center"/>
          </w:tcPr>
          <w:p w14:paraId="552C551F" w14:textId="77777777" w:rsidR="00002F8A" w:rsidRPr="006A4C2A" w:rsidRDefault="00002F8A" w:rsidP="006A4C2A">
            <w:pPr>
              <w:spacing w:line="240" w:lineRule="auto"/>
              <w:jc w:val="center"/>
              <w:rPr>
                <w:rFonts w:ascii="Arial" w:hAnsi="Arial" w:cs="Arial"/>
                <w:b/>
              </w:rPr>
            </w:pPr>
          </w:p>
        </w:tc>
        <w:tc>
          <w:tcPr>
            <w:tcW w:w="1644" w:type="dxa"/>
            <w:vAlign w:val="center"/>
          </w:tcPr>
          <w:p w14:paraId="20CA6AE5" w14:textId="77777777" w:rsidR="00002F8A" w:rsidRPr="006A4C2A" w:rsidRDefault="00002F8A" w:rsidP="006A4C2A">
            <w:pPr>
              <w:spacing w:line="240" w:lineRule="auto"/>
              <w:jc w:val="center"/>
              <w:rPr>
                <w:rFonts w:ascii="Arial" w:hAnsi="Arial" w:cs="Arial"/>
                <w:b/>
              </w:rPr>
            </w:pPr>
          </w:p>
        </w:tc>
      </w:tr>
      <w:tr w:rsidR="00002F8A" w:rsidRPr="006A4C2A" w14:paraId="11B54789" w14:textId="77777777" w:rsidTr="004E07AC">
        <w:trPr>
          <w:trHeight w:val="1490"/>
          <w:jc w:val="center"/>
        </w:trPr>
        <w:tc>
          <w:tcPr>
            <w:tcW w:w="1838" w:type="dxa"/>
            <w:vAlign w:val="center"/>
          </w:tcPr>
          <w:p w14:paraId="3AAEC38B"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bCs/>
                <w:sz w:val="20"/>
                <w:szCs w:val="20"/>
              </w:rPr>
              <w:t>Projektant  do projektowania układu wentylacyjno-klimatyzacyjnego</w:t>
            </w:r>
          </w:p>
        </w:tc>
        <w:tc>
          <w:tcPr>
            <w:tcW w:w="2410" w:type="dxa"/>
            <w:vAlign w:val="center"/>
          </w:tcPr>
          <w:p w14:paraId="5D90894E"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0CF05F10"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 xml:space="preserve">specjalności </w:t>
            </w:r>
            <w:r w:rsidRPr="006A4C2A">
              <w:rPr>
                <w:rStyle w:val="Pogrubienie"/>
                <w:rFonts w:ascii="Arial" w:hAnsi="Arial" w:cs="Arial"/>
                <w:b w:val="0"/>
                <w:sz w:val="20"/>
                <w:szCs w:val="20"/>
              </w:rPr>
              <w:t>instalacyjnej w zakresie sieci, instalacji i urządzeń cieplnych, wentylacyjnych, gazowych, wodociągowych i kanalizacyjnych bez ograniczeń</w:t>
            </w:r>
          </w:p>
        </w:tc>
        <w:tc>
          <w:tcPr>
            <w:tcW w:w="2329" w:type="dxa"/>
            <w:vAlign w:val="center"/>
          </w:tcPr>
          <w:p w14:paraId="7C7BA799" w14:textId="77777777" w:rsidR="00002F8A" w:rsidRPr="006A4C2A" w:rsidRDefault="00002F8A" w:rsidP="006A4C2A">
            <w:pPr>
              <w:spacing w:line="240" w:lineRule="auto"/>
              <w:jc w:val="center"/>
              <w:rPr>
                <w:rFonts w:ascii="Arial" w:hAnsi="Arial" w:cs="Arial"/>
                <w:b/>
              </w:rPr>
            </w:pPr>
          </w:p>
        </w:tc>
        <w:tc>
          <w:tcPr>
            <w:tcW w:w="2094" w:type="dxa"/>
            <w:vAlign w:val="center"/>
          </w:tcPr>
          <w:p w14:paraId="2ED9A107" w14:textId="77777777" w:rsidR="00002F8A" w:rsidRPr="006A4C2A" w:rsidRDefault="00002F8A" w:rsidP="006A4C2A">
            <w:pPr>
              <w:spacing w:line="240" w:lineRule="auto"/>
              <w:jc w:val="center"/>
              <w:rPr>
                <w:rFonts w:ascii="Arial" w:hAnsi="Arial" w:cs="Arial"/>
                <w:b/>
              </w:rPr>
            </w:pPr>
          </w:p>
        </w:tc>
        <w:tc>
          <w:tcPr>
            <w:tcW w:w="1644" w:type="dxa"/>
            <w:vAlign w:val="center"/>
          </w:tcPr>
          <w:p w14:paraId="6E035A8A" w14:textId="77777777" w:rsidR="00002F8A" w:rsidRPr="006A4C2A" w:rsidRDefault="00002F8A" w:rsidP="006A4C2A">
            <w:pPr>
              <w:spacing w:line="240" w:lineRule="auto"/>
              <w:jc w:val="center"/>
              <w:rPr>
                <w:rFonts w:ascii="Arial" w:hAnsi="Arial" w:cs="Arial"/>
                <w:b/>
              </w:rPr>
            </w:pPr>
          </w:p>
        </w:tc>
      </w:tr>
      <w:tr w:rsidR="00002F8A" w:rsidRPr="006A4C2A" w14:paraId="3788B7A7" w14:textId="77777777" w:rsidTr="004E07AC">
        <w:trPr>
          <w:trHeight w:val="841"/>
          <w:jc w:val="center"/>
        </w:trPr>
        <w:tc>
          <w:tcPr>
            <w:tcW w:w="1838" w:type="dxa"/>
            <w:vAlign w:val="center"/>
          </w:tcPr>
          <w:p w14:paraId="72861FB8" w14:textId="77777777" w:rsidR="00002F8A" w:rsidRPr="006A4C2A" w:rsidRDefault="00002F8A" w:rsidP="006A4C2A">
            <w:pPr>
              <w:spacing w:line="240" w:lineRule="auto"/>
              <w:jc w:val="center"/>
              <w:rPr>
                <w:rFonts w:ascii="Arial" w:hAnsi="Arial" w:cs="Arial"/>
                <w:bCs/>
                <w:sz w:val="20"/>
                <w:szCs w:val="20"/>
              </w:rPr>
            </w:pPr>
            <w:r w:rsidRPr="006A4C2A">
              <w:rPr>
                <w:rFonts w:ascii="Arial" w:hAnsi="Arial" w:cs="Arial"/>
                <w:bCs/>
                <w:sz w:val="20"/>
                <w:szCs w:val="20"/>
              </w:rPr>
              <w:t>Projektant  do projektowania instalacji gazów medycznych</w:t>
            </w:r>
          </w:p>
        </w:tc>
        <w:tc>
          <w:tcPr>
            <w:tcW w:w="2410" w:type="dxa"/>
            <w:vAlign w:val="center"/>
          </w:tcPr>
          <w:p w14:paraId="1E7BC497"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0D319A51"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 xml:space="preserve">specjalność </w:t>
            </w:r>
            <w:r w:rsidRPr="006A4C2A">
              <w:rPr>
                <w:rStyle w:val="Pogrubienie"/>
                <w:rFonts w:ascii="Arial" w:hAnsi="Arial" w:cs="Arial"/>
                <w:b w:val="0"/>
                <w:bCs/>
                <w:sz w:val="20"/>
                <w:szCs w:val="20"/>
              </w:rPr>
              <w:t>instalacyjna w zakresie sieci, instalacji i urządzeń cieplnych, wentylacyjnych, gazowych, wodociągowych i kanalizacyjnych bez ograniczeń</w:t>
            </w:r>
          </w:p>
        </w:tc>
        <w:tc>
          <w:tcPr>
            <w:tcW w:w="2329" w:type="dxa"/>
            <w:vAlign w:val="center"/>
          </w:tcPr>
          <w:p w14:paraId="42F9D783" w14:textId="77777777" w:rsidR="00002F8A" w:rsidRPr="006A4C2A" w:rsidRDefault="00002F8A" w:rsidP="006A4C2A">
            <w:pPr>
              <w:spacing w:line="240" w:lineRule="auto"/>
              <w:jc w:val="center"/>
              <w:rPr>
                <w:rFonts w:ascii="Arial" w:hAnsi="Arial" w:cs="Arial"/>
                <w:b/>
              </w:rPr>
            </w:pPr>
          </w:p>
        </w:tc>
        <w:tc>
          <w:tcPr>
            <w:tcW w:w="2094" w:type="dxa"/>
            <w:vAlign w:val="center"/>
          </w:tcPr>
          <w:p w14:paraId="05CD9E60" w14:textId="77777777" w:rsidR="00002F8A" w:rsidRPr="006A4C2A" w:rsidRDefault="00002F8A" w:rsidP="006A4C2A">
            <w:pPr>
              <w:spacing w:line="240" w:lineRule="auto"/>
              <w:jc w:val="center"/>
              <w:rPr>
                <w:rFonts w:ascii="Arial" w:hAnsi="Arial" w:cs="Arial"/>
                <w:b/>
              </w:rPr>
            </w:pPr>
          </w:p>
        </w:tc>
        <w:tc>
          <w:tcPr>
            <w:tcW w:w="1644" w:type="dxa"/>
            <w:vAlign w:val="center"/>
          </w:tcPr>
          <w:p w14:paraId="3C417DED" w14:textId="77777777" w:rsidR="00002F8A" w:rsidRPr="006A4C2A" w:rsidRDefault="00002F8A" w:rsidP="006A4C2A">
            <w:pPr>
              <w:spacing w:line="240" w:lineRule="auto"/>
              <w:jc w:val="center"/>
              <w:rPr>
                <w:rFonts w:ascii="Arial" w:hAnsi="Arial" w:cs="Arial"/>
                <w:b/>
              </w:rPr>
            </w:pPr>
          </w:p>
        </w:tc>
      </w:tr>
      <w:tr w:rsidR="00002F8A" w:rsidRPr="006A4C2A" w14:paraId="350EC2C8" w14:textId="77777777" w:rsidTr="004E07AC">
        <w:trPr>
          <w:trHeight w:val="692"/>
          <w:jc w:val="center"/>
        </w:trPr>
        <w:tc>
          <w:tcPr>
            <w:tcW w:w="1838" w:type="dxa"/>
            <w:vAlign w:val="center"/>
          </w:tcPr>
          <w:p w14:paraId="12FA513F" w14:textId="77777777" w:rsidR="00002F8A" w:rsidRPr="006A4C2A" w:rsidRDefault="00002F8A" w:rsidP="006A4C2A">
            <w:pPr>
              <w:spacing w:line="240" w:lineRule="auto"/>
              <w:jc w:val="center"/>
              <w:rPr>
                <w:rFonts w:ascii="Arial" w:hAnsi="Arial" w:cs="Arial"/>
                <w:bCs/>
                <w:sz w:val="20"/>
                <w:szCs w:val="20"/>
              </w:rPr>
            </w:pPr>
            <w:r w:rsidRPr="006A4C2A">
              <w:rPr>
                <w:rFonts w:ascii="Arial" w:hAnsi="Arial" w:cs="Arial"/>
                <w:bCs/>
                <w:sz w:val="20"/>
                <w:szCs w:val="20"/>
              </w:rPr>
              <w:t>Kierownik budowy</w:t>
            </w:r>
          </w:p>
        </w:tc>
        <w:tc>
          <w:tcPr>
            <w:tcW w:w="2410" w:type="dxa"/>
            <w:vAlign w:val="center"/>
          </w:tcPr>
          <w:p w14:paraId="280B8D9E"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5E44B4EC" w14:textId="77777777" w:rsidR="00002F8A" w:rsidRPr="006A4C2A" w:rsidRDefault="00002F8A" w:rsidP="006A4C2A">
            <w:pPr>
              <w:spacing w:line="240" w:lineRule="auto"/>
              <w:jc w:val="center"/>
              <w:rPr>
                <w:rFonts w:ascii="Arial" w:hAnsi="Arial" w:cs="Arial"/>
                <w:b/>
                <w:sz w:val="20"/>
                <w:szCs w:val="20"/>
              </w:rPr>
            </w:pPr>
            <w:r w:rsidRPr="006A4C2A">
              <w:rPr>
                <w:rFonts w:ascii="Arial" w:hAnsi="Arial" w:cs="Arial"/>
                <w:sz w:val="20"/>
                <w:szCs w:val="20"/>
              </w:rPr>
              <w:t>specjalność konstrukcyjno-budowlana bez ograniczeń</w:t>
            </w:r>
          </w:p>
        </w:tc>
        <w:tc>
          <w:tcPr>
            <w:tcW w:w="2329" w:type="dxa"/>
            <w:vAlign w:val="center"/>
          </w:tcPr>
          <w:p w14:paraId="0CDDA95D" w14:textId="77777777" w:rsidR="00002F8A" w:rsidRPr="006A4C2A" w:rsidRDefault="00002F8A" w:rsidP="006A4C2A">
            <w:pPr>
              <w:spacing w:line="240" w:lineRule="auto"/>
              <w:jc w:val="center"/>
              <w:rPr>
                <w:rFonts w:ascii="Arial" w:hAnsi="Arial" w:cs="Arial"/>
                <w:b/>
              </w:rPr>
            </w:pPr>
          </w:p>
        </w:tc>
        <w:tc>
          <w:tcPr>
            <w:tcW w:w="2094" w:type="dxa"/>
            <w:vAlign w:val="center"/>
          </w:tcPr>
          <w:p w14:paraId="2EB71048" w14:textId="77777777" w:rsidR="00002F8A" w:rsidRPr="006A4C2A" w:rsidRDefault="00002F8A" w:rsidP="006A4C2A">
            <w:pPr>
              <w:spacing w:line="240" w:lineRule="auto"/>
              <w:jc w:val="center"/>
              <w:rPr>
                <w:rFonts w:ascii="Arial" w:hAnsi="Arial" w:cs="Arial"/>
                <w:b/>
              </w:rPr>
            </w:pPr>
          </w:p>
        </w:tc>
        <w:tc>
          <w:tcPr>
            <w:tcW w:w="1644" w:type="dxa"/>
            <w:vAlign w:val="center"/>
          </w:tcPr>
          <w:p w14:paraId="3FF8562D" w14:textId="77777777" w:rsidR="00002F8A" w:rsidRPr="006A4C2A" w:rsidRDefault="00002F8A" w:rsidP="006A4C2A">
            <w:pPr>
              <w:spacing w:line="240" w:lineRule="auto"/>
              <w:jc w:val="center"/>
              <w:rPr>
                <w:rFonts w:ascii="Arial" w:hAnsi="Arial" w:cs="Arial"/>
                <w:b/>
              </w:rPr>
            </w:pPr>
          </w:p>
        </w:tc>
      </w:tr>
      <w:tr w:rsidR="00002F8A" w:rsidRPr="006A4C2A" w14:paraId="1F649C43" w14:textId="77777777" w:rsidTr="004E07AC">
        <w:trPr>
          <w:trHeight w:val="1490"/>
          <w:jc w:val="center"/>
        </w:trPr>
        <w:tc>
          <w:tcPr>
            <w:tcW w:w="1838" w:type="dxa"/>
            <w:vAlign w:val="center"/>
          </w:tcPr>
          <w:p w14:paraId="1253429C" w14:textId="77777777" w:rsidR="00002F8A" w:rsidRPr="006A4C2A" w:rsidRDefault="00002F8A" w:rsidP="006A4C2A">
            <w:pPr>
              <w:spacing w:line="240" w:lineRule="auto"/>
              <w:jc w:val="center"/>
              <w:rPr>
                <w:rFonts w:ascii="Arial" w:hAnsi="Arial" w:cs="Arial"/>
                <w:bCs/>
                <w:sz w:val="20"/>
                <w:szCs w:val="20"/>
              </w:rPr>
            </w:pPr>
            <w:r w:rsidRPr="006A4C2A">
              <w:rPr>
                <w:rFonts w:ascii="Arial" w:hAnsi="Arial" w:cs="Arial"/>
                <w:bCs/>
                <w:sz w:val="20"/>
                <w:szCs w:val="20"/>
              </w:rPr>
              <w:t>Kierownik robót w specjalności instalacyjnej do kierowania robotami w zakresie sieci, instalacji i urządzeń cieplnych, wentylacyjnych, gazowych, wodociągowych i kanalizacyjnych</w:t>
            </w:r>
          </w:p>
        </w:tc>
        <w:tc>
          <w:tcPr>
            <w:tcW w:w="2410" w:type="dxa"/>
            <w:vAlign w:val="center"/>
          </w:tcPr>
          <w:p w14:paraId="1F2F06E2"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6A27C605" w14:textId="77777777" w:rsidR="00002F8A" w:rsidRPr="006A4C2A" w:rsidRDefault="00002F8A" w:rsidP="006A4C2A">
            <w:pPr>
              <w:spacing w:line="240" w:lineRule="auto"/>
              <w:jc w:val="center"/>
              <w:rPr>
                <w:rFonts w:ascii="Arial" w:hAnsi="Arial" w:cs="Arial"/>
                <w:b/>
                <w:bCs/>
                <w:sz w:val="20"/>
                <w:szCs w:val="20"/>
              </w:rPr>
            </w:pPr>
            <w:r w:rsidRPr="006A4C2A">
              <w:rPr>
                <w:rFonts w:ascii="Arial" w:hAnsi="Arial" w:cs="Arial"/>
                <w:sz w:val="20"/>
                <w:szCs w:val="20"/>
              </w:rPr>
              <w:t>specjalność</w:t>
            </w:r>
            <w:r w:rsidRPr="006A4C2A">
              <w:rPr>
                <w:rStyle w:val="Pogrubienie"/>
                <w:rFonts w:ascii="Arial" w:hAnsi="Arial" w:cs="Arial"/>
                <w:b w:val="0"/>
                <w:bCs/>
                <w:sz w:val="20"/>
                <w:szCs w:val="20"/>
              </w:rPr>
              <w:t xml:space="preserve"> instalacyjna w zakresie sieci, instalacji i urządzeń cieplnych, wentylacyjnych, gazowych, wodociągowych i kanalizacyjnych bez ograniczeń</w:t>
            </w:r>
          </w:p>
        </w:tc>
        <w:tc>
          <w:tcPr>
            <w:tcW w:w="2329" w:type="dxa"/>
            <w:vAlign w:val="center"/>
          </w:tcPr>
          <w:p w14:paraId="12E49752" w14:textId="77777777" w:rsidR="00002F8A" w:rsidRPr="006A4C2A" w:rsidRDefault="00002F8A" w:rsidP="006A4C2A">
            <w:pPr>
              <w:spacing w:line="240" w:lineRule="auto"/>
              <w:jc w:val="center"/>
              <w:rPr>
                <w:rFonts w:ascii="Arial" w:hAnsi="Arial" w:cs="Arial"/>
                <w:b/>
              </w:rPr>
            </w:pPr>
          </w:p>
        </w:tc>
        <w:tc>
          <w:tcPr>
            <w:tcW w:w="2094" w:type="dxa"/>
            <w:vAlign w:val="center"/>
          </w:tcPr>
          <w:p w14:paraId="668DCEAC" w14:textId="77777777" w:rsidR="00002F8A" w:rsidRPr="006A4C2A" w:rsidRDefault="00002F8A" w:rsidP="006A4C2A">
            <w:pPr>
              <w:spacing w:line="240" w:lineRule="auto"/>
              <w:jc w:val="center"/>
              <w:rPr>
                <w:rFonts w:ascii="Arial" w:hAnsi="Arial" w:cs="Arial"/>
                <w:b/>
              </w:rPr>
            </w:pPr>
          </w:p>
        </w:tc>
        <w:tc>
          <w:tcPr>
            <w:tcW w:w="1644" w:type="dxa"/>
            <w:vAlign w:val="center"/>
          </w:tcPr>
          <w:p w14:paraId="693E8AED" w14:textId="77777777" w:rsidR="00002F8A" w:rsidRPr="006A4C2A" w:rsidRDefault="00002F8A" w:rsidP="006A4C2A">
            <w:pPr>
              <w:spacing w:line="240" w:lineRule="auto"/>
              <w:jc w:val="center"/>
              <w:rPr>
                <w:rFonts w:ascii="Arial" w:hAnsi="Arial" w:cs="Arial"/>
                <w:b/>
              </w:rPr>
            </w:pPr>
          </w:p>
        </w:tc>
      </w:tr>
      <w:tr w:rsidR="00002F8A" w:rsidRPr="006A4C2A" w14:paraId="3472C858" w14:textId="77777777" w:rsidTr="004E07AC">
        <w:trPr>
          <w:trHeight w:val="1490"/>
          <w:jc w:val="center"/>
        </w:trPr>
        <w:tc>
          <w:tcPr>
            <w:tcW w:w="1838" w:type="dxa"/>
            <w:vAlign w:val="center"/>
          </w:tcPr>
          <w:p w14:paraId="71CB7AF9" w14:textId="77777777" w:rsidR="00002F8A" w:rsidRPr="006A4C2A" w:rsidRDefault="00002F8A" w:rsidP="006A4C2A">
            <w:pPr>
              <w:spacing w:line="240" w:lineRule="auto"/>
              <w:jc w:val="center"/>
              <w:rPr>
                <w:rFonts w:ascii="Arial" w:hAnsi="Arial" w:cs="Arial"/>
                <w:bCs/>
                <w:sz w:val="20"/>
                <w:szCs w:val="20"/>
              </w:rPr>
            </w:pPr>
            <w:r w:rsidRPr="006A4C2A">
              <w:rPr>
                <w:rFonts w:ascii="Arial" w:hAnsi="Arial" w:cs="Arial"/>
                <w:bCs/>
                <w:sz w:val="20"/>
                <w:szCs w:val="20"/>
              </w:rPr>
              <w:t>Kierownik robót  w specjalności instalacyjnej do kierowania robotami w zakresie sieci, instalacji i urządzeń elektrycznych i elektroenergetycznych</w:t>
            </w:r>
          </w:p>
        </w:tc>
        <w:tc>
          <w:tcPr>
            <w:tcW w:w="2410" w:type="dxa"/>
            <w:vAlign w:val="center"/>
          </w:tcPr>
          <w:p w14:paraId="26398AFC" w14:textId="77777777" w:rsidR="00002F8A" w:rsidRPr="006A4C2A" w:rsidRDefault="00002F8A" w:rsidP="006A4C2A">
            <w:pPr>
              <w:spacing w:line="240" w:lineRule="auto"/>
              <w:jc w:val="center"/>
              <w:rPr>
                <w:rFonts w:ascii="Arial" w:hAnsi="Arial" w:cs="Arial"/>
                <w:b/>
                <w:sz w:val="20"/>
                <w:szCs w:val="20"/>
              </w:rPr>
            </w:pPr>
          </w:p>
        </w:tc>
        <w:tc>
          <w:tcPr>
            <w:tcW w:w="3118" w:type="dxa"/>
            <w:vAlign w:val="center"/>
          </w:tcPr>
          <w:p w14:paraId="0895A803" w14:textId="77777777" w:rsidR="00002F8A" w:rsidRPr="006A4C2A" w:rsidRDefault="00002F8A" w:rsidP="006A4C2A">
            <w:pPr>
              <w:spacing w:line="240" w:lineRule="auto"/>
              <w:jc w:val="center"/>
              <w:rPr>
                <w:rFonts w:ascii="Arial" w:hAnsi="Arial" w:cs="Arial"/>
                <w:b/>
                <w:sz w:val="20"/>
                <w:szCs w:val="20"/>
              </w:rPr>
            </w:pPr>
            <w:r w:rsidRPr="006A4C2A">
              <w:rPr>
                <w:rStyle w:val="Pogrubienie"/>
                <w:rFonts w:ascii="Arial" w:hAnsi="Arial" w:cs="Arial"/>
                <w:b w:val="0"/>
                <w:sz w:val="20"/>
                <w:szCs w:val="20"/>
              </w:rPr>
              <w:t>specjalność instalacyjna w zakresie sieci, instalacji i urządzeń elektrycznych i elektroenergetycznych bez ograniczeń</w:t>
            </w:r>
          </w:p>
        </w:tc>
        <w:tc>
          <w:tcPr>
            <w:tcW w:w="2329" w:type="dxa"/>
            <w:vAlign w:val="center"/>
          </w:tcPr>
          <w:p w14:paraId="705B32FC" w14:textId="77777777" w:rsidR="00002F8A" w:rsidRPr="006A4C2A" w:rsidRDefault="00002F8A" w:rsidP="006A4C2A">
            <w:pPr>
              <w:spacing w:line="240" w:lineRule="auto"/>
              <w:jc w:val="center"/>
              <w:rPr>
                <w:rFonts w:ascii="Arial" w:hAnsi="Arial" w:cs="Arial"/>
                <w:b/>
              </w:rPr>
            </w:pPr>
          </w:p>
        </w:tc>
        <w:tc>
          <w:tcPr>
            <w:tcW w:w="2094" w:type="dxa"/>
            <w:vAlign w:val="center"/>
          </w:tcPr>
          <w:p w14:paraId="75BFDAB7" w14:textId="77777777" w:rsidR="00002F8A" w:rsidRPr="006A4C2A" w:rsidRDefault="00002F8A" w:rsidP="006A4C2A">
            <w:pPr>
              <w:spacing w:line="240" w:lineRule="auto"/>
              <w:jc w:val="center"/>
              <w:rPr>
                <w:rFonts w:ascii="Arial" w:hAnsi="Arial" w:cs="Arial"/>
                <w:b/>
              </w:rPr>
            </w:pPr>
          </w:p>
        </w:tc>
        <w:tc>
          <w:tcPr>
            <w:tcW w:w="1644" w:type="dxa"/>
            <w:vAlign w:val="center"/>
          </w:tcPr>
          <w:p w14:paraId="5C369158" w14:textId="77777777" w:rsidR="00002F8A" w:rsidRPr="006A4C2A" w:rsidRDefault="00002F8A" w:rsidP="006A4C2A">
            <w:pPr>
              <w:spacing w:line="240" w:lineRule="auto"/>
              <w:jc w:val="center"/>
              <w:rPr>
                <w:rFonts w:ascii="Arial" w:hAnsi="Arial" w:cs="Arial"/>
                <w:b/>
              </w:rPr>
            </w:pPr>
          </w:p>
        </w:tc>
      </w:tr>
    </w:tbl>
    <w:p w14:paraId="327C969C" w14:textId="77777777" w:rsidR="00002F8A" w:rsidRPr="006A4C2A" w:rsidRDefault="00002F8A" w:rsidP="006A4C2A">
      <w:pPr>
        <w:spacing w:line="240" w:lineRule="auto"/>
        <w:rPr>
          <w:rFonts w:ascii="Arial" w:hAnsi="Arial" w:cs="Arial"/>
        </w:rPr>
      </w:pPr>
    </w:p>
    <w:p w14:paraId="70AAB2D0" w14:textId="77777777" w:rsidR="00002F8A" w:rsidRPr="006A4C2A" w:rsidRDefault="00002F8A" w:rsidP="006A4C2A">
      <w:pPr>
        <w:pStyle w:val="Stopka"/>
        <w:tabs>
          <w:tab w:val="left" w:pos="708"/>
        </w:tabs>
        <w:ind w:left="360"/>
        <w:jc w:val="both"/>
        <w:rPr>
          <w:rFonts w:ascii="Arial" w:hAnsi="Arial" w:cs="Arial"/>
          <w:sz w:val="28"/>
        </w:rPr>
      </w:pPr>
      <w:r w:rsidRPr="006A4C2A">
        <w:rPr>
          <w:rFonts w:ascii="Arial" w:hAnsi="Arial" w:cs="Arial"/>
          <w:sz w:val="28"/>
        </w:rPr>
        <w:t xml:space="preserve">...............................                                   </w:t>
      </w:r>
      <w:r w:rsidRPr="006A4C2A">
        <w:rPr>
          <w:rFonts w:ascii="Arial" w:hAnsi="Arial" w:cs="Arial"/>
          <w:sz w:val="28"/>
        </w:rPr>
        <w:tab/>
        <w:t xml:space="preserve">         ...............................................</w:t>
      </w:r>
    </w:p>
    <w:p w14:paraId="5F9AD517" w14:textId="77777777" w:rsidR="00002F8A" w:rsidRPr="006A4C2A" w:rsidRDefault="00002F8A" w:rsidP="006A4C2A">
      <w:pPr>
        <w:spacing w:after="0" w:line="240" w:lineRule="auto"/>
        <w:rPr>
          <w:rFonts w:ascii="Arial" w:eastAsia="Calibri" w:hAnsi="Arial" w:cs="Arial"/>
          <w:bCs/>
          <w:color w:val="000000"/>
          <w:sz w:val="24"/>
          <w:szCs w:val="24"/>
        </w:rPr>
        <w:sectPr w:rsidR="00002F8A" w:rsidRPr="006A4C2A" w:rsidSect="00012FB5">
          <w:pgSz w:w="16838" w:h="11906" w:orient="landscape"/>
          <w:pgMar w:top="1418" w:right="1418" w:bottom="1418" w:left="1418" w:header="709" w:footer="709" w:gutter="0"/>
          <w:cols w:space="708"/>
          <w:titlePg/>
        </w:sectPr>
      </w:pPr>
      <w:r w:rsidRPr="006A4C2A">
        <w:rPr>
          <w:rFonts w:ascii="Arial" w:hAnsi="Arial" w:cs="Arial"/>
          <w:sz w:val="28"/>
        </w:rPr>
        <w:t xml:space="preserve">     data                                                                    </w:t>
      </w:r>
      <w:r w:rsidRPr="006A4C2A">
        <w:rPr>
          <w:rFonts w:ascii="Arial" w:hAnsi="Arial" w:cs="Arial"/>
          <w:sz w:val="28"/>
        </w:rPr>
        <w:tab/>
        <w:t xml:space="preserve"> Podpis Wykonawcy</w:t>
      </w:r>
    </w:p>
    <w:p w14:paraId="3EFF91C4" w14:textId="77777777" w:rsidR="003A113C" w:rsidRPr="006A4C2A" w:rsidRDefault="003A113C" w:rsidP="006A4C2A">
      <w:pPr>
        <w:autoSpaceDE w:val="0"/>
        <w:autoSpaceDN w:val="0"/>
        <w:adjustRightInd w:val="0"/>
        <w:spacing w:after="0" w:line="240" w:lineRule="auto"/>
        <w:jc w:val="right"/>
        <w:rPr>
          <w:rFonts w:ascii="Arial" w:hAnsi="Arial" w:cs="Arial"/>
          <w:bCs/>
          <w:color w:val="000000"/>
          <w:sz w:val="24"/>
          <w:szCs w:val="24"/>
        </w:rPr>
      </w:pPr>
      <w:r w:rsidRPr="006A4C2A">
        <w:rPr>
          <w:rFonts w:ascii="Arial" w:hAnsi="Arial" w:cs="Arial"/>
          <w:bCs/>
          <w:color w:val="000000"/>
          <w:sz w:val="24"/>
          <w:szCs w:val="24"/>
        </w:rPr>
        <w:t>Załącznik nr 6a</w:t>
      </w:r>
    </w:p>
    <w:p w14:paraId="6D87D5C8" w14:textId="77777777" w:rsidR="003A113C" w:rsidRPr="006A4C2A" w:rsidRDefault="003A113C" w:rsidP="006A4C2A">
      <w:pPr>
        <w:autoSpaceDE w:val="0"/>
        <w:autoSpaceDN w:val="0"/>
        <w:adjustRightInd w:val="0"/>
        <w:spacing w:after="0" w:line="240" w:lineRule="auto"/>
        <w:rPr>
          <w:rFonts w:ascii="Arial" w:hAnsi="Arial" w:cs="Arial"/>
          <w:bCs/>
          <w:color w:val="000000"/>
          <w:sz w:val="24"/>
          <w:szCs w:val="24"/>
        </w:rPr>
      </w:pPr>
      <w:r w:rsidRPr="006A4C2A">
        <w:rPr>
          <w:rFonts w:ascii="Arial" w:hAnsi="Arial" w:cs="Arial"/>
          <w:bCs/>
          <w:color w:val="000000"/>
          <w:sz w:val="24"/>
          <w:szCs w:val="24"/>
        </w:rPr>
        <w:t>……………………………..</w:t>
      </w:r>
    </w:p>
    <w:p w14:paraId="0F2141BC" w14:textId="77777777" w:rsidR="003A113C" w:rsidRPr="006A4C2A" w:rsidRDefault="003A113C" w:rsidP="006A4C2A">
      <w:pPr>
        <w:autoSpaceDE w:val="0"/>
        <w:autoSpaceDN w:val="0"/>
        <w:adjustRightInd w:val="0"/>
        <w:spacing w:after="0" w:line="240" w:lineRule="auto"/>
        <w:rPr>
          <w:rFonts w:ascii="Arial" w:hAnsi="Arial" w:cs="Arial"/>
          <w:bCs/>
          <w:color w:val="000000"/>
          <w:sz w:val="24"/>
          <w:szCs w:val="24"/>
        </w:rPr>
      </w:pPr>
      <w:r w:rsidRPr="006A4C2A">
        <w:rPr>
          <w:rFonts w:ascii="Arial" w:hAnsi="Arial" w:cs="Arial"/>
          <w:bCs/>
          <w:color w:val="000000"/>
          <w:sz w:val="24"/>
          <w:szCs w:val="24"/>
        </w:rPr>
        <w:t xml:space="preserve">    pieczęć Wykonawcy</w:t>
      </w:r>
    </w:p>
    <w:p w14:paraId="09E38851" w14:textId="77777777" w:rsidR="003A113C" w:rsidRPr="006A4C2A" w:rsidRDefault="003A113C" w:rsidP="006A4C2A">
      <w:pPr>
        <w:autoSpaceDE w:val="0"/>
        <w:autoSpaceDN w:val="0"/>
        <w:adjustRightInd w:val="0"/>
        <w:spacing w:after="0" w:line="240" w:lineRule="auto"/>
        <w:jc w:val="center"/>
        <w:rPr>
          <w:rFonts w:ascii="Arial" w:hAnsi="Arial" w:cs="Arial"/>
          <w:b/>
          <w:bCs/>
          <w:color w:val="000000"/>
          <w:sz w:val="24"/>
          <w:szCs w:val="24"/>
        </w:rPr>
      </w:pPr>
    </w:p>
    <w:p w14:paraId="78F135AF" w14:textId="77777777" w:rsidR="003A113C" w:rsidRPr="006A4C2A" w:rsidRDefault="003A113C" w:rsidP="006A4C2A">
      <w:pPr>
        <w:autoSpaceDE w:val="0"/>
        <w:autoSpaceDN w:val="0"/>
        <w:adjustRightInd w:val="0"/>
        <w:spacing w:after="0" w:line="240" w:lineRule="auto"/>
        <w:jc w:val="center"/>
        <w:rPr>
          <w:rFonts w:ascii="Arial" w:hAnsi="Arial" w:cs="Arial"/>
          <w:b/>
          <w:bCs/>
          <w:color w:val="000000"/>
          <w:sz w:val="24"/>
          <w:szCs w:val="24"/>
        </w:rPr>
      </w:pPr>
    </w:p>
    <w:p w14:paraId="58A5657F" w14:textId="77777777" w:rsidR="003A113C" w:rsidRPr="006A4C2A" w:rsidRDefault="003A113C" w:rsidP="006A4C2A">
      <w:pPr>
        <w:autoSpaceDE w:val="0"/>
        <w:autoSpaceDN w:val="0"/>
        <w:adjustRightInd w:val="0"/>
        <w:spacing w:after="0" w:line="240" w:lineRule="auto"/>
        <w:jc w:val="center"/>
        <w:rPr>
          <w:rFonts w:ascii="Arial" w:hAnsi="Arial" w:cs="Arial"/>
          <w:b/>
          <w:bCs/>
          <w:color w:val="000000"/>
          <w:sz w:val="24"/>
          <w:szCs w:val="24"/>
        </w:rPr>
      </w:pPr>
      <w:r w:rsidRPr="006A4C2A">
        <w:rPr>
          <w:rFonts w:ascii="Arial" w:hAnsi="Arial" w:cs="Arial"/>
          <w:b/>
          <w:bCs/>
          <w:color w:val="000000"/>
          <w:sz w:val="24"/>
          <w:szCs w:val="24"/>
        </w:rPr>
        <w:t>OŚWIADCZENIE</w:t>
      </w:r>
    </w:p>
    <w:p w14:paraId="5C339AC4" w14:textId="77777777" w:rsidR="003A113C" w:rsidRPr="006A4C2A" w:rsidRDefault="003A113C" w:rsidP="006A4C2A">
      <w:pPr>
        <w:autoSpaceDE w:val="0"/>
        <w:autoSpaceDN w:val="0"/>
        <w:adjustRightInd w:val="0"/>
        <w:spacing w:after="0" w:line="240" w:lineRule="auto"/>
        <w:jc w:val="center"/>
        <w:rPr>
          <w:rFonts w:ascii="Arial" w:hAnsi="Arial" w:cs="Arial"/>
          <w:b/>
          <w:bCs/>
          <w:color w:val="000000"/>
          <w:sz w:val="24"/>
          <w:szCs w:val="24"/>
        </w:rPr>
      </w:pPr>
    </w:p>
    <w:p w14:paraId="42C5450B" w14:textId="77777777" w:rsidR="003A113C" w:rsidRPr="006A4C2A" w:rsidRDefault="003A113C" w:rsidP="006A4C2A">
      <w:pPr>
        <w:autoSpaceDE w:val="0"/>
        <w:autoSpaceDN w:val="0"/>
        <w:adjustRightInd w:val="0"/>
        <w:spacing w:after="0" w:line="240" w:lineRule="auto"/>
        <w:jc w:val="center"/>
        <w:rPr>
          <w:rFonts w:ascii="Arial" w:hAnsi="Arial" w:cs="Arial"/>
          <w:color w:val="000000"/>
          <w:sz w:val="24"/>
          <w:szCs w:val="24"/>
        </w:rPr>
      </w:pPr>
    </w:p>
    <w:p w14:paraId="24F689CB"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p>
    <w:p w14:paraId="2110FF93"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p>
    <w:p w14:paraId="2429612D" w14:textId="77777777" w:rsidR="003A113C" w:rsidRPr="006A4C2A" w:rsidRDefault="003A113C" w:rsidP="006A4C2A">
      <w:pPr>
        <w:autoSpaceDE w:val="0"/>
        <w:autoSpaceDN w:val="0"/>
        <w:adjustRightInd w:val="0"/>
        <w:spacing w:after="0" w:line="240" w:lineRule="auto"/>
        <w:jc w:val="center"/>
        <w:rPr>
          <w:rFonts w:ascii="Arial" w:hAnsi="Arial" w:cs="Arial"/>
          <w:color w:val="000000"/>
          <w:sz w:val="24"/>
          <w:szCs w:val="24"/>
        </w:rPr>
      </w:pPr>
      <w:r w:rsidRPr="006A4C2A">
        <w:rPr>
          <w:rFonts w:ascii="Arial" w:hAnsi="Arial" w:cs="Arial"/>
          <w:color w:val="000000"/>
          <w:sz w:val="24"/>
          <w:szCs w:val="24"/>
        </w:rPr>
        <w:t xml:space="preserve">Składając ofertę w </w:t>
      </w:r>
      <w:r w:rsidRPr="006A4C2A">
        <w:rPr>
          <w:rFonts w:ascii="Arial" w:hAnsi="Arial" w:cs="Arial"/>
          <w:b/>
          <w:bCs/>
          <w:color w:val="000000"/>
          <w:sz w:val="24"/>
          <w:szCs w:val="24"/>
        </w:rPr>
        <w:t xml:space="preserve">postępowaniu o udzielenie zamówienia </w:t>
      </w:r>
      <w:r w:rsidRPr="006A4C2A">
        <w:rPr>
          <w:rFonts w:ascii="Arial" w:hAnsi="Arial" w:cs="Arial"/>
          <w:color w:val="000000"/>
          <w:sz w:val="24"/>
          <w:szCs w:val="24"/>
        </w:rPr>
        <w:t>pn.:</w:t>
      </w:r>
    </w:p>
    <w:p w14:paraId="6281CCB8" w14:textId="77777777" w:rsidR="003A113C" w:rsidRPr="006A4C2A" w:rsidRDefault="003A113C" w:rsidP="006A4C2A">
      <w:pPr>
        <w:spacing w:after="0" w:line="240" w:lineRule="auto"/>
        <w:jc w:val="center"/>
        <w:rPr>
          <w:rFonts w:ascii="Arial" w:hAnsi="Arial" w:cs="Arial"/>
          <w:b/>
          <w:bCs/>
          <w:sz w:val="24"/>
          <w:szCs w:val="24"/>
        </w:rPr>
      </w:pPr>
      <w:r w:rsidRPr="006A4C2A">
        <w:rPr>
          <w:rFonts w:ascii="Arial" w:hAnsi="Arial" w:cs="Arial"/>
          <w:sz w:val="28"/>
          <w:szCs w:val="28"/>
        </w:rPr>
        <w:t>Realizację zadania:</w:t>
      </w:r>
      <w:r w:rsidRPr="006A4C2A">
        <w:rPr>
          <w:rFonts w:ascii="Arial" w:hAnsi="Arial" w:cs="Arial"/>
          <w:b/>
          <w:bCs/>
          <w:sz w:val="24"/>
          <w:szCs w:val="24"/>
        </w:rPr>
        <w:t xml:space="preserve"> </w:t>
      </w:r>
      <w:r w:rsidRPr="006A4C2A">
        <w:rPr>
          <w:rFonts w:ascii="Arial" w:hAnsi="Arial" w:cs="Arial"/>
          <w:b/>
          <w:bCs/>
          <w:spacing w:val="-3"/>
          <w:sz w:val="24"/>
          <w:szCs w:val="24"/>
        </w:rPr>
        <w:t xml:space="preserve">„Przebudowa i </w:t>
      </w:r>
      <w:r w:rsidRPr="006A4C2A">
        <w:rPr>
          <w:rFonts w:ascii="Arial" w:hAnsi="Arial" w:cs="Arial"/>
          <w:b/>
          <w:bCs/>
          <w:sz w:val="24"/>
          <w:szCs w:val="24"/>
        </w:rPr>
        <w:t>modernizacja pomieszczeń typu clean room Śląskiego Parku Technologii Medycznych  Kardio-Med Silesia Sp. z o. o. w ramach tworzonego Centrum Badawczego Medycyny Spersonalizowanej i Bioregeneracji (CBMS)</w:t>
      </w:r>
      <w:r w:rsidRPr="006A4C2A">
        <w:rPr>
          <w:rFonts w:ascii="Arial" w:eastAsia="CenturyGothic,Bold" w:hAnsi="Arial" w:cs="Arial"/>
          <w:b/>
          <w:bCs/>
          <w:sz w:val="24"/>
          <w:szCs w:val="24"/>
        </w:rPr>
        <w:t>”</w:t>
      </w:r>
    </w:p>
    <w:p w14:paraId="289792BA" w14:textId="77777777" w:rsidR="003A113C" w:rsidRPr="006A4C2A" w:rsidRDefault="003A113C" w:rsidP="006A4C2A">
      <w:pPr>
        <w:spacing w:after="0" w:line="240" w:lineRule="auto"/>
        <w:jc w:val="center"/>
        <w:rPr>
          <w:rFonts w:ascii="Arial" w:hAnsi="Arial" w:cs="Arial"/>
          <w:sz w:val="24"/>
          <w:szCs w:val="24"/>
        </w:rPr>
      </w:pPr>
    </w:p>
    <w:p w14:paraId="59E4A1EA"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oświadczamy, iż osoba/y wskazane w załączniku nr 6, tj.: </w:t>
      </w:r>
    </w:p>
    <w:p w14:paraId="33247EA0"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p>
    <w:p w14:paraId="1A1A9A31"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099A0A05"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757F087A"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25752609"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1A40E889"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47258B43"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065C6BB9"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229D5EA4"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0A448988"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025CD29E"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r w:rsidRPr="006A4C2A">
        <w:rPr>
          <w:rFonts w:ascii="Arial" w:hAnsi="Arial" w:cs="Arial"/>
          <w:color w:val="000000"/>
          <w:sz w:val="24"/>
          <w:szCs w:val="24"/>
        </w:rPr>
        <w:t xml:space="preserve">- imię i nazwisko …………………….. </w:t>
      </w:r>
    </w:p>
    <w:p w14:paraId="3E08B152" w14:textId="055574EC" w:rsidR="003A113C" w:rsidRPr="006A4C2A" w:rsidRDefault="003A113C" w:rsidP="006A4C2A">
      <w:pPr>
        <w:spacing w:after="0" w:line="240" w:lineRule="auto"/>
        <w:jc w:val="both"/>
        <w:rPr>
          <w:rFonts w:ascii="Arial" w:hAnsi="Arial" w:cs="Arial"/>
          <w:sz w:val="24"/>
          <w:szCs w:val="24"/>
        </w:rPr>
      </w:pPr>
      <w:r w:rsidRPr="006A4C2A">
        <w:rPr>
          <w:rFonts w:ascii="Arial" w:hAnsi="Arial" w:cs="Arial"/>
          <w:color w:val="000000"/>
          <w:sz w:val="24"/>
          <w:szCs w:val="24"/>
        </w:rPr>
        <w:t xml:space="preserve">posiada/ją wymagane zapisami Rozdziału V.1 specyfikacji istotnych warunków zamówienia uprawnienia. </w:t>
      </w:r>
    </w:p>
    <w:p w14:paraId="6E8759ED" w14:textId="77777777" w:rsidR="003A113C" w:rsidRPr="006A4C2A" w:rsidRDefault="003A113C" w:rsidP="006A4C2A">
      <w:pPr>
        <w:autoSpaceDE w:val="0"/>
        <w:autoSpaceDN w:val="0"/>
        <w:adjustRightInd w:val="0"/>
        <w:spacing w:after="0" w:line="240" w:lineRule="auto"/>
        <w:rPr>
          <w:rFonts w:ascii="Arial" w:hAnsi="Arial" w:cs="Arial"/>
          <w:color w:val="000000"/>
          <w:sz w:val="24"/>
          <w:szCs w:val="24"/>
        </w:rPr>
      </w:pPr>
    </w:p>
    <w:p w14:paraId="5991C059" w14:textId="77777777" w:rsidR="003A113C" w:rsidRPr="006A4C2A" w:rsidRDefault="003A113C" w:rsidP="006A4C2A">
      <w:pPr>
        <w:autoSpaceDE w:val="0"/>
        <w:autoSpaceDN w:val="0"/>
        <w:adjustRightInd w:val="0"/>
        <w:spacing w:line="240" w:lineRule="auto"/>
        <w:rPr>
          <w:rFonts w:ascii="Arial" w:hAnsi="Arial" w:cs="Arial"/>
          <w:color w:val="000000"/>
          <w:sz w:val="24"/>
          <w:szCs w:val="24"/>
        </w:rPr>
      </w:pPr>
      <w:r w:rsidRPr="006A4C2A">
        <w:rPr>
          <w:rFonts w:ascii="Arial" w:hAnsi="Arial" w:cs="Arial"/>
          <w:color w:val="000000"/>
          <w:sz w:val="24"/>
          <w:szCs w:val="24"/>
        </w:rPr>
        <w:t xml:space="preserve">………………………                               ………………………………………….. </w:t>
      </w:r>
    </w:p>
    <w:p w14:paraId="478CFBDC" w14:textId="77777777" w:rsidR="003A113C" w:rsidRPr="006A4C2A" w:rsidRDefault="003A113C" w:rsidP="006A4C2A">
      <w:pPr>
        <w:spacing w:line="240" w:lineRule="auto"/>
        <w:jc w:val="both"/>
        <w:rPr>
          <w:rFonts w:ascii="Arial" w:hAnsi="Arial" w:cs="Arial"/>
          <w:sz w:val="24"/>
          <w:szCs w:val="24"/>
        </w:rPr>
      </w:pPr>
      <w:r w:rsidRPr="006A4C2A">
        <w:rPr>
          <w:rFonts w:ascii="Arial" w:hAnsi="Arial" w:cs="Arial"/>
          <w:color w:val="000000"/>
          <w:sz w:val="24"/>
          <w:szCs w:val="24"/>
        </w:rPr>
        <w:t xml:space="preserve">           data                                                                podpis Wykonawcy</w:t>
      </w:r>
    </w:p>
    <w:p w14:paraId="06A7057C" w14:textId="77777777" w:rsidR="003A113C" w:rsidRPr="006A4C2A" w:rsidRDefault="003A113C" w:rsidP="006A4C2A">
      <w:pPr>
        <w:rPr>
          <w:rFonts w:ascii="Calibri" w:hAnsi="Calibri" w:cs="Times New Roman"/>
        </w:rPr>
      </w:pPr>
    </w:p>
    <w:p w14:paraId="508A225D" w14:textId="77777777" w:rsidR="003A113C" w:rsidRPr="006A4C2A" w:rsidRDefault="003A113C" w:rsidP="006A4C2A">
      <w:r w:rsidRPr="006A4C2A">
        <w:t>Osoby należy zapoznać z obowiązkiem informacyjnym:</w:t>
      </w:r>
    </w:p>
    <w:p w14:paraId="5E552C17" w14:textId="77777777" w:rsidR="003A113C" w:rsidRPr="006A4C2A" w:rsidRDefault="003A113C" w:rsidP="006A4C2A">
      <w:pPr>
        <w:pStyle w:val="paragraph"/>
        <w:spacing w:before="0" w:beforeAutospacing="0" w:after="0" w:afterAutospacing="0"/>
        <w:ind w:left="426"/>
        <w:jc w:val="both"/>
        <w:textAlignment w:val="baseline"/>
        <w:rPr>
          <w:rStyle w:val="eop"/>
          <w:rFonts w:ascii="Calibri Light" w:hAnsi="Calibri Light" w:cs="Calibri Light"/>
          <w:sz w:val="22"/>
          <w:szCs w:val="22"/>
        </w:rPr>
      </w:pPr>
      <w:r w:rsidRPr="006A4C2A">
        <w:rPr>
          <w:rStyle w:val="normaltextrun"/>
          <w:rFonts w:ascii="Calibri Light" w:eastAsia="Calibri" w:hAnsi="Calibri Light" w:cs="Calibri Light"/>
          <w:sz w:val="22"/>
          <w:szCs w:val="22"/>
        </w:rPr>
        <w:t>Zgodnie z art. 13 i art. 14 Rozporządzenia Parlamentu Europejskiego i Rady (UE) 2016/679 z dnia 27 kwietnia 2016 w sprawie ochrony osób fizycznych w związku z przetwarzaniem danych osobowych i w sprawie swobodnego przepływu takich danych oraz uchylenia dyrektywy 95/46/WE (RODO) informujemy, iż:</w:t>
      </w:r>
      <w:r w:rsidRPr="006A4C2A">
        <w:rPr>
          <w:rStyle w:val="eop"/>
          <w:rFonts w:ascii="Calibri Light" w:hAnsi="Calibri Light" w:cs="Calibri Light"/>
          <w:sz w:val="22"/>
          <w:szCs w:val="22"/>
        </w:rPr>
        <w:t> </w:t>
      </w:r>
    </w:p>
    <w:p w14:paraId="04895430" w14:textId="77777777" w:rsidR="003A113C" w:rsidRPr="006A4C2A" w:rsidRDefault="003A113C">
      <w:pPr>
        <w:pStyle w:val="paragraph"/>
        <w:numPr>
          <w:ilvl w:val="0"/>
          <w:numId w:val="78"/>
        </w:numPr>
        <w:ind w:left="709"/>
        <w:jc w:val="both"/>
        <w:textAlignment w:val="baseline"/>
        <w:rPr>
          <w:rFonts w:eastAsia="Calibri"/>
          <w:lang w:eastAsia="en-US"/>
        </w:rPr>
      </w:pPr>
      <w:r w:rsidRPr="006A4C2A">
        <w:rPr>
          <w:rFonts w:ascii="Calibri Light" w:eastAsia="Calibri" w:hAnsi="Calibri Light" w:cs="Calibri Light"/>
          <w:sz w:val="22"/>
          <w:szCs w:val="22"/>
          <w:lang w:eastAsia="en-US"/>
        </w:rPr>
        <w:t>Administratorem Pani/Pana danych osobowych jest Śląski Park Technologii Medycznych Kardio-Med Silesia Sp. z o.o., ul. M. Curie-Skłodowskiej 10C, 41-800 Zabrze (KRS:0000396540, NIP:6482761515, Regon:242742607).</w:t>
      </w:r>
    </w:p>
    <w:p w14:paraId="236F6325" w14:textId="77777777" w:rsidR="003A113C" w:rsidRPr="006A4C2A" w:rsidRDefault="003A113C">
      <w:pPr>
        <w:pStyle w:val="Akapitzlist"/>
        <w:numPr>
          <w:ilvl w:val="0"/>
          <w:numId w:val="78"/>
        </w:numPr>
        <w:spacing w:line="256" w:lineRule="auto"/>
        <w:ind w:left="709" w:hanging="284"/>
        <w:jc w:val="both"/>
        <w:rPr>
          <w:rFonts w:ascii="Calibri Light" w:hAnsi="Calibri Light" w:cs="Calibri Light"/>
          <w:sz w:val="22"/>
          <w:szCs w:val="22"/>
        </w:rPr>
      </w:pPr>
      <w:r w:rsidRPr="006A4C2A">
        <w:rPr>
          <w:rFonts w:ascii="Calibri Light" w:hAnsi="Calibri Light" w:cs="Calibri Light"/>
          <w:sz w:val="22"/>
          <w:szCs w:val="22"/>
        </w:rPr>
        <w:t>Wyznaczyliśmy Inspektora ochrony danych w osobie p. Gabriela Kolasa W sprawie udzielania informacji dotyczących Pani/Pana danych osobowych prosimy kontaktować się na skrzynkę mailową Inspektora ochrony danych: iod@kmptm.pl</w:t>
      </w:r>
    </w:p>
    <w:p w14:paraId="033B54A4" w14:textId="77777777" w:rsidR="003A113C" w:rsidRPr="006A4C2A" w:rsidRDefault="003A113C">
      <w:pPr>
        <w:pStyle w:val="paragraph"/>
        <w:numPr>
          <w:ilvl w:val="0"/>
          <w:numId w:val="78"/>
        </w:numPr>
        <w:spacing w:before="0" w:beforeAutospacing="0" w:after="0" w:afterAutospacing="0"/>
        <w:ind w:left="709" w:hanging="284"/>
        <w:jc w:val="both"/>
        <w:textAlignment w:val="baseline"/>
        <w:rPr>
          <w:rStyle w:val="eop"/>
        </w:rPr>
      </w:pPr>
      <w:r w:rsidRPr="006A4C2A">
        <w:rPr>
          <w:rStyle w:val="normaltextrun"/>
          <w:rFonts w:ascii="Calibri Light" w:eastAsia="Calibri" w:hAnsi="Calibri Light" w:cs="Calibri Light"/>
          <w:sz w:val="22"/>
          <w:szCs w:val="22"/>
        </w:rPr>
        <w:t>Pani/Pana dane osobowe przetwarzane będą w celu: </w:t>
      </w:r>
      <w:r w:rsidRPr="006A4C2A">
        <w:rPr>
          <w:rStyle w:val="eop"/>
          <w:rFonts w:ascii="Calibri Light" w:hAnsi="Calibri Light" w:cs="Calibri Light"/>
          <w:sz w:val="22"/>
          <w:szCs w:val="22"/>
        </w:rPr>
        <w:t> </w:t>
      </w:r>
    </w:p>
    <w:p w14:paraId="162AD506" w14:textId="77777777" w:rsidR="003A113C" w:rsidRPr="006A4C2A" w:rsidRDefault="003A113C">
      <w:pPr>
        <w:pStyle w:val="paragraph"/>
        <w:numPr>
          <w:ilvl w:val="0"/>
          <w:numId w:val="79"/>
        </w:numPr>
        <w:spacing w:before="0" w:beforeAutospacing="0" w:after="0" w:afterAutospacing="0"/>
        <w:ind w:left="993"/>
        <w:jc w:val="both"/>
        <w:textAlignment w:val="baseline"/>
      </w:pPr>
      <w:r w:rsidRPr="006A4C2A">
        <w:rPr>
          <w:rStyle w:val="normaltextrun"/>
          <w:rFonts w:ascii="Calibri Light" w:eastAsia="Calibri" w:hAnsi="Calibri Light" w:cs="Calibri Light"/>
          <w:sz w:val="22"/>
          <w:szCs w:val="22"/>
        </w:rPr>
        <w:t>nawiązywania relacji biznesowych w tym podpisywania umów lub w celu kontaktu w związku z realizacją umowy na podstawie art. 6 ust.1 lit. f RODO</w:t>
      </w:r>
      <w:r w:rsidRPr="006A4C2A">
        <w:rPr>
          <w:rStyle w:val="eop"/>
          <w:rFonts w:ascii="Calibri Light" w:hAnsi="Calibri Light" w:cs="Calibri Light"/>
          <w:sz w:val="22"/>
          <w:szCs w:val="22"/>
        </w:rPr>
        <w:t> </w:t>
      </w:r>
    </w:p>
    <w:p w14:paraId="043AF890" w14:textId="77777777" w:rsidR="003A113C" w:rsidRPr="006A4C2A" w:rsidRDefault="003A113C">
      <w:pPr>
        <w:pStyle w:val="paragraph"/>
        <w:numPr>
          <w:ilvl w:val="0"/>
          <w:numId w:val="79"/>
        </w:numPr>
        <w:spacing w:before="0" w:beforeAutospacing="0" w:after="0" w:afterAutospacing="0"/>
        <w:ind w:left="993"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dochodzenia roszczeń i obrony przed roszczeniami na podstawie art. 6 ust. 1 lit. f RODO</w:t>
      </w:r>
      <w:r w:rsidRPr="006A4C2A">
        <w:rPr>
          <w:rStyle w:val="eop"/>
          <w:rFonts w:ascii="Calibri Light" w:hAnsi="Calibri Light" w:cs="Calibri Light"/>
          <w:sz w:val="22"/>
          <w:szCs w:val="22"/>
        </w:rPr>
        <w:t> </w:t>
      </w:r>
    </w:p>
    <w:p w14:paraId="655E6B53" w14:textId="77777777" w:rsidR="003A113C" w:rsidRPr="006A4C2A" w:rsidRDefault="003A113C">
      <w:pPr>
        <w:pStyle w:val="paragraph"/>
        <w:numPr>
          <w:ilvl w:val="0"/>
          <w:numId w:val="79"/>
        </w:numPr>
        <w:spacing w:before="0" w:beforeAutospacing="0" w:after="0" w:afterAutospacing="0"/>
        <w:ind w:left="993" w:hanging="284"/>
        <w:jc w:val="both"/>
        <w:textAlignment w:val="baseline"/>
        <w:rPr>
          <w:rStyle w:val="normaltextrun"/>
        </w:rPr>
      </w:pPr>
      <w:r w:rsidRPr="006A4C2A">
        <w:rPr>
          <w:rStyle w:val="normaltextrun"/>
          <w:rFonts w:ascii="Calibri Light" w:eastAsia="Calibri" w:hAnsi="Calibri Light" w:cs="Calibri Light"/>
          <w:sz w:val="22"/>
          <w:szCs w:val="22"/>
        </w:rPr>
        <w:t>realizacji obowiązków prawnych ciążących na administratorze związanych np. z rozliczeniem finansowo-księgowym na podstawie art. 6 ust. 1 lit. c RODO;</w:t>
      </w:r>
      <w:r w:rsidRPr="006A4C2A">
        <w:rPr>
          <w:rStyle w:val="eop"/>
          <w:rFonts w:ascii="Calibri Light" w:hAnsi="Calibri Light" w:cs="Calibri Light"/>
          <w:sz w:val="22"/>
          <w:szCs w:val="22"/>
        </w:rPr>
        <w:t> </w:t>
      </w:r>
    </w:p>
    <w:p w14:paraId="72484623" w14:textId="77777777" w:rsidR="003A113C" w:rsidRPr="006A4C2A" w:rsidRDefault="003A113C">
      <w:pPr>
        <w:pStyle w:val="paragraph"/>
        <w:numPr>
          <w:ilvl w:val="0"/>
          <w:numId w:val="78"/>
        </w:numPr>
        <w:spacing w:before="0" w:beforeAutospacing="0" w:after="0" w:afterAutospacing="0"/>
        <w:ind w:left="709" w:hanging="284"/>
        <w:jc w:val="both"/>
        <w:textAlignment w:val="baseline"/>
        <w:rPr>
          <w:rStyle w:val="normaltextrun"/>
          <w:rFonts w:ascii="Calibri Light" w:hAnsi="Calibri Light" w:cs="Calibri Light"/>
          <w:sz w:val="22"/>
          <w:szCs w:val="22"/>
        </w:rPr>
      </w:pPr>
      <w:r w:rsidRPr="006A4C2A">
        <w:rPr>
          <w:rStyle w:val="normaltextrun"/>
          <w:rFonts w:ascii="Calibri Light" w:eastAsia="Calibri" w:hAnsi="Calibri Light" w:cs="Calibri Light"/>
          <w:sz w:val="22"/>
          <w:szCs w:val="22"/>
        </w:rPr>
        <w:t>Pani/Pana dane osobowe będą przekazywane</w:t>
      </w:r>
      <w:r w:rsidRPr="006A4C2A">
        <w:rPr>
          <w:rStyle w:val="normaltextrun"/>
          <w:rFonts w:ascii="Calibri Light" w:hAnsi="Calibri Light" w:cs="Calibri Light"/>
          <w:sz w:val="22"/>
          <w:szCs w:val="22"/>
        </w:rPr>
        <w:t xml:space="preserve"> kancelariom prawnym, dostawcom oprogramowania, hostingodawcy skrzynki e-mail, firmie zajmującej się obsługą IT oraz serwisem oprogramowania, firmom kurierskim, Poczcie Polskiej S.A., biegłym rewidentom, </w:t>
      </w:r>
      <w:r w:rsidRPr="006A4C2A">
        <w:rPr>
          <w:rFonts w:ascii="Calibri Light" w:hAnsi="Calibri Light" w:cs="Calibri Light"/>
          <w:color w:val="000000"/>
          <w:sz w:val="22"/>
          <w:szCs w:val="22"/>
          <w:shd w:val="clear" w:color="auto" w:fill="FFFFFF"/>
        </w:rPr>
        <w:t>firmie zajmującej się archiwizacją dokumentów</w:t>
      </w:r>
      <w:r w:rsidRPr="006A4C2A">
        <w:rPr>
          <w:rStyle w:val="normaltextrun"/>
          <w:rFonts w:ascii="Calibri Light" w:hAnsi="Calibri Light" w:cs="Calibri Light"/>
          <w:sz w:val="22"/>
          <w:szCs w:val="22"/>
        </w:rPr>
        <w:t>, firmie świadczącej doradztwo, bankom, urzędowi skarbowemu oraz  innym podmiotom, gdy wynika to z przepisów prawa.</w:t>
      </w:r>
    </w:p>
    <w:p w14:paraId="59B797A3" w14:textId="77777777" w:rsidR="003A113C" w:rsidRPr="006A4C2A" w:rsidRDefault="003A113C">
      <w:pPr>
        <w:pStyle w:val="paragraph"/>
        <w:numPr>
          <w:ilvl w:val="0"/>
          <w:numId w:val="78"/>
        </w:numPr>
        <w:spacing w:before="0" w:beforeAutospacing="0" w:after="0" w:afterAutospacing="0"/>
        <w:ind w:left="709" w:hanging="284"/>
        <w:jc w:val="both"/>
        <w:textAlignment w:val="baseline"/>
      </w:pPr>
      <w:r w:rsidRPr="006A4C2A">
        <w:rPr>
          <w:rStyle w:val="normaltextrun"/>
          <w:rFonts w:ascii="Calibri Light" w:eastAsia="Calibri" w:hAnsi="Calibri Light" w:cs="Calibri Light"/>
          <w:sz w:val="22"/>
          <w:szCs w:val="22"/>
        </w:rPr>
        <w:t>Pani/Pana dane osobowe nie będą przekazywane do państw trzecich.</w:t>
      </w:r>
      <w:r w:rsidRPr="006A4C2A">
        <w:rPr>
          <w:rStyle w:val="eop"/>
          <w:rFonts w:ascii="Calibri Light" w:hAnsi="Calibri Light" w:cs="Calibri Light"/>
          <w:sz w:val="22"/>
          <w:szCs w:val="22"/>
        </w:rPr>
        <w:t> </w:t>
      </w:r>
    </w:p>
    <w:p w14:paraId="734129D8" w14:textId="77777777" w:rsidR="003A113C" w:rsidRPr="006A4C2A" w:rsidRDefault="003A113C">
      <w:pPr>
        <w:pStyle w:val="paragraph"/>
        <w:numPr>
          <w:ilvl w:val="0"/>
          <w:numId w:val="78"/>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Pani/Pana dane osobowe będą przetwarzane przez czas przeprowadzenia postępowania lub realizacji umowy, a także do czasu przedawnienia roszczeń z nich wynikających. Dane z dokumentów finansowych będą przetwarzane przez czas wynikający z przepisów prawa z zakresu rachunkowości.</w:t>
      </w:r>
      <w:r w:rsidRPr="006A4C2A">
        <w:rPr>
          <w:rStyle w:val="eop"/>
          <w:rFonts w:ascii="Calibri Light" w:hAnsi="Calibri Light" w:cs="Calibri Light"/>
          <w:sz w:val="22"/>
          <w:szCs w:val="22"/>
        </w:rPr>
        <w:t> </w:t>
      </w:r>
    </w:p>
    <w:p w14:paraId="25EF374F" w14:textId="77777777" w:rsidR="003A113C" w:rsidRPr="006A4C2A" w:rsidRDefault="003A113C">
      <w:pPr>
        <w:pStyle w:val="paragraph"/>
        <w:numPr>
          <w:ilvl w:val="0"/>
          <w:numId w:val="78"/>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Posiada Pani/Pan prawo dostępu do treści swoich danych oraz prawo ich sprostowania, ograniczenia przetwarzania, usunięcia danych oraz wyrażenia sprzeciwu. </w:t>
      </w:r>
      <w:r w:rsidRPr="006A4C2A">
        <w:rPr>
          <w:rStyle w:val="eop"/>
          <w:rFonts w:ascii="Calibri Light" w:hAnsi="Calibri Light" w:cs="Calibri Light"/>
          <w:sz w:val="22"/>
          <w:szCs w:val="22"/>
        </w:rPr>
        <w:t> </w:t>
      </w:r>
    </w:p>
    <w:p w14:paraId="6529A4A5" w14:textId="77777777" w:rsidR="003A113C" w:rsidRPr="006A4C2A" w:rsidRDefault="003A113C">
      <w:pPr>
        <w:pStyle w:val="paragraph"/>
        <w:numPr>
          <w:ilvl w:val="0"/>
          <w:numId w:val="78"/>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Pani/Pana dane pozyskaliśmy:</w:t>
      </w:r>
      <w:r w:rsidRPr="006A4C2A">
        <w:rPr>
          <w:rStyle w:val="eop"/>
          <w:rFonts w:ascii="Calibri Light" w:hAnsi="Calibri Light" w:cs="Calibri Light"/>
          <w:sz w:val="22"/>
          <w:szCs w:val="22"/>
        </w:rPr>
        <w:t> </w:t>
      </w:r>
    </w:p>
    <w:p w14:paraId="099E2AB5" w14:textId="77777777" w:rsidR="003A113C" w:rsidRPr="006A4C2A" w:rsidRDefault="003A113C" w:rsidP="006A4C2A">
      <w:pPr>
        <w:pStyle w:val="paragraph"/>
        <w:spacing w:before="0" w:beforeAutospacing="0" w:after="0" w:afterAutospacing="0"/>
        <w:ind w:left="851" w:hanging="142"/>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 w przypadku, gdy jest Pani/Pan osobą reprezentującą spółkę - od podmiotu, w którym pełni Pani/Pan funkcję członka organów osób prawnych oraz z KRS,</w:t>
      </w:r>
      <w:r w:rsidRPr="006A4C2A">
        <w:rPr>
          <w:rStyle w:val="eop"/>
          <w:rFonts w:ascii="Calibri Light" w:hAnsi="Calibri Light" w:cs="Calibri Light"/>
          <w:sz w:val="22"/>
          <w:szCs w:val="22"/>
        </w:rPr>
        <w:t> </w:t>
      </w:r>
    </w:p>
    <w:p w14:paraId="13D9104A" w14:textId="77777777" w:rsidR="003A113C" w:rsidRPr="006A4C2A" w:rsidRDefault="003A113C" w:rsidP="006A4C2A">
      <w:pPr>
        <w:pStyle w:val="paragraph"/>
        <w:spacing w:before="0" w:beforeAutospacing="0" w:after="0" w:afterAutospacing="0"/>
        <w:ind w:left="851" w:hanging="142"/>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 w przypadku, gdy jest Pani/Pan osobą wyznaczoną przez podmiot do kontaktu: od podmiotu, w którym pełni Pani/Pan tę funkcję w ramach realizowanej umowy.</w:t>
      </w:r>
      <w:r w:rsidRPr="006A4C2A">
        <w:rPr>
          <w:rStyle w:val="eop"/>
          <w:rFonts w:ascii="Calibri Light" w:hAnsi="Calibri Light" w:cs="Calibri Light"/>
          <w:sz w:val="22"/>
          <w:szCs w:val="22"/>
        </w:rPr>
        <w:t> </w:t>
      </w:r>
    </w:p>
    <w:p w14:paraId="095292A5" w14:textId="77777777" w:rsidR="003A113C" w:rsidRPr="006A4C2A" w:rsidRDefault="003A113C">
      <w:pPr>
        <w:pStyle w:val="paragraph"/>
        <w:numPr>
          <w:ilvl w:val="0"/>
          <w:numId w:val="78"/>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Ma Pan/Pani prawo wniesienia skargi do Prezesa Urzędu Ochrony Danych Osobowych (ul. Stawki 2, 00-193 Warszawa), gdy uzna Pani/Pan, iż przetwarzanie danych osobowych narusza przepisy prawa.</w:t>
      </w:r>
      <w:r w:rsidRPr="006A4C2A">
        <w:rPr>
          <w:rStyle w:val="eop"/>
          <w:rFonts w:ascii="Calibri Light" w:hAnsi="Calibri Light" w:cs="Calibri Light"/>
          <w:sz w:val="22"/>
          <w:szCs w:val="22"/>
        </w:rPr>
        <w:t> </w:t>
      </w:r>
    </w:p>
    <w:p w14:paraId="3FD07A6A" w14:textId="77777777" w:rsidR="003A113C" w:rsidRPr="006A4C2A" w:rsidRDefault="003A113C">
      <w:pPr>
        <w:pStyle w:val="paragraph"/>
        <w:numPr>
          <w:ilvl w:val="0"/>
          <w:numId w:val="78"/>
        </w:numPr>
        <w:spacing w:before="0" w:beforeAutospacing="0" w:after="0" w:afterAutospacing="0"/>
        <w:ind w:left="709" w:hanging="284"/>
        <w:jc w:val="both"/>
        <w:textAlignment w:val="baseline"/>
        <w:rPr>
          <w:rFonts w:ascii="Calibri Light" w:hAnsi="Calibri Light" w:cs="Calibri Light"/>
          <w:sz w:val="22"/>
          <w:szCs w:val="22"/>
        </w:rPr>
      </w:pPr>
      <w:r w:rsidRPr="006A4C2A">
        <w:rPr>
          <w:rStyle w:val="normaltextrun"/>
          <w:rFonts w:ascii="Calibri Light" w:eastAsia="Calibri" w:hAnsi="Calibri Light" w:cs="Calibri Light"/>
          <w:sz w:val="22"/>
          <w:szCs w:val="22"/>
        </w:rPr>
        <w:t>Pani/Pana dane nie będą podlegały profilowaniu oraz na ich podstawie nie będą podejmowane zautomatyzowane decyzje.</w:t>
      </w:r>
      <w:r w:rsidRPr="006A4C2A">
        <w:rPr>
          <w:rStyle w:val="eop"/>
          <w:rFonts w:ascii="Calibri Light" w:hAnsi="Calibri Light" w:cs="Calibri Light"/>
          <w:sz w:val="22"/>
          <w:szCs w:val="22"/>
        </w:rPr>
        <w:t> </w:t>
      </w:r>
    </w:p>
    <w:p w14:paraId="3BF5105F" w14:textId="77777777" w:rsidR="003A113C" w:rsidRDefault="003A113C" w:rsidP="006A4C2A">
      <w:pPr>
        <w:rPr>
          <w:rFonts w:ascii="Calibri" w:hAnsi="Calibri" w:cs="Times New Roman"/>
        </w:rPr>
      </w:pPr>
    </w:p>
    <w:p w14:paraId="4381DA83" w14:textId="77777777" w:rsidR="003A113C" w:rsidRDefault="003A113C" w:rsidP="006A4C2A"/>
    <w:p w14:paraId="67A8B0CC" w14:textId="77777777" w:rsidR="003A113C" w:rsidRDefault="003A113C" w:rsidP="006A4C2A"/>
    <w:p w14:paraId="4D9380D0" w14:textId="77777777" w:rsidR="003A113C" w:rsidRDefault="003A113C" w:rsidP="006A4C2A"/>
    <w:p w14:paraId="63264514" w14:textId="77777777" w:rsidR="002D48A6" w:rsidRDefault="002D48A6" w:rsidP="006A4C2A">
      <w:pPr>
        <w:autoSpaceDE w:val="0"/>
        <w:autoSpaceDN w:val="0"/>
        <w:adjustRightInd w:val="0"/>
        <w:spacing w:after="0" w:line="240" w:lineRule="auto"/>
        <w:jc w:val="right"/>
      </w:pPr>
    </w:p>
    <w:sectPr w:rsidR="002D4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2F1D" w14:textId="77777777" w:rsidR="003A1C7C" w:rsidRDefault="003A1C7C" w:rsidP="00002F8A">
      <w:pPr>
        <w:spacing w:after="0" w:line="240" w:lineRule="auto"/>
      </w:pPr>
      <w:r>
        <w:separator/>
      </w:r>
    </w:p>
  </w:endnote>
  <w:endnote w:type="continuationSeparator" w:id="0">
    <w:p w14:paraId="6C28C2F5" w14:textId="77777777" w:rsidR="003A1C7C" w:rsidRDefault="003A1C7C" w:rsidP="000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Gothic,Bold">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2F9A" w14:textId="77777777" w:rsidR="00002F8A" w:rsidRDefault="00002F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39FACB" w14:textId="77777777" w:rsidR="00002F8A" w:rsidRDefault="00002F8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7870" w14:textId="77777777" w:rsidR="00002F8A" w:rsidRDefault="00002F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04CB">
      <w:rPr>
        <w:rStyle w:val="Numerstrony"/>
        <w:noProof/>
      </w:rPr>
      <w:t>21</w:t>
    </w:r>
    <w:r>
      <w:rPr>
        <w:rStyle w:val="Numerstrony"/>
      </w:rPr>
      <w:fldChar w:fldCharType="end"/>
    </w:r>
  </w:p>
  <w:p w14:paraId="03BE374F" w14:textId="77777777" w:rsidR="00002F8A" w:rsidRDefault="00002F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54EFA" w14:textId="77777777" w:rsidR="003A1C7C" w:rsidRDefault="003A1C7C" w:rsidP="00002F8A">
      <w:pPr>
        <w:spacing w:after="0" w:line="240" w:lineRule="auto"/>
      </w:pPr>
      <w:r>
        <w:separator/>
      </w:r>
    </w:p>
  </w:footnote>
  <w:footnote w:type="continuationSeparator" w:id="0">
    <w:p w14:paraId="532983BB" w14:textId="77777777" w:rsidR="003A1C7C" w:rsidRDefault="003A1C7C" w:rsidP="00002F8A">
      <w:pPr>
        <w:spacing w:after="0" w:line="240" w:lineRule="auto"/>
      </w:pPr>
      <w:r>
        <w:continuationSeparator/>
      </w:r>
    </w:p>
  </w:footnote>
  <w:footnote w:id="1">
    <w:p w14:paraId="5E0DE813" w14:textId="77777777" w:rsidR="00002F8A" w:rsidRDefault="00002F8A" w:rsidP="00002F8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68D11AB" w14:textId="77777777" w:rsidR="00002F8A" w:rsidRDefault="00002F8A" w:rsidP="00002F8A">
      <w:pPr>
        <w:pStyle w:val="Tekstprzypisudolnego"/>
        <w:numPr>
          <w:ilvl w:val="0"/>
          <w:numId w:val="20"/>
        </w:numPr>
        <w:ind w:left="284" w:hanging="284"/>
      </w:pPr>
      <w:r>
        <w:t>uczestniczeniu w spółce jako wspólnik spółki cywilnej lub spółki osobowej,</w:t>
      </w:r>
    </w:p>
    <w:p w14:paraId="7CEBC095" w14:textId="77777777" w:rsidR="00002F8A" w:rsidRDefault="00002F8A" w:rsidP="00002F8A">
      <w:pPr>
        <w:pStyle w:val="Tekstprzypisudolnego"/>
        <w:numPr>
          <w:ilvl w:val="0"/>
          <w:numId w:val="20"/>
        </w:numPr>
        <w:ind w:left="284" w:hanging="284"/>
        <w:jc w:val="both"/>
      </w:pPr>
      <w:r>
        <w:t>posiadaniu co najmniej 10% udziałów lub akcji, o ile niższy próg nie wynika z przepisów prawa lub nie został określony przez IZ PO,</w:t>
      </w:r>
    </w:p>
    <w:p w14:paraId="7B4810CE" w14:textId="77777777" w:rsidR="00002F8A" w:rsidRDefault="00002F8A" w:rsidP="00002F8A">
      <w:pPr>
        <w:pStyle w:val="Tekstprzypisudolnego"/>
        <w:numPr>
          <w:ilvl w:val="0"/>
          <w:numId w:val="20"/>
        </w:numPr>
        <w:ind w:left="284" w:hanging="284"/>
      </w:pPr>
      <w:r>
        <w:t>pełnieniu funkcji członka organu nadzorczego lub zarządzającego, prokurenta, pełnomocnika,</w:t>
      </w:r>
    </w:p>
    <w:p w14:paraId="16B9B8A2" w14:textId="77777777" w:rsidR="00002F8A" w:rsidRDefault="00002F8A" w:rsidP="00002F8A">
      <w:pPr>
        <w:pStyle w:val="Tekstprzypisudolnego"/>
        <w:numPr>
          <w:ilvl w:val="0"/>
          <w:numId w:val="20"/>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DECD3D3" w14:textId="77777777" w:rsidR="00002F8A" w:rsidRDefault="00002F8A" w:rsidP="00002F8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18"/>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F"/>
    <w:multiLevelType w:val="multilevel"/>
    <w:tmpl w:val="0000001F"/>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23"/>
    <w:multiLevelType w:val="multilevel"/>
    <w:tmpl w:val="00000023"/>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24"/>
    <w:multiLevelType w:val="multilevel"/>
    <w:tmpl w:val="00000024"/>
    <w:name w:val="WW8Num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25"/>
    <w:multiLevelType w:val="multilevel"/>
    <w:tmpl w:val="00000025"/>
    <w:name w:val="WW8Num4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8" w15:restartNumberingAfterBreak="0">
    <w:nsid w:val="04AB3843"/>
    <w:multiLevelType w:val="hybridMultilevel"/>
    <w:tmpl w:val="B0A65AAA"/>
    <w:lvl w:ilvl="0" w:tplc="C298C9F4">
      <w:start w:val="1"/>
      <w:numFmt w:val="lowerLetter"/>
      <w:lvlText w:val="%1)"/>
      <w:lvlJc w:val="left"/>
      <w:pPr>
        <w:ind w:left="720" w:hanging="360"/>
      </w:pPr>
      <w:rPr>
        <w:rFonts w:ascii="Arial" w:hAnsi="Arial" w:cs="Arial"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D93B6E"/>
    <w:multiLevelType w:val="hybridMultilevel"/>
    <w:tmpl w:val="CA46784C"/>
    <w:lvl w:ilvl="0" w:tplc="6AD861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006A40">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E1C98"/>
    <w:multiLevelType w:val="hybridMultilevel"/>
    <w:tmpl w:val="A45845B6"/>
    <w:lvl w:ilvl="0" w:tplc="AA18D41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2D5310"/>
    <w:multiLevelType w:val="hybridMultilevel"/>
    <w:tmpl w:val="30BAA1B4"/>
    <w:lvl w:ilvl="0" w:tplc="F326A5E2">
      <w:start w:val="1"/>
      <w:numFmt w:val="decimal"/>
      <w:lvlText w:val="%1)"/>
      <w:lvlJc w:val="left"/>
      <w:pPr>
        <w:ind w:left="1429" w:hanging="360"/>
      </w:pPr>
      <w:rPr>
        <w:rFonts w:ascii="Open Sans" w:eastAsia="Times New Roman" w:hAnsi="Open Sans" w:cs="Open Sans"/>
      </w:rPr>
    </w:lvl>
    <w:lvl w:ilvl="1" w:tplc="F5C063EE">
      <w:start w:val="1"/>
      <w:numFmt w:val="decimal"/>
      <w:lvlText w:val="%2)"/>
      <w:lvlJc w:val="left"/>
      <w:pPr>
        <w:ind w:left="2149" w:hanging="360"/>
      </w:pPr>
      <w:rPr>
        <w:rFonts w:asciiTheme="minorHAnsi" w:eastAsiaTheme="minorHAnsi" w:hAnsiTheme="minorHAnsi" w:cstheme="minorHAnsi"/>
        <w:sz w:val="22"/>
        <w:szCs w:val="22"/>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B197147"/>
    <w:multiLevelType w:val="hybridMultilevel"/>
    <w:tmpl w:val="F9D6154A"/>
    <w:lvl w:ilvl="0" w:tplc="0FFC8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605A9"/>
    <w:multiLevelType w:val="hybridMultilevel"/>
    <w:tmpl w:val="CD666B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711CFC"/>
    <w:multiLevelType w:val="hybridMultilevel"/>
    <w:tmpl w:val="3FF63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71C9E"/>
    <w:multiLevelType w:val="hybridMultilevel"/>
    <w:tmpl w:val="62BE9C10"/>
    <w:lvl w:ilvl="0" w:tplc="88E2C7C4">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D6EA2"/>
    <w:multiLevelType w:val="hybridMultilevel"/>
    <w:tmpl w:val="154A07B4"/>
    <w:lvl w:ilvl="0" w:tplc="17B6130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E7CAA"/>
    <w:multiLevelType w:val="hybridMultilevel"/>
    <w:tmpl w:val="EEE211A4"/>
    <w:lvl w:ilvl="0" w:tplc="F326A5E2">
      <w:start w:val="1"/>
      <w:numFmt w:val="decimal"/>
      <w:lvlText w:val="%1)"/>
      <w:lvlJc w:val="left"/>
      <w:pPr>
        <w:ind w:left="720" w:hanging="360"/>
      </w:pPr>
      <w:rPr>
        <w:rFonts w:ascii="Open Sans" w:eastAsia="Times New Roman" w:hAnsi="Open Sans" w:cs="Open Sans"/>
      </w:rPr>
    </w:lvl>
    <w:lvl w:ilvl="1" w:tplc="FDD68506">
      <w:start w:val="1"/>
      <w:numFmt w:val="decimal"/>
      <w:lvlText w:val="%2)"/>
      <w:lvlJc w:val="left"/>
      <w:pPr>
        <w:ind w:left="1440" w:hanging="360"/>
      </w:pPr>
      <w:rPr>
        <w:rFonts w:ascii="Calibri" w:eastAsia="Times New Roman" w:hAnsi="Calibri" w:cs="Calibr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57D2D"/>
    <w:multiLevelType w:val="multilevel"/>
    <w:tmpl w:val="0C24191E"/>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573083D"/>
    <w:multiLevelType w:val="hybridMultilevel"/>
    <w:tmpl w:val="401A8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FD21BC"/>
    <w:multiLevelType w:val="hybridMultilevel"/>
    <w:tmpl w:val="0AD6140E"/>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2" w15:restartNumberingAfterBreak="0">
    <w:nsid w:val="185A6639"/>
    <w:multiLevelType w:val="hybridMultilevel"/>
    <w:tmpl w:val="94BEA6AC"/>
    <w:lvl w:ilvl="0" w:tplc="C910292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24" w15:restartNumberingAfterBreak="0">
    <w:nsid w:val="1ADC1F79"/>
    <w:multiLevelType w:val="hybridMultilevel"/>
    <w:tmpl w:val="A23C6C44"/>
    <w:lvl w:ilvl="0" w:tplc="EB282256">
      <w:start w:val="7"/>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443DE1"/>
    <w:multiLevelType w:val="hybridMultilevel"/>
    <w:tmpl w:val="A626961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E205D48"/>
    <w:multiLevelType w:val="hybridMultilevel"/>
    <w:tmpl w:val="B598F654"/>
    <w:lvl w:ilvl="0" w:tplc="B3DA2C80">
      <w:numFmt w:val="bullet"/>
      <w:lvlText w:val="-"/>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0E2958"/>
    <w:multiLevelType w:val="singleLevel"/>
    <w:tmpl w:val="B3DA2C80"/>
    <w:lvl w:ilvl="0">
      <w:numFmt w:val="bullet"/>
      <w:lvlText w:val="-"/>
      <w:lvlJc w:val="left"/>
      <w:pPr>
        <w:tabs>
          <w:tab w:val="num" w:pos="360"/>
        </w:tabs>
        <w:ind w:left="360" w:hanging="360"/>
      </w:pPr>
    </w:lvl>
  </w:abstractNum>
  <w:abstractNum w:abstractNumId="28" w15:restartNumberingAfterBreak="0">
    <w:nsid w:val="26B656D0"/>
    <w:multiLevelType w:val="hybridMultilevel"/>
    <w:tmpl w:val="7BBA1C52"/>
    <w:lvl w:ilvl="0" w:tplc="AE2406A4">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2BE11710"/>
    <w:multiLevelType w:val="hybridMultilevel"/>
    <w:tmpl w:val="2B7A5AFC"/>
    <w:lvl w:ilvl="0" w:tplc="EFC600C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E104C98"/>
    <w:multiLevelType w:val="hybridMultilevel"/>
    <w:tmpl w:val="5BC867EE"/>
    <w:lvl w:ilvl="0" w:tplc="F326A5E2">
      <w:start w:val="1"/>
      <w:numFmt w:val="decimal"/>
      <w:lvlText w:val="%1)"/>
      <w:lvlJc w:val="left"/>
      <w:pPr>
        <w:ind w:left="1429" w:hanging="360"/>
      </w:pPr>
      <w:rPr>
        <w:rFonts w:ascii="Open Sans" w:eastAsia="Times New Roman" w:hAnsi="Open Sans" w:cs="Open Sans"/>
      </w:rPr>
    </w:lvl>
    <w:lvl w:ilvl="1" w:tplc="A306A77C">
      <w:start w:val="1"/>
      <w:numFmt w:val="decimal"/>
      <w:lvlText w:val="%2)"/>
      <w:lvlJc w:val="left"/>
      <w:pPr>
        <w:ind w:left="2149" w:hanging="360"/>
      </w:pPr>
      <w:rPr>
        <w:rFonts w:asciiTheme="minorHAnsi" w:hAnsiTheme="minorHAnsi" w:cstheme="minorHAnsi" w:hint="default"/>
        <w:sz w:val="22"/>
        <w:szCs w:val="22"/>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2"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421C8B"/>
    <w:multiLevelType w:val="multilevel"/>
    <w:tmpl w:val="504E194C"/>
    <w:lvl w:ilvl="0">
      <w:start w:val="1"/>
      <w:numFmt w:val="decimal"/>
      <w:lvlText w:val="%1."/>
      <w:lvlJc w:val="left"/>
      <w:pPr>
        <w:tabs>
          <w:tab w:val="num" w:pos="1637"/>
        </w:tabs>
        <w:ind w:left="1637" w:hanging="360"/>
      </w:pPr>
      <w:rPr>
        <w:rFonts w:asciiTheme="majorHAnsi" w:hAnsiTheme="majorHAnsi" w:cstheme="majorHAns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1570FD4"/>
    <w:multiLevelType w:val="hybridMultilevel"/>
    <w:tmpl w:val="E59EA22E"/>
    <w:lvl w:ilvl="0" w:tplc="04150017">
      <w:start w:val="1"/>
      <w:numFmt w:val="lowerLetter"/>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36" w15:restartNumberingAfterBreak="0">
    <w:nsid w:val="36592E63"/>
    <w:multiLevelType w:val="hybridMultilevel"/>
    <w:tmpl w:val="1E62FF8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7E47743"/>
    <w:multiLevelType w:val="hybridMultilevel"/>
    <w:tmpl w:val="CBFC3CF8"/>
    <w:lvl w:ilvl="0" w:tplc="D15AF6FC">
      <w:start w:val="1"/>
      <w:numFmt w:val="decimal"/>
      <w:lvlText w:val="%1)"/>
      <w:lvlJc w:val="left"/>
      <w:pPr>
        <w:ind w:left="360" w:hanging="360"/>
      </w:pPr>
      <w:rPr>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5">
      <w:start w:val="1"/>
      <w:numFmt w:val="bullet"/>
      <w:lvlText w:val=""/>
      <w:lvlJc w:val="left"/>
      <w:pPr>
        <w:ind w:left="3600" w:hanging="360"/>
      </w:pPr>
      <w:rPr>
        <w:rFonts w:ascii="Wingdings" w:hAnsi="Wingdings"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9C04708"/>
    <w:multiLevelType w:val="hybridMultilevel"/>
    <w:tmpl w:val="87740A64"/>
    <w:lvl w:ilvl="0" w:tplc="F2E03F6E">
      <w:start w:val="1"/>
      <w:numFmt w:val="bullet"/>
      <w:lvlText w:val=""/>
      <w:lvlJc w:val="left"/>
      <w:pPr>
        <w:ind w:left="720" w:hanging="360"/>
      </w:pPr>
      <w:rPr>
        <w:rFonts w:ascii="Symbol" w:hAnsi="Symbol" w:hint="default"/>
        <w:vertAlign w:val="baseline"/>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B350E4E"/>
    <w:multiLevelType w:val="multilevel"/>
    <w:tmpl w:val="F4D88BD2"/>
    <w:lvl w:ilvl="0">
      <w:start w:val="14"/>
      <w:numFmt w:val="decimal"/>
      <w:lvlText w:val="%1."/>
      <w:lvlJc w:val="left"/>
      <w:pPr>
        <w:tabs>
          <w:tab w:val="num" w:pos="705"/>
        </w:tabs>
        <w:ind w:left="705" w:hanging="705"/>
      </w:pPr>
      <w:rPr>
        <w:rFonts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heme="minorHAnsi" w:hAnsiTheme="minorHAnsi" w:cstheme="minorHAns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B8A6449"/>
    <w:multiLevelType w:val="hybridMultilevel"/>
    <w:tmpl w:val="5364BD24"/>
    <w:lvl w:ilvl="0" w:tplc="04150011">
      <w:start w:val="1"/>
      <w:numFmt w:val="decimal"/>
      <w:lvlText w:val="%1)"/>
      <w:lvlJc w:val="left"/>
      <w:pPr>
        <w:ind w:left="720" w:hanging="360"/>
      </w:pPr>
      <w:rPr>
        <w:rFonts w:cs="Times New Roman"/>
      </w:rPr>
    </w:lvl>
    <w:lvl w:ilvl="1" w:tplc="933004CC">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2"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2916F28"/>
    <w:multiLevelType w:val="hybridMultilevel"/>
    <w:tmpl w:val="041E53B4"/>
    <w:lvl w:ilvl="0" w:tplc="FBCEC730">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4" w15:restartNumberingAfterBreak="0">
    <w:nsid w:val="42EB735C"/>
    <w:multiLevelType w:val="hybridMultilevel"/>
    <w:tmpl w:val="FA181A90"/>
    <w:lvl w:ilvl="0" w:tplc="3E7A19F4">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3B66301"/>
    <w:multiLevelType w:val="hybridMultilevel"/>
    <w:tmpl w:val="6784A61E"/>
    <w:lvl w:ilvl="0" w:tplc="FFFFFFFF">
      <w:start w:val="1"/>
      <w:numFmt w:val="bullet"/>
      <w:lvlText w:val="­"/>
      <w:lvlJc w:val="left"/>
      <w:pPr>
        <w:ind w:left="720" w:hanging="360"/>
      </w:pPr>
      <w:rPr>
        <w:rFonts w:ascii="Courier New" w:hAnsi="Courier New" w:hint="default"/>
      </w:rPr>
    </w:lvl>
    <w:lvl w:ilvl="1" w:tplc="8B78F61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4035EE6"/>
    <w:multiLevelType w:val="hybridMultilevel"/>
    <w:tmpl w:val="B5DAF22A"/>
    <w:lvl w:ilvl="0" w:tplc="2FCE68C8">
      <w:start w:val="3"/>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0E1341"/>
    <w:multiLevelType w:val="hybridMultilevel"/>
    <w:tmpl w:val="FA08BCFA"/>
    <w:lvl w:ilvl="0" w:tplc="63D6A290">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172D42"/>
    <w:multiLevelType w:val="hybridMultilevel"/>
    <w:tmpl w:val="238AC202"/>
    <w:lvl w:ilvl="0" w:tplc="536CACF2">
      <w:start w:val="1"/>
      <w:numFmt w:val="decimal"/>
      <w:lvlText w:val="%1)"/>
      <w:lvlJc w:val="left"/>
      <w:pPr>
        <w:ind w:left="720" w:hanging="360"/>
      </w:pPr>
      <w:rPr>
        <w:rFonts w:asciiTheme="minorHAnsi" w:eastAsiaTheme="minorHAnsi" w:hAnsiTheme="minorHAnsi" w:cstheme="minorHAns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303E6C"/>
    <w:multiLevelType w:val="hybridMultilevel"/>
    <w:tmpl w:val="FC96B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6F4B88"/>
    <w:multiLevelType w:val="hybridMultilevel"/>
    <w:tmpl w:val="B9F0DDA8"/>
    <w:lvl w:ilvl="0" w:tplc="F326A5E2">
      <w:start w:val="1"/>
      <w:numFmt w:val="decimal"/>
      <w:lvlText w:val="%1)"/>
      <w:lvlJc w:val="left"/>
      <w:pPr>
        <w:ind w:left="720" w:hanging="360"/>
      </w:pPr>
      <w:rPr>
        <w:rFonts w:ascii="Open Sans" w:eastAsia="Times New Roman" w:hAnsi="Open Sans" w:cs="Open Sans"/>
      </w:rPr>
    </w:lvl>
    <w:lvl w:ilvl="1" w:tplc="13DACF02">
      <w:start w:val="1"/>
      <w:numFmt w:val="decimal"/>
      <w:lvlText w:val="%2)"/>
      <w:lvlJc w:val="left"/>
      <w:pPr>
        <w:ind w:left="1440" w:hanging="360"/>
      </w:pPr>
      <w:rPr>
        <w:rFonts w:ascii="Calibri" w:eastAsia="Times New Roman" w:hAnsi="Calibri" w:cs="Calibr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E85ADC"/>
    <w:multiLevelType w:val="hybridMultilevel"/>
    <w:tmpl w:val="15BC4A92"/>
    <w:lvl w:ilvl="0" w:tplc="12AE0AA0">
      <w:start w:val="1"/>
      <w:numFmt w:val="lowerLetter"/>
      <w:lvlText w:val="%1)"/>
      <w:lvlJc w:val="left"/>
      <w:pPr>
        <w:ind w:left="1429" w:hanging="360"/>
      </w:pPr>
      <w:rPr>
        <w:rFonts w:asciiTheme="majorHAnsi" w:hAnsiTheme="majorHAnsi" w:cstheme="majorHAnsi" w:hint="default"/>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3" w15:restartNumberingAfterBreak="0">
    <w:nsid w:val="4FAA0145"/>
    <w:multiLevelType w:val="hybridMultilevel"/>
    <w:tmpl w:val="3BC0B6E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55" w15:restartNumberingAfterBreak="0">
    <w:nsid w:val="54F0338F"/>
    <w:multiLevelType w:val="hybridMultilevel"/>
    <w:tmpl w:val="4A6ED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590A1F"/>
    <w:multiLevelType w:val="hybridMultilevel"/>
    <w:tmpl w:val="A3AEB1AA"/>
    <w:lvl w:ilvl="0" w:tplc="417CC4B6">
      <w:start w:val="6"/>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74833F4"/>
    <w:multiLevelType w:val="hybridMultilevel"/>
    <w:tmpl w:val="86363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5B0051"/>
    <w:multiLevelType w:val="hybridMultilevel"/>
    <w:tmpl w:val="BD9E0F5A"/>
    <w:lvl w:ilvl="0" w:tplc="F326A5E2">
      <w:start w:val="1"/>
      <w:numFmt w:val="decimal"/>
      <w:lvlText w:val="%1)"/>
      <w:lvlJc w:val="left"/>
      <w:pPr>
        <w:ind w:left="720" w:hanging="360"/>
      </w:pPr>
      <w:rPr>
        <w:rFonts w:ascii="Open Sans" w:eastAsia="Times New Roman" w:hAnsi="Open Sans" w:cs="Open Sans"/>
      </w:rPr>
    </w:lvl>
    <w:lvl w:ilvl="1" w:tplc="41C811C8">
      <w:start w:val="1"/>
      <w:numFmt w:val="decimal"/>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6C5638"/>
    <w:multiLevelType w:val="hybridMultilevel"/>
    <w:tmpl w:val="F91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62" w15:restartNumberingAfterBreak="0">
    <w:nsid w:val="5BAD421E"/>
    <w:multiLevelType w:val="hybridMultilevel"/>
    <w:tmpl w:val="5FE8D8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BDF4A8A"/>
    <w:multiLevelType w:val="hybridMultilevel"/>
    <w:tmpl w:val="D7AC5A7E"/>
    <w:lvl w:ilvl="0" w:tplc="0BA87232">
      <w:start w:val="1"/>
      <w:numFmt w:val="decimal"/>
      <w:lvlText w:val="%1."/>
      <w:lvlJc w:val="left"/>
      <w:pPr>
        <w:tabs>
          <w:tab w:val="num" w:pos="720"/>
        </w:tabs>
        <w:ind w:left="72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5C98712A"/>
    <w:multiLevelType w:val="hybridMultilevel"/>
    <w:tmpl w:val="15863974"/>
    <w:lvl w:ilvl="0" w:tplc="A8A2E1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6D5428"/>
    <w:multiLevelType w:val="hybridMultilevel"/>
    <w:tmpl w:val="166A4E46"/>
    <w:lvl w:ilvl="0" w:tplc="04150011">
      <w:start w:val="1"/>
      <w:numFmt w:val="decimal"/>
      <w:lvlText w:val="%1)"/>
      <w:lvlJc w:val="left"/>
      <w:pPr>
        <w:ind w:left="100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7" w15:restartNumberingAfterBreak="0">
    <w:nsid w:val="614F58F5"/>
    <w:multiLevelType w:val="multilevel"/>
    <w:tmpl w:val="465CAB6E"/>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cstheme="minorHAnsi" w:hint="default"/>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38A7132"/>
    <w:multiLevelType w:val="hybridMultilevel"/>
    <w:tmpl w:val="5B2C2AEE"/>
    <w:lvl w:ilvl="0" w:tplc="334EAA56">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666166B7"/>
    <w:multiLevelType w:val="hybridMultilevel"/>
    <w:tmpl w:val="90E4140C"/>
    <w:lvl w:ilvl="0" w:tplc="413CE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A6F86"/>
    <w:multiLevelType w:val="hybridMultilevel"/>
    <w:tmpl w:val="5A2E05E2"/>
    <w:lvl w:ilvl="0" w:tplc="B3DA2C8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2" w15:restartNumberingAfterBreak="0">
    <w:nsid w:val="6CFF4B11"/>
    <w:multiLevelType w:val="multilevel"/>
    <w:tmpl w:val="E1F2BE36"/>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15:restartNumberingAfterBreak="0">
    <w:nsid w:val="6EFF06C1"/>
    <w:multiLevelType w:val="hybridMultilevel"/>
    <w:tmpl w:val="74649984"/>
    <w:lvl w:ilvl="0" w:tplc="254C2F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F5315DE"/>
    <w:multiLevelType w:val="hybridMultilevel"/>
    <w:tmpl w:val="B53C67E8"/>
    <w:lvl w:ilvl="0" w:tplc="B9E652A0">
      <w:start w:val="1"/>
      <w:numFmt w:val="bullet"/>
      <w:pStyle w:val="poz4"/>
      <w:lvlText w:val=""/>
      <w:lvlJc w:val="left"/>
      <w:pPr>
        <w:ind w:left="284" w:hanging="284"/>
      </w:pPr>
      <w:rPr>
        <w:rFonts w:ascii="Wingdings" w:hAnsi="Wingdings" w:hint="default"/>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8F362B"/>
    <w:multiLevelType w:val="hybridMultilevel"/>
    <w:tmpl w:val="8526A74A"/>
    <w:lvl w:ilvl="0" w:tplc="D34EE85E">
      <w:start w:val="1"/>
      <w:numFmt w:val="decimal"/>
      <w:lvlText w:val="%1."/>
      <w:lvlJc w:val="left"/>
      <w:pPr>
        <w:ind w:left="360" w:hanging="360"/>
      </w:pPr>
      <w:rPr>
        <w:sz w:val="22"/>
        <w:szCs w:val="22"/>
      </w:rPr>
    </w:lvl>
    <w:lvl w:ilvl="1" w:tplc="609CDA38">
      <w:start w:val="1"/>
      <w:numFmt w:val="decimal"/>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21703E"/>
    <w:multiLevelType w:val="hybridMultilevel"/>
    <w:tmpl w:val="68AC0306"/>
    <w:lvl w:ilvl="0" w:tplc="5492E4BC">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55B6EA8"/>
    <w:multiLevelType w:val="hybridMultilevel"/>
    <w:tmpl w:val="1E065386"/>
    <w:lvl w:ilvl="0" w:tplc="0166FED2">
      <w:start w:val="4"/>
      <w:numFmt w:val="bullet"/>
      <w:lvlText w:val="-"/>
      <w:lvlJc w:val="left"/>
      <w:pPr>
        <w:ind w:left="1800" w:hanging="360"/>
      </w:p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8" w15:restartNumberingAfterBreak="0">
    <w:nsid w:val="780A738F"/>
    <w:multiLevelType w:val="hybridMultilevel"/>
    <w:tmpl w:val="0C4282D0"/>
    <w:lvl w:ilvl="0" w:tplc="01DEDC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0A552C"/>
    <w:multiLevelType w:val="hybridMultilevel"/>
    <w:tmpl w:val="5FD4A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3524F8"/>
    <w:multiLevelType w:val="hybridMultilevel"/>
    <w:tmpl w:val="D624D986"/>
    <w:lvl w:ilvl="0" w:tplc="A77CC58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7D73C3"/>
    <w:multiLevelType w:val="hybridMultilevel"/>
    <w:tmpl w:val="0B4813D2"/>
    <w:lvl w:ilvl="0" w:tplc="E24E855E">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FD867C5"/>
    <w:multiLevelType w:val="hybridMultilevel"/>
    <w:tmpl w:val="AB2AFE90"/>
    <w:lvl w:ilvl="0" w:tplc="F2E03F6E">
      <w:start w:val="1"/>
      <w:numFmt w:val="bullet"/>
      <w:lvlText w:val=""/>
      <w:lvlJc w:val="left"/>
      <w:pPr>
        <w:ind w:left="720" w:hanging="360"/>
      </w:pPr>
      <w:rPr>
        <w:rFonts w:ascii="Symbol" w:hAnsi="Symbol" w:hint="default"/>
        <w:vertAlign w:val="baseline"/>
      </w:rPr>
    </w:lvl>
    <w:lvl w:ilvl="1" w:tplc="F2E03F6E">
      <w:start w:val="1"/>
      <w:numFmt w:val="bullet"/>
      <w:lvlText w:val=""/>
      <w:lvlJc w:val="left"/>
      <w:pPr>
        <w:ind w:left="1211" w:hanging="360"/>
      </w:pPr>
      <w:rPr>
        <w:rFonts w:ascii="Symbol" w:hAnsi="Symbol" w:hint="default"/>
        <w:vertAlign w:val="baseli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7"/>
  </w:num>
  <w:num w:numId="2">
    <w:abstractNumId w:val="61"/>
    <w:lvlOverride w:ilvl="0">
      <w:startOverride w:val="1"/>
    </w:lvlOverride>
  </w:num>
  <w:num w:numId="3">
    <w:abstractNumId w:val="78"/>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25"/>
  </w:num>
  <w:num w:numId="17">
    <w:abstractNumId w:val="41"/>
  </w:num>
  <w:num w:numId="18">
    <w:abstractNumId w:val="35"/>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32"/>
  </w:num>
  <w:num w:numId="22">
    <w:abstractNumId w:val="67"/>
  </w:num>
  <w:num w:numId="23">
    <w:abstractNumId w:val="44"/>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83"/>
  </w:num>
  <w:num w:numId="28">
    <w:abstractNumId w:val="38"/>
  </w:num>
  <w:num w:numId="29">
    <w:abstractNumId w:val="77"/>
  </w:num>
  <w:num w:numId="30">
    <w:abstractNumId w:val="6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4"/>
  </w:num>
  <w:num w:numId="34">
    <w:abstractNumId w:val="74"/>
  </w:num>
  <w:num w:numId="35">
    <w:abstractNumId w:val="45"/>
  </w:num>
  <w:num w:numId="36">
    <w:abstractNumId w:val="10"/>
  </w:num>
  <w:num w:numId="37">
    <w:abstractNumId w:val="73"/>
  </w:num>
  <w:num w:numId="38">
    <w:abstractNumId w:val="64"/>
  </w:num>
  <w:num w:numId="39">
    <w:abstractNumId w:val="50"/>
  </w:num>
  <w:num w:numId="40">
    <w:abstractNumId w:val="26"/>
  </w:num>
  <w:num w:numId="41">
    <w:abstractNumId w:val="53"/>
  </w:num>
  <w:num w:numId="42">
    <w:abstractNumId w:val="68"/>
  </w:num>
  <w:num w:numId="43">
    <w:abstractNumId w:val="36"/>
  </w:num>
  <w:num w:numId="44">
    <w:abstractNumId w:val="28"/>
  </w:num>
  <w:num w:numId="45">
    <w:abstractNumId w:val="75"/>
  </w:num>
  <w:num w:numId="46">
    <w:abstractNumId w:val="60"/>
  </w:num>
  <w:num w:numId="47">
    <w:abstractNumId w:val="55"/>
  </w:num>
  <w:num w:numId="48">
    <w:abstractNumId w:val="20"/>
  </w:num>
  <w:num w:numId="49">
    <w:abstractNumId w:val="43"/>
  </w:num>
  <w:num w:numId="50">
    <w:abstractNumId w:val="81"/>
  </w:num>
  <w:num w:numId="51">
    <w:abstractNumId w:val="9"/>
  </w:num>
  <w:num w:numId="52">
    <w:abstractNumId w:val="13"/>
  </w:num>
  <w:num w:numId="53">
    <w:abstractNumId w:val="22"/>
  </w:num>
  <w:num w:numId="54">
    <w:abstractNumId w:val="69"/>
  </w:num>
  <w:num w:numId="55">
    <w:abstractNumId w:val="58"/>
  </w:num>
  <w:num w:numId="56">
    <w:abstractNumId w:val="14"/>
  </w:num>
  <w:num w:numId="57">
    <w:abstractNumId w:val="39"/>
  </w:num>
  <w:num w:numId="58">
    <w:abstractNumId w:val="29"/>
  </w:num>
  <w:num w:numId="59">
    <w:abstractNumId w:val="56"/>
  </w:num>
  <w:num w:numId="60">
    <w:abstractNumId w:val="24"/>
  </w:num>
  <w:num w:numId="61">
    <w:abstractNumId w:val="18"/>
  </w:num>
  <w:num w:numId="62">
    <w:abstractNumId w:val="11"/>
  </w:num>
  <w:num w:numId="63">
    <w:abstractNumId w:val="65"/>
  </w:num>
  <w:num w:numId="64">
    <w:abstractNumId w:val="80"/>
  </w:num>
  <w:num w:numId="65">
    <w:abstractNumId w:val="59"/>
  </w:num>
  <w:num w:numId="66">
    <w:abstractNumId w:val="47"/>
  </w:num>
  <w:num w:numId="67">
    <w:abstractNumId w:val="49"/>
  </w:num>
  <w:num w:numId="68">
    <w:abstractNumId w:val="51"/>
  </w:num>
  <w:num w:numId="69">
    <w:abstractNumId w:val="17"/>
  </w:num>
  <w:num w:numId="70">
    <w:abstractNumId w:val="15"/>
  </w:num>
  <w:num w:numId="71">
    <w:abstractNumId w:val="16"/>
  </w:num>
  <w:num w:numId="72">
    <w:abstractNumId w:val="46"/>
  </w:num>
  <w:num w:numId="73">
    <w:abstractNumId w:val="70"/>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A"/>
    <w:rsid w:val="00002F8A"/>
    <w:rsid w:val="002D48A6"/>
    <w:rsid w:val="003A113C"/>
    <w:rsid w:val="003A1C7C"/>
    <w:rsid w:val="006A4C2A"/>
    <w:rsid w:val="008E5D3E"/>
    <w:rsid w:val="00A249FD"/>
    <w:rsid w:val="00AF3F47"/>
    <w:rsid w:val="00C15718"/>
    <w:rsid w:val="00C90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3EE3"/>
  <w15:chartTrackingRefBased/>
  <w15:docId w15:val="{D9A3AD1B-608C-4160-A5C2-03C76D4D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F8A"/>
  </w:style>
  <w:style w:type="paragraph" w:styleId="Nagwek1">
    <w:name w:val="heading 1"/>
    <w:basedOn w:val="Normalny"/>
    <w:next w:val="Normalny"/>
    <w:link w:val="Nagwek1Znak"/>
    <w:qFormat/>
    <w:rsid w:val="00002F8A"/>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002F8A"/>
    <w:pPr>
      <w:keepNext/>
      <w:spacing w:before="240" w:after="60" w:line="240" w:lineRule="auto"/>
      <w:outlineLvl w:val="1"/>
    </w:pPr>
    <w:rPr>
      <w:rFonts w:ascii="Arial" w:eastAsia="Times New Roman"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002F8A"/>
    <w:pPr>
      <w:keepNext/>
      <w:spacing w:before="240" w:after="60" w:line="240" w:lineRule="auto"/>
      <w:outlineLvl w:val="2"/>
    </w:pPr>
    <w:rPr>
      <w:rFonts w:ascii="Arial" w:eastAsia="Times New Roman" w:hAnsi="Arial" w:cs="Times New Roman"/>
      <w:b/>
      <w:bCs/>
      <w:sz w:val="26"/>
      <w:szCs w:val="26"/>
      <w:lang w:eastAsia="pl-PL"/>
    </w:rPr>
  </w:style>
  <w:style w:type="paragraph" w:styleId="Nagwek6">
    <w:name w:val="heading 6"/>
    <w:basedOn w:val="Normalny"/>
    <w:next w:val="Normalny"/>
    <w:link w:val="Nagwek6Znak"/>
    <w:uiPriority w:val="9"/>
    <w:unhideWhenUsed/>
    <w:qFormat/>
    <w:rsid w:val="00002F8A"/>
    <w:pPr>
      <w:keepNext/>
      <w:spacing w:after="0" w:line="24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uiPriority w:val="9"/>
    <w:semiHidden/>
    <w:unhideWhenUsed/>
    <w:qFormat/>
    <w:rsid w:val="00002F8A"/>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02F8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002F8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002F8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002F8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002F8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sid w:val="00002F8A"/>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002F8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02F8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002F8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002F8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002F8A"/>
    <w:pPr>
      <w:spacing w:after="0" w:line="240" w:lineRule="auto"/>
      <w:jc w:val="center"/>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002F8A"/>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qFormat/>
    <w:rsid w:val="00002F8A"/>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qFormat/>
    <w:rsid w:val="00002F8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002F8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002F8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002F8A"/>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002F8A"/>
    <w:rPr>
      <w:rFonts w:ascii="Times New Roman" w:eastAsia="Times New Roman" w:hAnsi="Times New Roman" w:cs="Times New Roman"/>
      <w:sz w:val="20"/>
      <w:szCs w:val="20"/>
      <w:lang w:eastAsia="pl-PL"/>
    </w:rPr>
  </w:style>
  <w:style w:type="paragraph" w:styleId="Bezodstpw">
    <w:name w:val="No Spacing"/>
    <w:uiPriority w:val="1"/>
    <w:qFormat/>
    <w:rsid w:val="00002F8A"/>
    <w:pPr>
      <w:spacing w:after="0" w:line="240" w:lineRule="auto"/>
    </w:pPr>
    <w:rPr>
      <w:rFonts w:ascii="Calibri" w:eastAsia="Times New Roman" w:hAnsi="Calibri" w:cs="Times New Roman"/>
    </w:rPr>
  </w:style>
  <w:style w:type="paragraph" w:styleId="Akapitzlist">
    <w:name w:val="List Paragraph"/>
    <w:aliases w:val="Wypunktowanie,times,Obiekt,BulletC,normalny tekst,Punktator,Akapit z listą32,maz_wyliczenie,opis dzialania,K-P_odwolanie,A_wyliczenie,Akapit z listą5,Normalny2,Punktor,Akapit z listą11,Preambuła,Normal2,Sl_Akapit z listą,sw tekst,L1,lp1"/>
    <w:basedOn w:val="Normalny"/>
    <w:link w:val="AkapitzlistZnak"/>
    <w:uiPriority w:val="34"/>
    <w:qFormat/>
    <w:rsid w:val="00002F8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
    <w:name w:val="tekst"/>
    <w:basedOn w:val="Normalny"/>
    <w:rsid w:val="00002F8A"/>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002F8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002F8A"/>
    <w:pPr>
      <w:widowControl w:val="0"/>
      <w:suppressAutoHyphens/>
      <w:spacing w:after="0" w:line="240" w:lineRule="auto"/>
      <w:ind w:left="142" w:hanging="142"/>
      <w:jc w:val="both"/>
    </w:pPr>
    <w:rPr>
      <w:rFonts w:ascii="Times New Roman" w:eastAsia="Lucida Sans Unicode" w:hAnsi="Times New Roman" w:cs="Times New Roman"/>
      <w:sz w:val="24"/>
      <w:szCs w:val="20"/>
      <w:lang w:eastAsia="pl-PL"/>
    </w:rPr>
  </w:style>
  <w:style w:type="paragraph" w:customStyle="1" w:styleId="WW-Tekstpodstawowy3">
    <w:name w:val="WW-Tekst podstawowy 3"/>
    <w:basedOn w:val="Normalny"/>
    <w:rsid w:val="00002F8A"/>
    <w:pPr>
      <w:widowControl w:val="0"/>
      <w:tabs>
        <w:tab w:val="left" w:pos="709"/>
        <w:tab w:val="left" w:pos="993"/>
      </w:tabs>
      <w:suppressAutoHyphens/>
      <w:spacing w:after="0" w:line="240" w:lineRule="auto"/>
    </w:pPr>
    <w:rPr>
      <w:rFonts w:ascii="Times New Roman" w:eastAsia="Lucida Sans Unicode" w:hAnsi="Times New Roman" w:cs="Times New Roman"/>
      <w:sz w:val="24"/>
      <w:szCs w:val="20"/>
      <w:lang w:eastAsia="pl-PL"/>
    </w:rPr>
  </w:style>
  <w:style w:type="paragraph" w:customStyle="1" w:styleId="Akapitzlist1">
    <w:name w:val="Akapit z listą1"/>
    <w:basedOn w:val="Normalny"/>
    <w:qFormat/>
    <w:rsid w:val="00002F8A"/>
    <w:pPr>
      <w:suppressAutoHyphens/>
      <w:spacing w:after="200" w:line="276" w:lineRule="auto"/>
    </w:pPr>
    <w:rPr>
      <w:rFonts w:ascii="Calibri" w:eastAsia="Arial Unicode MS" w:hAnsi="Calibri" w:cs="font256"/>
      <w:kern w:val="2"/>
      <w:lang w:eastAsia="ar-SA"/>
    </w:rPr>
  </w:style>
  <w:style w:type="character" w:styleId="Odwoanieprzypisudolnego">
    <w:name w:val="footnote reference"/>
    <w:basedOn w:val="Domylnaczcionkaakapitu"/>
    <w:uiPriority w:val="99"/>
    <w:semiHidden/>
    <w:unhideWhenUsed/>
    <w:rsid w:val="00002F8A"/>
    <w:rPr>
      <w:vertAlign w:val="superscript"/>
    </w:rPr>
  </w:style>
  <w:style w:type="character" w:customStyle="1" w:styleId="FontStyle33">
    <w:name w:val="Font Style33"/>
    <w:rsid w:val="00002F8A"/>
    <w:rPr>
      <w:rFonts w:ascii="Times New Roman" w:hAnsi="Times New Roman" w:cs="Times New Roman" w:hint="default"/>
      <w:sz w:val="24"/>
      <w:szCs w:val="24"/>
    </w:rPr>
  </w:style>
  <w:style w:type="character" w:customStyle="1" w:styleId="AkapitzlistZnak">
    <w:name w:val="Akapit z listą Znak"/>
    <w:aliases w:val="Wypunktowanie Znak,times Znak,Obiekt Znak,BulletC Znak,normalny tekst Znak,Punktator Znak,Akapit z listą32 Znak,maz_wyliczenie Znak,opis dzialania Znak,K-P_odwolanie Znak,A_wyliczenie Znak,Akapit z listą5 Znak,Normalny2 Znak,L1 Znak"/>
    <w:link w:val="Akapitzlist"/>
    <w:uiPriority w:val="34"/>
    <w:qFormat/>
    <w:locked/>
    <w:rsid w:val="00002F8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002F8A"/>
    <w:rPr>
      <w:sz w:val="16"/>
      <w:szCs w:val="16"/>
    </w:rPr>
  </w:style>
  <w:style w:type="paragraph" w:styleId="Tekstkomentarza">
    <w:name w:val="annotation text"/>
    <w:basedOn w:val="Normalny"/>
    <w:link w:val="TekstkomentarzaZnak"/>
    <w:uiPriority w:val="99"/>
    <w:unhideWhenUsed/>
    <w:qFormat/>
    <w:rsid w:val="00002F8A"/>
    <w:pPr>
      <w:spacing w:line="240" w:lineRule="auto"/>
    </w:pPr>
    <w:rPr>
      <w:sz w:val="20"/>
      <w:szCs w:val="20"/>
    </w:rPr>
  </w:style>
  <w:style w:type="character" w:customStyle="1" w:styleId="TekstkomentarzaZnak">
    <w:name w:val="Tekst komentarza Znak"/>
    <w:basedOn w:val="Domylnaczcionkaakapitu"/>
    <w:link w:val="Tekstkomentarza"/>
    <w:uiPriority w:val="99"/>
    <w:rsid w:val="00002F8A"/>
    <w:rPr>
      <w:sz w:val="20"/>
      <w:szCs w:val="20"/>
    </w:rPr>
  </w:style>
  <w:style w:type="paragraph" w:styleId="Tekstdymka">
    <w:name w:val="Balloon Text"/>
    <w:basedOn w:val="Normalny"/>
    <w:link w:val="TekstdymkaZnak"/>
    <w:uiPriority w:val="99"/>
    <w:semiHidden/>
    <w:unhideWhenUsed/>
    <w:rsid w:val="00002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F8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02F8A"/>
    <w:rPr>
      <w:b/>
      <w:bCs/>
    </w:rPr>
  </w:style>
  <w:style w:type="character" w:customStyle="1" w:styleId="TematkomentarzaZnak">
    <w:name w:val="Temat komentarza Znak"/>
    <w:basedOn w:val="TekstkomentarzaZnak"/>
    <w:link w:val="Tematkomentarza"/>
    <w:uiPriority w:val="99"/>
    <w:semiHidden/>
    <w:rsid w:val="00002F8A"/>
    <w:rPr>
      <w:b/>
      <w:bCs/>
      <w:sz w:val="20"/>
      <w:szCs w:val="20"/>
    </w:rPr>
  </w:style>
  <w:style w:type="character" w:styleId="Uwydatnienie">
    <w:name w:val="Emphasis"/>
    <w:basedOn w:val="Domylnaczcionkaakapitu"/>
    <w:uiPriority w:val="20"/>
    <w:qFormat/>
    <w:rsid w:val="00002F8A"/>
    <w:rPr>
      <w:rFonts w:ascii="Times New Roman" w:hAnsi="Times New Roman" w:cs="Times New Roman" w:hint="default"/>
      <w:i/>
      <w:iCs/>
    </w:rPr>
  </w:style>
  <w:style w:type="character" w:customStyle="1" w:styleId="NagwekZnak">
    <w:name w:val="Nagłówek Znak"/>
    <w:aliases w:val="Nagłówek strony Znak"/>
    <w:basedOn w:val="Domylnaczcionkaakapitu"/>
    <w:link w:val="Nagwek"/>
    <w:uiPriority w:val="99"/>
    <w:semiHidden/>
    <w:locked/>
    <w:rsid w:val="00002F8A"/>
    <w:rPr>
      <w:rFonts w:ascii="Times New Roman" w:eastAsia="Times New Roman" w:hAnsi="Times New Roman" w:cs="Times New Roman"/>
    </w:rPr>
  </w:style>
  <w:style w:type="paragraph" w:styleId="Nagwek">
    <w:name w:val="header"/>
    <w:aliases w:val="Nagłówek strony"/>
    <w:basedOn w:val="Normalny"/>
    <w:link w:val="NagwekZnak"/>
    <w:uiPriority w:val="99"/>
    <w:semiHidden/>
    <w:unhideWhenUsed/>
    <w:rsid w:val="00002F8A"/>
    <w:pPr>
      <w:tabs>
        <w:tab w:val="center" w:pos="4536"/>
        <w:tab w:val="right" w:pos="9072"/>
      </w:tabs>
      <w:spacing w:after="0" w:line="240" w:lineRule="auto"/>
    </w:pPr>
    <w:rPr>
      <w:rFonts w:ascii="Times New Roman" w:eastAsia="Times New Roman" w:hAnsi="Times New Roman" w:cs="Times New Roman"/>
    </w:rPr>
  </w:style>
  <w:style w:type="character" w:customStyle="1" w:styleId="NagwekZnak1">
    <w:name w:val="Nagłówek Znak1"/>
    <w:basedOn w:val="Domylnaczcionkaakapitu"/>
    <w:uiPriority w:val="99"/>
    <w:semiHidden/>
    <w:rsid w:val="00002F8A"/>
  </w:style>
  <w:style w:type="paragraph" w:customStyle="1" w:styleId="Tekstpodstawowy21">
    <w:name w:val="Tekst podstawowy 21"/>
    <w:basedOn w:val="Normalny"/>
    <w:rsid w:val="00002F8A"/>
    <w:pPr>
      <w:suppressAutoHyphens/>
      <w:autoSpaceDE w:val="0"/>
      <w:spacing w:after="0" w:line="240" w:lineRule="auto"/>
    </w:pPr>
    <w:rPr>
      <w:rFonts w:ascii="Tahoma" w:eastAsia="Times New Roman" w:hAnsi="Tahoma" w:cs="Times New Roman"/>
      <w:sz w:val="16"/>
      <w:szCs w:val="20"/>
      <w:lang w:eastAsia="ar-SA"/>
    </w:rPr>
  </w:style>
  <w:style w:type="character" w:styleId="Pogrubienie">
    <w:name w:val="Strong"/>
    <w:basedOn w:val="Domylnaczcionkaakapitu"/>
    <w:uiPriority w:val="99"/>
    <w:qFormat/>
    <w:rsid w:val="00002F8A"/>
    <w:rPr>
      <w:rFonts w:ascii="Times New Roman" w:hAnsi="Times New Roman" w:cs="Times New Roman" w:hint="default"/>
      <w:b/>
      <w:bCs w:val="0"/>
    </w:rPr>
  </w:style>
  <w:style w:type="paragraph" w:styleId="Tekstpodstawowy3">
    <w:name w:val="Body Text 3"/>
    <w:basedOn w:val="Normalny"/>
    <w:link w:val="Tekstpodstawowy3Znak"/>
    <w:uiPriority w:val="99"/>
    <w:unhideWhenUsed/>
    <w:rsid w:val="00002F8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02F8A"/>
    <w:rPr>
      <w:rFonts w:ascii="Times New Roman" w:eastAsia="Times New Roman" w:hAnsi="Times New Roman" w:cs="Times New Roman"/>
      <w:sz w:val="16"/>
      <w:szCs w:val="16"/>
      <w:lang w:eastAsia="pl-PL"/>
    </w:rPr>
  </w:style>
  <w:style w:type="paragraph" w:customStyle="1" w:styleId="pkt">
    <w:name w:val="pkt"/>
    <w:basedOn w:val="Normalny"/>
    <w:rsid w:val="00002F8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alb">
    <w:name w:val="a_lb"/>
    <w:basedOn w:val="Domylnaczcionkaakapitu"/>
    <w:rsid w:val="00002F8A"/>
  </w:style>
  <w:style w:type="character" w:styleId="Numerstrony">
    <w:name w:val="page number"/>
    <w:basedOn w:val="Domylnaczcionkaakapitu"/>
    <w:uiPriority w:val="99"/>
    <w:rsid w:val="00002F8A"/>
    <w:rPr>
      <w:rFonts w:cs="Times New Roman"/>
    </w:rPr>
  </w:style>
  <w:style w:type="character" w:customStyle="1" w:styleId="Nierozpoznanawzmianka1">
    <w:name w:val="Nierozpoznana wzmianka1"/>
    <w:basedOn w:val="Domylnaczcionkaakapitu"/>
    <w:uiPriority w:val="99"/>
    <w:semiHidden/>
    <w:unhideWhenUsed/>
    <w:rsid w:val="00002F8A"/>
    <w:rPr>
      <w:color w:val="605E5C"/>
      <w:shd w:val="clear" w:color="auto" w:fill="E1DFDD"/>
    </w:rPr>
  </w:style>
  <w:style w:type="character" w:customStyle="1" w:styleId="ng-binding">
    <w:name w:val="ng-binding"/>
    <w:basedOn w:val="Domylnaczcionkaakapitu"/>
    <w:rsid w:val="00002F8A"/>
  </w:style>
  <w:style w:type="paragraph" w:styleId="Poprawka">
    <w:name w:val="Revision"/>
    <w:hidden/>
    <w:uiPriority w:val="99"/>
    <w:semiHidden/>
    <w:rsid w:val="00002F8A"/>
    <w:pPr>
      <w:spacing w:after="0" w:line="240" w:lineRule="auto"/>
    </w:pPr>
  </w:style>
  <w:style w:type="character" w:customStyle="1" w:styleId="Nierozpoznanawzmianka2">
    <w:name w:val="Nierozpoznana wzmianka2"/>
    <w:basedOn w:val="Domylnaczcionkaakapitu"/>
    <w:uiPriority w:val="99"/>
    <w:semiHidden/>
    <w:unhideWhenUsed/>
    <w:rsid w:val="00002F8A"/>
    <w:rPr>
      <w:color w:val="605E5C"/>
      <w:shd w:val="clear" w:color="auto" w:fill="E1DFDD"/>
    </w:rPr>
  </w:style>
  <w:style w:type="table" w:styleId="Tabela-Siatka">
    <w:name w:val="Table Grid"/>
    <w:aliases w:val="M_Tabela - Wymagania"/>
    <w:basedOn w:val="Standardowy"/>
    <w:uiPriority w:val="59"/>
    <w:rsid w:val="00002F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
    <w:name w:val="_podst+A"/>
    <w:basedOn w:val="Normalny"/>
    <w:link w:val="podstAZnak"/>
    <w:qFormat/>
    <w:rsid w:val="00002F8A"/>
    <w:pPr>
      <w:spacing w:before="120" w:after="0" w:line="276" w:lineRule="auto"/>
      <w:ind w:firstLine="578"/>
      <w:jc w:val="both"/>
    </w:pPr>
    <w:rPr>
      <w:rFonts w:ascii="Arial Narrow" w:eastAsia="Times New Roman" w:hAnsi="Arial Narrow" w:cs="Calibri"/>
      <w:color w:val="000000"/>
    </w:rPr>
  </w:style>
  <w:style w:type="character" w:customStyle="1" w:styleId="podstAZnak">
    <w:name w:val="_podst+A Znak"/>
    <w:basedOn w:val="Domylnaczcionkaakapitu"/>
    <w:link w:val="podstA"/>
    <w:rsid w:val="00002F8A"/>
    <w:rPr>
      <w:rFonts w:ascii="Arial Narrow" w:eastAsia="Times New Roman" w:hAnsi="Arial Narrow" w:cs="Calibri"/>
      <w:color w:val="000000"/>
    </w:rPr>
  </w:style>
  <w:style w:type="character" w:customStyle="1" w:styleId="poz4Znak">
    <w:name w:val="_poz4 Znak"/>
    <w:basedOn w:val="Domylnaczcionkaakapitu"/>
    <w:link w:val="poz4"/>
    <w:locked/>
    <w:rsid w:val="00002F8A"/>
    <w:rPr>
      <w:rFonts w:ascii="Arial Narrow" w:eastAsiaTheme="minorEastAsia" w:hAnsi="Arial Narrow" w:cstheme="minorHAnsi"/>
      <w:bCs/>
      <w:color w:val="000000"/>
      <w:szCs w:val="24"/>
      <w:lang w:eastAsia="pl-PL"/>
    </w:rPr>
  </w:style>
  <w:style w:type="paragraph" w:customStyle="1" w:styleId="poz4">
    <w:name w:val="_poz4"/>
    <w:basedOn w:val="Akapitzlist"/>
    <w:link w:val="poz4Znak"/>
    <w:qFormat/>
    <w:rsid w:val="00002F8A"/>
    <w:pPr>
      <w:numPr>
        <w:numId w:val="34"/>
      </w:numPr>
      <w:spacing w:before="40" w:after="40" w:line="276" w:lineRule="auto"/>
      <w:contextualSpacing w:val="0"/>
    </w:pPr>
    <w:rPr>
      <w:rFonts w:ascii="Arial Narrow" w:eastAsiaTheme="minorEastAsia" w:hAnsi="Arial Narrow" w:cstheme="minorHAnsi"/>
      <w:bCs/>
      <w:color w:val="000000"/>
      <w:sz w:val="22"/>
    </w:rPr>
  </w:style>
  <w:style w:type="paragraph" w:customStyle="1" w:styleId="podst">
    <w:name w:val="_podst"/>
    <w:link w:val="podstZnak"/>
    <w:qFormat/>
    <w:rsid w:val="00002F8A"/>
    <w:pPr>
      <w:spacing w:after="0" w:line="276" w:lineRule="auto"/>
      <w:contextualSpacing/>
    </w:pPr>
    <w:rPr>
      <w:rFonts w:ascii="Arial Narrow" w:eastAsiaTheme="minorEastAsia" w:hAnsi="Arial Narrow" w:cstheme="minorHAnsi"/>
      <w:color w:val="000000"/>
      <w:szCs w:val="24"/>
    </w:rPr>
  </w:style>
  <w:style w:type="character" w:customStyle="1" w:styleId="podstZnak">
    <w:name w:val="_podst Znak"/>
    <w:basedOn w:val="Domylnaczcionkaakapitu"/>
    <w:link w:val="podst"/>
    <w:rsid w:val="00002F8A"/>
    <w:rPr>
      <w:rFonts w:ascii="Arial Narrow" w:eastAsiaTheme="minorEastAsia" w:hAnsi="Arial Narrow" w:cstheme="minorHAnsi"/>
      <w:color w:val="000000"/>
      <w:szCs w:val="24"/>
    </w:rPr>
  </w:style>
  <w:style w:type="character" w:customStyle="1" w:styleId="normaltextrun">
    <w:name w:val="normaltextrun"/>
    <w:basedOn w:val="Domylnaczcionkaakapitu"/>
    <w:rsid w:val="00002F8A"/>
  </w:style>
  <w:style w:type="character" w:customStyle="1" w:styleId="UnresolvedMention">
    <w:name w:val="Unresolved Mention"/>
    <w:basedOn w:val="Domylnaczcionkaakapitu"/>
    <w:uiPriority w:val="99"/>
    <w:semiHidden/>
    <w:unhideWhenUsed/>
    <w:rsid w:val="00002F8A"/>
    <w:rPr>
      <w:color w:val="605E5C"/>
      <w:shd w:val="clear" w:color="auto" w:fill="E1DFDD"/>
    </w:rPr>
  </w:style>
  <w:style w:type="paragraph" w:customStyle="1" w:styleId="paragraph">
    <w:name w:val="paragraph"/>
    <w:basedOn w:val="Normalny"/>
    <w:rsid w:val="003A11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3A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0564">
      <w:bodyDiv w:val="1"/>
      <w:marLeft w:val="0"/>
      <w:marRight w:val="0"/>
      <w:marTop w:val="0"/>
      <w:marBottom w:val="0"/>
      <w:divBdr>
        <w:top w:val="none" w:sz="0" w:space="0" w:color="auto"/>
        <w:left w:val="none" w:sz="0" w:space="0" w:color="auto"/>
        <w:bottom w:val="none" w:sz="0" w:space="0" w:color="auto"/>
        <w:right w:val="none" w:sz="0" w:space="0" w:color="auto"/>
      </w:divBdr>
    </w:div>
    <w:div w:id="716663603">
      <w:bodyDiv w:val="1"/>
      <w:marLeft w:val="0"/>
      <w:marRight w:val="0"/>
      <w:marTop w:val="0"/>
      <w:marBottom w:val="0"/>
      <w:divBdr>
        <w:top w:val="none" w:sz="0" w:space="0" w:color="auto"/>
        <w:left w:val="none" w:sz="0" w:space="0" w:color="auto"/>
        <w:bottom w:val="none" w:sz="0" w:space="0" w:color="auto"/>
        <w:right w:val="none" w:sz="0" w:space="0" w:color="auto"/>
      </w:divBdr>
    </w:div>
    <w:div w:id="75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6A5F6.0C3AB440" TargetMode="External"/><Relationship Id="rId13" Type="http://schemas.openxmlformats.org/officeDocument/2006/relationships/hyperlink" Target="https://bazakonkurencyjnosci.funduszeeuropejskie.gov.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ostepowania@kmptm.pl" TargetMode="External"/><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mailto:biuro@kmptm.pl" TargetMode="External"/><Relationship Id="rId10" Type="http://schemas.openxmlformats.org/officeDocument/2006/relationships/hyperlink" Target="http://www.kmptm.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mptm.pl/wp-content/uploads/pdf/43Z22_PFU_BT.zip"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63</Pages>
  <Words>24163</Words>
  <Characters>144982</Characters>
  <Application>Microsoft Office Word</Application>
  <DocSecurity>0</DocSecurity>
  <Lines>1208</Lines>
  <Paragraphs>337</Paragraphs>
  <ScaleCrop>false</ScaleCrop>
  <Company/>
  <LinksUpToDate>false</LinksUpToDate>
  <CharactersWithSpaces>168808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9</cp:revision>
  <dcterms:created xsi:type="dcterms:W3CDTF">2023-01-07T17:32:00Z</dcterms:created>
  <dcterms:modified xsi:type="dcterms:W3CDTF">2023-01-11T09:59:00Z</dcterms:modified>
</cp:coreProperties>
</file>