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AB2ACE" w14:paraId="00D12579" w14:textId="77777777">
        <w:trPr>
          <w:trHeight w:val="1655"/>
        </w:trPr>
        <w:tc>
          <w:tcPr>
            <w:tcW w:w="3023" w:type="dxa"/>
            <w:vAlign w:val="center"/>
          </w:tcPr>
          <w:p w14:paraId="4D5A359A" w14:textId="77777777" w:rsidR="00AB2ACE" w:rsidRDefault="00024686">
            <w:pPr>
              <w:rPr>
                <w:lang w:eastAsia="en-US"/>
              </w:rPr>
            </w:pPr>
            <w:r>
              <w:rPr>
                <w:noProof/>
              </w:rPr>
              <w:drawing>
                <wp:inline distT="0" distB="0" distL="0" distR="0" wp14:anchorId="075FE338" wp14:editId="049C94BE">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8C7463D" w14:textId="77777777" w:rsidR="00AB2ACE" w:rsidRDefault="00024686">
            <w:pPr>
              <w:jc w:val="center"/>
              <w:rPr>
                <w:lang w:eastAsia="en-US"/>
              </w:rPr>
            </w:pPr>
            <w:r>
              <w:rPr>
                <w:noProof/>
              </w:rPr>
              <w:drawing>
                <wp:inline distT="0" distB="0" distL="0" distR="0" wp14:anchorId="0602F5BF" wp14:editId="3A9A671F">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2FDE5E37" w14:textId="77777777" w:rsidR="00AB2ACE" w:rsidRDefault="00024686">
            <w:pPr>
              <w:jc w:val="center"/>
              <w:rPr>
                <w:lang w:eastAsia="en-US"/>
              </w:rPr>
            </w:pPr>
            <w:r>
              <w:rPr>
                <w:noProof/>
              </w:rPr>
              <w:drawing>
                <wp:inline distT="0" distB="0" distL="0" distR="0" wp14:anchorId="5072D5B8" wp14:editId="607DDC4B">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72973CFD" w14:textId="77777777" w:rsidR="00AB2ACE" w:rsidRDefault="00024686">
      <w:pPr>
        <w:jc w:val="center"/>
        <w:rPr>
          <w:rFonts w:eastAsiaTheme="minorHAnsi"/>
          <w:sz w:val="24"/>
          <w:szCs w:val="24"/>
        </w:rPr>
      </w:pPr>
      <w:r>
        <w:rPr>
          <w:rFonts w:ascii="Arial" w:hAnsi="Arial" w:cs="Arial"/>
          <w:sz w:val="28"/>
          <w:szCs w:val="28"/>
        </w:rPr>
        <w:t>Śląski Park Technologii Medycznych Kardio-Med Silesia Sp. z o. o.</w:t>
      </w:r>
    </w:p>
    <w:p w14:paraId="2F0BB24B" w14:textId="77777777" w:rsidR="00AB2ACE" w:rsidRDefault="00024686">
      <w:pPr>
        <w:jc w:val="center"/>
        <w:rPr>
          <w:rFonts w:ascii="Arial" w:hAnsi="Arial" w:cs="Arial"/>
          <w:sz w:val="28"/>
          <w:szCs w:val="28"/>
        </w:rPr>
      </w:pPr>
      <w:r>
        <w:rPr>
          <w:rFonts w:ascii="Arial" w:hAnsi="Arial" w:cs="Arial"/>
          <w:sz w:val="28"/>
          <w:szCs w:val="28"/>
        </w:rPr>
        <w:t>ul. M. Curie-Skłodowskiej 10c</w:t>
      </w:r>
    </w:p>
    <w:p w14:paraId="6EC3BA57" w14:textId="77777777" w:rsidR="00AB2ACE" w:rsidRDefault="00024686">
      <w:pPr>
        <w:pBdr>
          <w:bottom w:val="single" w:sz="6" w:space="4" w:color="auto"/>
        </w:pBdr>
        <w:jc w:val="center"/>
        <w:rPr>
          <w:rFonts w:ascii="Arial" w:hAnsi="Arial" w:cs="Arial"/>
          <w:sz w:val="28"/>
          <w:szCs w:val="28"/>
        </w:rPr>
      </w:pPr>
      <w:r>
        <w:rPr>
          <w:rFonts w:ascii="Arial" w:hAnsi="Arial" w:cs="Arial"/>
          <w:sz w:val="28"/>
          <w:szCs w:val="28"/>
        </w:rPr>
        <w:t>41-800 Zabrze</w:t>
      </w:r>
    </w:p>
    <w:p w14:paraId="65D0864D" w14:textId="53C590C7" w:rsidR="00AB2ACE" w:rsidRDefault="00024686">
      <w:pPr>
        <w:rPr>
          <w:rFonts w:ascii="Arial" w:hAnsi="Arial" w:cs="Arial"/>
          <w:sz w:val="24"/>
          <w:szCs w:val="24"/>
        </w:rPr>
      </w:pPr>
      <w:r>
        <w:rPr>
          <w:rFonts w:ascii="Arial" w:hAnsi="Arial" w:cs="Arial"/>
          <w:sz w:val="24"/>
          <w:szCs w:val="24"/>
        </w:rPr>
        <w:t>Nr rej. 29/Z/22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dn. 0</w:t>
      </w:r>
      <w:r w:rsidR="00897A5D">
        <w:rPr>
          <w:rFonts w:ascii="Arial" w:hAnsi="Arial" w:cs="Arial"/>
          <w:sz w:val="24"/>
          <w:szCs w:val="24"/>
        </w:rPr>
        <w:t>3</w:t>
      </w:r>
      <w:r>
        <w:rPr>
          <w:rFonts w:ascii="Arial" w:hAnsi="Arial" w:cs="Arial"/>
          <w:sz w:val="24"/>
          <w:szCs w:val="24"/>
        </w:rPr>
        <w:t>.08.2022 r.</w:t>
      </w:r>
    </w:p>
    <w:p w14:paraId="0BBD2AFE" w14:textId="77777777" w:rsidR="00AB2ACE" w:rsidRDefault="00AB2ACE">
      <w:pPr>
        <w:jc w:val="center"/>
        <w:rPr>
          <w:rFonts w:ascii="Arial" w:hAnsi="Arial" w:cs="Arial"/>
          <w:sz w:val="32"/>
        </w:rPr>
      </w:pPr>
    </w:p>
    <w:p w14:paraId="7326FEC7" w14:textId="77777777" w:rsidR="00AB2ACE" w:rsidRDefault="00AB2ACE">
      <w:pPr>
        <w:jc w:val="both"/>
        <w:rPr>
          <w:rFonts w:ascii="Arial" w:hAnsi="Arial" w:cs="Arial"/>
          <w:sz w:val="32"/>
        </w:rPr>
      </w:pPr>
    </w:p>
    <w:p w14:paraId="3A091473" w14:textId="77777777" w:rsidR="00AB2ACE" w:rsidRDefault="00024686">
      <w:pPr>
        <w:jc w:val="center"/>
        <w:rPr>
          <w:rFonts w:ascii="Arial" w:hAnsi="Arial" w:cs="Arial"/>
          <w:sz w:val="32"/>
        </w:rPr>
      </w:pPr>
      <w:r>
        <w:rPr>
          <w:rFonts w:ascii="Arial" w:hAnsi="Arial" w:cs="Arial"/>
          <w:sz w:val="32"/>
        </w:rPr>
        <w:t>SPECYFIKACJA ISTOTNYCH WARUNKÓW ZAMÓWIENIA</w:t>
      </w:r>
    </w:p>
    <w:p w14:paraId="096258DF" w14:textId="77777777" w:rsidR="00AB2ACE" w:rsidRDefault="00AB2ACE">
      <w:pPr>
        <w:jc w:val="center"/>
        <w:rPr>
          <w:rFonts w:ascii="Arial" w:hAnsi="Arial" w:cs="Arial"/>
          <w:sz w:val="28"/>
        </w:rPr>
      </w:pPr>
    </w:p>
    <w:p w14:paraId="1CF8155E" w14:textId="77777777" w:rsidR="00AB2ACE" w:rsidRDefault="00AB2ACE">
      <w:pPr>
        <w:jc w:val="center"/>
        <w:rPr>
          <w:rFonts w:ascii="Arial" w:hAnsi="Arial" w:cs="Arial"/>
          <w:sz w:val="28"/>
        </w:rPr>
      </w:pPr>
    </w:p>
    <w:p w14:paraId="74586D05" w14:textId="77777777" w:rsidR="00AB2ACE" w:rsidRDefault="00AB2ACE">
      <w:pPr>
        <w:jc w:val="center"/>
        <w:rPr>
          <w:rFonts w:ascii="Arial" w:hAnsi="Arial" w:cs="Arial"/>
          <w:sz w:val="28"/>
        </w:rPr>
      </w:pPr>
    </w:p>
    <w:p w14:paraId="7F5B49A8" w14:textId="77777777" w:rsidR="00AB2ACE" w:rsidRDefault="00024686">
      <w:pPr>
        <w:pStyle w:val="Nagwek6"/>
        <w:rPr>
          <w:rFonts w:ascii="Arial" w:hAnsi="Arial" w:cs="Arial"/>
          <w:sz w:val="26"/>
          <w:szCs w:val="26"/>
        </w:rPr>
      </w:pPr>
      <w:r>
        <w:rPr>
          <w:rFonts w:ascii="Arial" w:hAnsi="Arial" w:cs="Arial"/>
          <w:sz w:val="26"/>
          <w:szCs w:val="26"/>
        </w:rPr>
        <w:t>Postępowanie o udzielenia zamówienia na</w:t>
      </w:r>
    </w:p>
    <w:p w14:paraId="6C25A126" w14:textId="77777777" w:rsidR="00AB2ACE" w:rsidRDefault="00024686">
      <w:pPr>
        <w:ind w:left="720" w:hanging="578"/>
        <w:jc w:val="center"/>
        <w:rPr>
          <w:rFonts w:ascii="Arial" w:hAnsi="Arial" w:cs="Arial"/>
          <w:sz w:val="26"/>
          <w:szCs w:val="26"/>
        </w:rPr>
      </w:pPr>
      <w:r>
        <w:rPr>
          <w:rFonts w:ascii="Arial" w:hAnsi="Arial" w:cs="Arial"/>
          <w:sz w:val="26"/>
          <w:szCs w:val="26"/>
        </w:rPr>
        <w:t>„Dostawa produktów do wykonywania badań”</w:t>
      </w:r>
    </w:p>
    <w:p w14:paraId="7AA41707" w14:textId="77777777" w:rsidR="00AB2ACE" w:rsidRDefault="00024686">
      <w:pPr>
        <w:jc w:val="center"/>
        <w:rPr>
          <w:rFonts w:ascii="Arial" w:hAnsi="Arial" w:cs="Arial"/>
          <w:sz w:val="26"/>
          <w:szCs w:val="26"/>
        </w:rPr>
      </w:pPr>
      <w:r>
        <w:rPr>
          <w:rFonts w:ascii="Arial" w:hAnsi="Arial" w:cs="Arial"/>
          <w:sz w:val="26"/>
          <w:szCs w:val="26"/>
        </w:rPr>
        <w:t xml:space="preserve">w ramach </w:t>
      </w:r>
    </w:p>
    <w:p w14:paraId="04145ADD" w14:textId="77777777" w:rsidR="00AB2ACE" w:rsidRDefault="00AB2ACE">
      <w:pPr>
        <w:jc w:val="center"/>
        <w:rPr>
          <w:rFonts w:ascii="Arial" w:hAnsi="Arial" w:cs="Arial"/>
          <w:bCs/>
          <w:i/>
          <w:sz w:val="28"/>
          <w:szCs w:val="28"/>
        </w:rPr>
      </w:pPr>
    </w:p>
    <w:p w14:paraId="1BEE7261" w14:textId="77777777" w:rsidR="00AB2ACE" w:rsidRDefault="00024686">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25A6BF84" w14:textId="77777777" w:rsidR="00AB2ACE" w:rsidRDefault="00024686">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090E0159" w14:textId="77777777" w:rsidR="00AB2ACE" w:rsidRDefault="00AB2ACE">
      <w:pPr>
        <w:jc w:val="both"/>
        <w:rPr>
          <w:rFonts w:ascii="Arial" w:hAnsi="Arial" w:cs="Arial"/>
          <w:sz w:val="40"/>
        </w:rPr>
      </w:pPr>
    </w:p>
    <w:p w14:paraId="7956775D" w14:textId="77777777" w:rsidR="00AB2ACE" w:rsidRDefault="00024686">
      <w:pPr>
        <w:jc w:val="both"/>
        <w:rPr>
          <w:rFonts w:ascii="Arial" w:hAnsi="Arial" w:cs="Arial"/>
          <w:u w:val="single"/>
        </w:rPr>
      </w:pPr>
      <w:r>
        <w:rPr>
          <w:rFonts w:ascii="Arial" w:hAnsi="Arial" w:cs="Arial"/>
          <w:u w:val="single"/>
        </w:rPr>
        <w:t>Spis treści :</w:t>
      </w:r>
    </w:p>
    <w:p w14:paraId="052E284B" w14:textId="77777777" w:rsidR="00AB2ACE" w:rsidRDefault="00024686">
      <w:pPr>
        <w:rPr>
          <w:rFonts w:ascii="Arial" w:hAnsi="Arial" w:cs="Arial"/>
        </w:rPr>
      </w:pPr>
      <w:r>
        <w:rPr>
          <w:rFonts w:ascii="Arial" w:hAnsi="Arial" w:cs="Arial"/>
        </w:rPr>
        <w:t>Rozdział 1     Zamawiający</w:t>
      </w:r>
    </w:p>
    <w:p w14:paraId="56CC8250" w14:textId="77777777" w:rsidR="00AB2ACE" w:rsidRDefault="00024686">
      <w:pPr>
        <w:rPr>
          <w:rFonts w:ascii="Arial" w:hAnsi="Arial" w:cs="Arial"/>
        </w:rPr>
      </w:pPr>
      <w:r>
        <w:rPr>
          <w:rFonts w:ascii="Arial" w:hAnsi="Arial" w:cs="Arial"/>
        </w:rPr>
        <w:t>Rozdział 2     Opis przedmiotu Zamówienia</w:t>
      </w:r>
    </w:p>
    <w:p w14:paraId="7EB01252" w14:textId="77777777" w:rsidR="00AB2ACE" w:rsidRDefault="00024686">
      <w:pPr>
        <w:rPr>
          <w:rFonts w:ascii="Arial" w:hAnsi="Arial" w:cs="Arial"/>
        </w:rPr>
      </w:pPr>
      <w:r>
        <w:rPr>
          <w:rFonts w:ascii="Arial" w:hAnsi="Arial" w:cs="Arial"/>
        </w:rPr>
        <w:t>Rozdział 3     Opis sposobu przygotowania oferty</w:t>
      </w:r>
    </w:p>
    <w:p w14:paraId="43BBDD22" w14:textId="77777777" w:rsidR="00AB2ACE" w:rsidRDefault="00024686">
      <w:pPr>
        <w:rPr>
          <w:rFonts w:ascii="Arial" w:hAnsi="Arial" w:cs="Arial"/>
        </w:rPr>
      </w:pPr>
      <w:r>
        <w:rPr>
          <w:rFonts w:ascii="Arial" w:hAnsi="Arial" w:cs="Arial"/>
        </w:rPr>
        <w:t>Rozdział 4     Opis sposobu obliczania ceny oferty</w:t>
      </w:r>
    </w:p>
    <w:p w14:paraId="191F393F" w14:textId="77777777" w:rsidR="00AB2ACE" w:rsidRDefault="00024686">
      <w:pPr>
        <w:rPr>
          <w:rFonts w:ascii="Arial" w:hAnsi="Arial" w:cs="Arial"/>
        </w:rPr>
      </w:pPr>
      <w:r>
        <w:rPr>
          <w:rFonts w:ascii="Arial" w:hAnsi="Arial" w:cs="Arial"/>
        </w:rPr>
        <w:t>Rozdział 5     Warunki udziału w postępowaniu</w:t>
      </w:r>
    </w:p>
    <w:p w14:paraId="5DE3DBD5" w14:textId="77777777" w:rsidR="00AB2ACE" w:rsidRDefault="00024686">
      <w:pPr>
        <w:rPr>
          <w:rFonts w:ascii="Arial" w:hAnsi="Arial" w:cs="Arial"/>
        </w:rPr>
      </w:pPr>
      <w:r>
        <w:rPr>
          <w:rFonts w:ascii="Arial" w:hAnsi="Arial" w:cs="Arial"/>
        </w:rPr>
        <w:t>Rozdział 6     Dokumenty wymagane od Wykonawców</w:t>
      </w:r>
    </w:p>
    <w:p w14:paraId="09757231" w14:textId="77777777" w:rsidR="00AB2ACE" w:rsidRDefault="00024686">
      <w:pPr>
        <w:rPr>
          <w:rFonts w:ascii="Arial" w:hAnsi="Arial" w:cs="Arial"/>
        </w:rPr>
      </w:pPr>
      <w:r>
        <w:rPr>
          <w:rFonts w:ascii="Arial" w:hAnsi="Arial" w:cs="Arial"/>
        </w:rPr>
        <w:t>Rozdział 7     Kryteria oceny</w:t>
      </w:r>
    </w:p>
    <w:p w14:paraId="79AA8648" w14:textId="77777777" w:rsidR="00AB2ACE" w:rsidRDefault="00024686">
      <w:pPr>
        <w:rPr>
          <w:rFonts w:ascii="Arial" w:hAnsi="Arial" w:cs="Arial"/>
        </w:rPr>
      </w:pPr>
      <w:r>
        <w:rPr>
          <w:rFonts w:ascii="Arial" w:hAnsi="Arial" w:cs="Arial"/>
        </w:rPr>
        <w:t>Rozdział 8     Termin realizacji zamówienia</w:t>
      </w:r>
    </w:p>
    <w:p w14:paraId="1DEE791C" w14:textId="77777777" w:rsidR="00AB2ACE" w:rsidRDefault="00024686">
      <w:pPr>
        <w:rPr>
          <w:rFonts w:ascii="Arial" w:hAnsi="Arial" w:cs="Arial"/>
        </w:rPr>
      </w:pPr>
      <w:r>
        <w:rPr>
          <w:rFonts w:ascii="Arial" w:hAnsi="Arial" w:cs="Arial"/>
        </w:rPr>
        <w:t>Rozdział 9     Składanie ofert</w:t>
      </w:r>
    </w:p>
    <w:p w14:paraId="60A8F1E0" w14:textId="77777777" w:rsidR="00AB2ACE" w:rsidRDefault="00024686">
      <w:pPr>
        <w:rPr>
          <w:rFonts w:ascii="Arial" w:hAnsi="Arial" w:cs="Arial"/>
        </w:rPr>
      </w:pPr>
      <w:r>
        <w:rPr>
          <w:rFonts w:ascii="Arial" w:hAnsi="Arial" w:cs="Arial"/>
        </w:rPr>
        <w:t>Rozdział 10   Sposób porozumiewania się</w:t>
      </w:r>
    </w:p>
    <w:p w14:paraId="4C53FBE3" w14:textId="77777777" w:rsidR="00AB2ACE" w:rsidRDefault="00024686">
      <w:pPr>
        <w:rPr>
          <w:rFonts w:ascii="Arial" w:hAnsi="Arial" w:cs="Arial"/>
        </w:rPr>
      </w:pPr>
      <w:r>
        <w:rPr>
          <w:rFonts w:ascii="Arial" w:hAnsi="Arial" w:cs="Arial"/>
        </w:rPr>
        <w:t>Rozdział 11   Termin związania ofertą</w:t>
      </w:r>
    </w:p>
    <w:p w14:paraId="4CF30151" w14:textId="77777777" w:rsidR="00AB2ACE" w:rsidRDefault="00024686">
      <w:pPr>
        <w:rPr>
          <w:rFonts w:ascii="Arial" w:hAnsi="Arial" w:cs="Arial"/>
        </w:rPr>
      </w:pPr>
      <w:r>
        <w:rPr>
          <w:rFonts w:ascii="Arial" w:hAnsi="Arial" w:cs="Arial"/>
        </w:rPr>
        <w:t>Rozdział 12   Otwarcie, ocena ofert, wybór oferty najkorzystniejszej, unieważnienie postępowania</w:t>
      </w:r>
    </w:p>
    <w:p w14:paraId="21864FB4" w14:textId="77777777" w:rsidR="00AB2ACE" w:rsidRDefault="00024686">
      <w:pPr>
        <w:rPr>
          <w:rFonts w:ascii="Arial" w:hAnsi="Arial" w:cs="Arial"/>
        </w:rPr>
      </w:pPr>
      <w:r>
        <w:rPr>
          <w:rFonts w:ascii="Arial" w:hAnsi="Arial" w:cs="Arial"/>
        </w:rPr>
        <w:t>Rozdział 13   Osoby upoważnione do kontaktów z Wykonawcami</w:t>
      </w:r>
    </w:p>
    <w:p w14:paraId="38AC669C" w14:textId="77777777" w:rsidR="00AB2ACE" w:rsidRDefault="00024686">
      <w:pPr>
        <w:rPr>
          <w:rFonts w:ascii="Arial" w:hAnsi="Arial" w:cs="Arial"/>
        </w:rPr>
      </w:pPr>
      <w:r>
        <w:rPr>
          <w:rFonts w:ascii="Arial" w:hAnsi="Arial" w:cs="Arial"/>
        </w:rPr>
        <w:t xml:space="preserve">Rozdział 14   Zagadnienia dotyczące umowy </w:t>
      </w:r>
    </w:p>
    <w:p w14:paraId="48E94DAE" w14:textId="77777777" w:rsidR="00AB2ACE" w:rsidRDefault="00AB2ACE">
      <w:pPr>
        <w:jc w:val="both"/>
        <w:rPr>
          <w:rFonts w:ascii="Arial" w:hAnsi="Arial" w:cs="Arial"/>
          <w:b/>
          <w:sz w:val="28"/>
        </w:rPr>
      </w:pPr>
    </w:p>
    <w:p w14:paraId="3955F257" w14:textId="77777777" w:rsidR="00AB2ACE" w:rsidRDefault="00AB2ACE">
      <w:pPr>
        <w:jc w:val="both"/>
        <w:rPr>
          <w:rFonts w:ascii="Arial" w:hAnsi="Arial" w:cs="Arial"/>
          <w:b/>
          <w:sz w:val="28"/>
        </w:rPr>
      </w:pPr>
    </w:p>
    <w:p w14:paraId="313EBD30" w14:textId="77777777" w:rsidR="00AB2ACE" w:rsidRDefault="00AB2ACE">
      <w:pPr>
        <w:jc w:val="both"/>
        <w:rPr>
          <w:rFonts w:ascii="Arial" w:hAnsi="Arial" w:cs="Arial"/>
          <w:b/>
          <w:sz w:val="28"/>
        </w:rPr>
      </w:pPr>
    </w:p>
    <w:p w14:paraId="4EEC9C26" w14:textId="77777777" w:rsidR="00AB2ACE" w:rsidRDefault="00024686">
      <w:pPr>
        <w:pStyle w:val="Nagwek2"/>
        <w:spacing w:before="0" w:after="0"/>
        <w:jc w:val="both"/>
        <w:rPr>
          <w:rFonts w:cs="Arial"/>
          <w:i w:val="0"/>
          <w:sz w:val="20"/>
          <w:szCs w:val="20"/>
          <w:u w:val="single"/>
        </w:rPr>
      </w:pPr>
      <w:r>
        <w:rPr>
          <w:rFonts w:cs="Arial"/>
          <w:i w:val="0"/>
          <w:sz w:val="20"/>
          <w:szCs w:val="20"/>
          <w:u w:val="single"/>
        </w:rPr>
        <w:t>Załączniki (1 – 4)</w:t>
      </w:r>
    </w:p>
    <w:p w14:paraId="662F431B" w14:textId="77777777" w:rsidR="00AB2ACE" w:rsidRDefault="00024686">
      <w:pPr>
        <w:pStyle w:val="Stopka"/>
        <w:numPr>
          <w:ilvl w:val="0"/>
          <w:numId w:val="2"/>
        </w:numPr>
        <w:rPr>
          <w:rFonts w:ascii="Arial" w:hAnsi="Arial" w:cs="Arial"/>
        </w:rPr>
      </w:pPr>
      <w:r>
        <w:rPr>
          <w:rFonts w:ascii="Arial" w:hAnsi="Arial" w:cs="Arial"/>
        </w:rPr>
        <w:t>załącznik nr 1   formularz oferty</w:t>
      </w:r>
    </w:p>
    <w:p w14:paraId="3E2E52D4" w14:textId="77777777" w:rsidR="00AB2ACE" w:rsidRDefault="00024686">
      <w:pPr>
        <w:numPr>
          <w:ilvl w:val="0"/>
          <w:numId w:val="2"/>
        </w:numPr>
        <w:rPr>
          <w:rFonts w:ascii="Arial" w:hAnsi="Arial" w:cs="Arial"/>
        </w:rPr>
      </w:pPr>
      <w:r>
        <w:rPr>
          <w:rFonts w:ascii="Arial" w:hAnsi="Arial" w:cs="Arial"/>
        </w:rPr>
        <w:t>załącznik nr 2   oświadczenie Wykonawcy</w:t>
      </w:r>
    </w:p>
    <w:p w14:paraId="122C57B3" w14:textId="77777777" w:rsidR="00AB2ACE" w:rsidRDefault="00024686">
      <w:pPr>
        <w:numPr>
          <w:ilvl w:val="0"/>
          <w:numId w:val="2"/>
        </w:numPr>
        <w:rPr>
          <w:rFonts w:ascii="Arial" w:hAnsi="Arial" w:cs="Arial"/>
        </w:rPr>
      </w:pPr>
      <w:r>
        <w:rPr>
          <w:rFonts w:ascii="Arial" w:hAnsi="Arial" w:cs="Arial"/>
        </w:rPr>
        <w:t>załącznik nr 3   istotne postanowienia umowy</w:t>
      </w:r>
    </w:p>
    <w:p w14:paraId="4A2D28D9" w14:textId="77777777" w:rsidR="00AB2ACE" w:rsidRDefault="00024686">
      <w:pPr>
        <w:numPr>
          <w:ilvl w:val="0"/>
          <w:numId w:val="2"/>
        </w:numPr>
        <w:tabs>
          <w:tab w:val="clear" w:pos="360"/>
          <w:tab w:val="left" w:pos="1985"/>
        </w:tabs>
        <w:ind w:left="284" w:hanging="284"/>
        <w:rPr>
          <w:rFonts w:ascii="Arial" w:hAnsi="Arial" w:cs="Arial"/>
        </w:rPr>
      </w:pPr>
      <w:r>
        <w:rPr>
          <w:rFonts w:ascii="Arial" w:hAnsi="Arial" w:cs="Arial"/>
        </w:rPr>
        <w:t xml:space="preserve"> załącznik nr 4   (4.1-4.20)   formularz cenowy/opis przedmiotu zamówienia/parametry </w:t>
      </w:r>
    </w:p>
    <w:p w14:paraId="4184D6DD" w14:textId="77777777" w:rsidR="00AB2ACE" w:rsidRDefault="00024686">
      <w:pPr>
        <w:ind w:left="284"/>
        <w:rPr>
          <w:rFonts w:ascii="Arial" w:hAnsi="Arial" w:cs="Arial"/>
        </w:rPr>
      </w:pPr>
      <w:r>
        <w:rPr>
          <w:rFonts w:ascii="Arial" w:hAnsi="Arial" w:cs="Arial"/>
        </w:rPr>
        <w:t xml:space="preserve">                          techniczne/wymagania</w:t>
      </w:r>
    </w:p>
    <w:p w14:paraId="2033A172" w14:textId="77777777" w:rsidR="00AB2ACE" w:rsidRDefault="00024686">
      <w:pPr>
        <w:pStyle w:val="Nagwek1"/>
        <w:numPr>
          <w:ilvl w:val="0"/>
          <w:numId w:val="3"/>
        </w:numPr>
        <w:spacing w:before="0" w:after="0"/>
        <w:jc w:val="both"/>
        <w:rPr>
          <w:rFonts w:cs="Arial"/>
          <w:sz w:val="24"/>
          <w:szCs w:val="24"/>
        </w:rPr>
      </w:pPr>
      <w:r>
        <w:rPr>
          <w:rFonts w:cs="Arial"/>
          <w:sz w:val="24"/>
          <w:szCs w:val="24"/>
        </w:rPr>
        <w:lastRenderedPageBreak/>
        <w:t>ZAMAWIAJĄCY</w:t>
      </w:r>
    </w:p>
    <w:p w14:paraId="77C55EFD" w14:textId="77777777" w:rsidR="00AB2ACE" w:rsidRDefault="00AB2ACE">
      <w:pPr>
        <w:jc w:val="both"/>
        <w:rPr>
          <w:rFonts w:ascii="Arial" w:hAnsi="Arial" w:cs="Arial"/>
          <w:sz w:val="24"/>
          <w:szCs w:val="24"/>
        </w:rPr>
      </w:pPr>
    </w:p>
    <w:p w14:paraId="69DA022C" w14:textId="77777777" w:rsidR="00AB2ACE" w:rsidRDefault="00024686">
      <w:pPr>
        <w:rPr>
          <w:rFonts w:ascii="Arial" w:hAnsi="Arial" w:cs="Arial"/>
          <w:sz w:val="24"/>
          <w:szCs w:val="24"/>
        </w:rPr>
      </w:pPr>
      <w:r>
        <w:rPr>
          <w:rFonts w:ascii="Arial" w:hAnsi="Arial" w:cs="Arial"/>
          <w:sz w:val="24"/>
          <w:szCs w:val="24"/>
        </w:rPr>
        <w:t>Śląski Park Technologii Medycznych Kardio-Med Silesia Sp. z o. o.</w:t>
      </w:r>
    </w:p>
    <w:p w14:paraId="6B925256" w14:textId="77777777" w:rsidR="00AB2ACE" w:rsidRDefault="00024686">
      <w:pPr>
        <w:jc w:val="both"/>
        <w:rPr>
          <w:rFonts w:ascii="Arial" w:hAnsi="Arial" w:cs="Arial"/>
          <w:sz w:val="24"/>
          <w:szCs w:val="24"/>
        </w:rPr>
      </w:pPr>
      <w:r>
        <w:rPr>
          <w:rFonts w:ascii="Arial" w:hAnsi="Arial" w:cs="Arial"/>
          <w:sz w:val="24"/>
          <w:szCs w:val="24"/>
        </w:rPr>
        <w:t>ul. M. Curie-Skłodowskiej 10c, 41-800 Zabrze</w:t>
      </w:r>
    </w:p>
    <w:p w14:paraId="676D8CD9" w14:textId="77777777" w:rsidR="00AB2ACE" w:rsidRDefault="00024686">
      <w:pPr>
        <w:jc w:val="both"/>
        <w:rPr>
          <w:rFonts w:ascii="Arial" w:hAnsi="Arial" w:cs="Arial"/>
          <w:sz w:val="24"/>
          <w:szCs w:val="24"/>
        </w:rPr>
      </w:pPr>
      <w:r>
        <w:rPr>
          <w:rFonts w:ascii="Arial" w:hAnsi="Arial" w:cs="Arial"/>
          <w:sz w:val="24"/>
          <w:szCs w:val="24"/>
        </w:rPr>
        <w:t>Tel. 032/ 7050305</w:t>
      </w:r>
    </w:p>
    <w:p w14:paraId="70C15857" w14:textId="77777777" w:rsidR="00AB2ACE" w:rsidRDefault="00024686">
      <w:pPr>
        <w:jc w:val="both"/>
        <w:rPr>
          <w:rFonts w:ascii="Arial" w:hAnsi="Arial" w:cs="Arial"/>
          <w:sz w:val="24"/>
          <w:szCs w:val="24"/>
        </w:rPr>
      </w:pPr>
      <w:r>
        <w:rPr>
          <w:rFonts w:ascii="Arial" w:hAnsi="Arial" w:cs="Arial"/>
          <w:sz w:val="24"/>
          <w:szCs w:val="24"/>
        </w:rPr>
        <w:t xml:space="preserve">Strona internetowa: </w:t>
      </w:r>
      <w:hyperlink r:id="rId10" w:history="1">
        <w:r>
          <w:rPr>
            <w:rStyle w:val="Hipercze"/>
            <w:rFonts w:ascii="Arial" w:hAnsi="Arial" w:cs="Arial"/>
            <w:sz w:val="24"/>
            <w:szCs w:val="24"/>
          </w:rPr>
          <w:t>www.kmptm.pl</w:t>
        </w:r>
      </w:hyperlink>
    </w:p>
    <w:p w14:paraId="4466F6F1" w14:textId="77777777" w:rsidR="00AB2ACE" w:rsidRDefault="00024686">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1" w:history="1">
        <w:r>
          <w:rPr>
            <w:rStyle w:val="Hipercze"/>
            <w:rFonts w:ascii="Arial" w:hAnsi="Arial" w:cs="Arial"/>
            <w:sz w:val="24"/>
            <w:szCs w:val="24"/>
          </w:rPr>
          <w:t>postepowania@kmptm.pl</w:t>
        </w:r>
      </w:hyperlink>
    </w:p>
    <w:p w14:paraId="3D1C66C6" w14:textId="45398AB5" w:rsidR="00AB2ACE" w:rsidRDefault="00AB2ACE">
      <w:pPr>
        <w:jc w:val="both"/>
        <w:rPr>
          <w:rFonts w:ascii="Arial" w:hAnsi="Arial" w:cs="Arial"/>
          <w:sz w:val="24"/>
          <w:szCs w:val="24"/>
        </w:rPr>
      </w:pPr>
    </w:p>
    <w:p w14:paraId="4B8B22DC" w14:textId="77777777" w:rsidR="00185583" w:rsidRDefault="00185583">
      <w:pPr>
        <w:jc w:val="both"/>
        <w:rPr>
          <w:rFonts w:ascii="Arial" w:hAnsi="Arial" w:cs="Arial"/>
          <w:sz w:val="24"/>
          <w:szCs w:val="24"/>
        </w:rPr>
      </w:pPr>
    </w:p>
    <w:p w14:paraId="059F9100" w14:textId="77777777" w:rsidR="00AB2ACE" w:rsidRDefault="00024686">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558A6306" w14:textId="77777777" w:rsidR="00AB2ACE" w:rsidRDefault="00AB2ACE">
      <w:pPr>
        <w:tabs>
          <w:tab w:val="left" w:pos="1276"/>
        </w:tabs>
        <w:ind w:left="567" w:hanging="567"/>
        <w:jc w:val="both"/>
        <w:rPr>
          <w:rFonts w:ascii="Arial" w:hAnsi="Arial" w:cs="Arial"/>
          <w:b/>
          <w:sz w:val="24"/>
          <w:szCs w:val="24"/>
        </w:rPr>
      </w:pPr>
    </w:p>
    <w:p w14:paraId="3905B599" w14:textId="77777777" w:rsidR="00AB2ACE" w:rsidRDefault="00024686">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4.20. do SIWZ: </w:t>
      </w:r>
      <w:bookmarkStart w:id="0" w:name="_Hlk51102763"/>
    </w:p>
    <w:bookmarkEnd w:id="0"/>
    <w:p w14:paraId="2B146EF2" w14:textId="77777777" w:rsidR="00AB2ACE" w:rsidRDefault="00024686">
      <w:pPr>
        <w:pStyle w:val="Akapitzlist"/>
        <w:ind w:hanging="153"/>
        <w:rPr>
          <w:rFonts w:ascii="Arial" w:hAnsi="Arial" w:cs="Arial"/>
        </w:rPr>
      </w:pPr>
      <w:r>
        <w:rPr>
          <w:rFonts w:ascii="Arial" w:hAnsi="Arial" w:cs="Arial"/>
        </w:rPr>
        <w:t>Zadanie 1: Linie komórkowe</w:t>
      </w:r>
      <w:r>
        <w:rPr>
          <w:rFonts w:ascii="Arial" w:hAnsi="Arial" w:cs="Arial"/>
        </w:rPr>
        <w:tab/>
      </w:r>
      <w:r>
        <w:rPr>
          <w:rFonts w:ascii="Arial" w:hAnsi="Arial" w:cs="Arial"/>
        </w:rPr>
        <w:tab/>
      </w:r>
      <w:r>
        <w:rPr>
          <w:rFonts w:ascii="Arial" w:hAnsi="Arial" w:cs="Arial"/>
        </w:rPr>
        <w:tab/>
      </w:r>
    </w:p>
    <w:p w14:paraId="49F114E0" w14:textId="77777777" w:rsidR="00AB2ACE" w:rsidRDefault="00024686">
      <w:pPr>
        <w:pStyle w:val="Akapitzlist"/>
        <w:ind w:hanging="153"/>
        <w:rPr>
          <w:rFonts w:ascii="Arial" w:hAnsi="Arial" w:cs="Arial"/>
        </w:rPr>
      </w:pPr>
      <w:r>
        <w:rPr>
          <w:rFonts w:ascii="Arial" w:hAnsi="Arial" w:cs="Arial"/>
        </w:rPr>
        <w:t>Zadanie 2: Linie komórkowe</w:t>
      </w:r>
      <w:r>
        <w:rPr>
          <w:rFonts w:ascii="Arial" w:hAnsi="Arial" w:cs="Arial"/>
        </w:rPr>
        <w:tab/>
      </w:r>
      <w:r>
        <w:rPr>
          <w:rFonts w:ascii="Arial" w:hAnsi="Arial" w:cs="Arial"/>
        </w:rPr>
        <w:tab/>
      </w:r>
      <w:r>
        <w:rPr>
          <w:rFonts w:ascii="Arial" w:hAnsi="Arial" w:cs="Arial"/>
        </w:rPr>
        <w:tab/>
      </w:r>
    </w:p>
    <w:p w14:paraId="40BAC2D8" w14:textId="77777777" w:rsidR="00AB2ACE" w:rsidRDefault="00024686">
      <w:pPr>
        <w:pStyle w:val="Akapitzlist"/>
        <w:ind w:hanging="153"/>
        <w:rPr>
          <w:rFonts w:ascii="Arial" w:hAnsi="Arial" w:cs="Arial"/>
        </w:rPr>
      </w:pPr>
      <w:r>
        <w:rPr>
          <w:rFonts w:ascii="Arial" w:hAnsi="Arial" w:cs="Arial"/>
        </w:rPr>
        <w:t>Zadanie 3: Akcesoria laboratoryjne</w:t>
      </w:r>
      <w:r>
        <w:rPr>
          <w:rFonts w:ascii="Arial" w:hAnsi="Arial" w:cs="Arial"/>
        </w:rPr>
        <w:tab/>
      </w:r>
      <w:r>
        <w:rPr>
          <w:rFonts w:ascii="Arial" w:hAnsi="Arial" w:cs="Arial"/>
        </w:rPr>
        <w:tab/>
      </w:r>
      <w:r>
        <w:rPr>
          <w:rFonts w:ascii="Arial" w:hAnsi="Arial" w:cs="Arial"/>
        </w:rPr>
        <w:tab/>
      </w:r>
    </w:p>
    <w:p w14:paraId="57D1C0C5" w14:textId="77777777" w:rsidR="00AB2ACE" w:rsidRDefault="00024686">
      <w:pPr>
        <w:pStyle w:val="Akapitzlist"/>
        <w:ind w:hanging="153"/>
        <w:rPr>
          <w:rFonts w:ascii="Arial" w:hAnsi="Arial" w:cs="Arial"/>
        </w:rPr>
      </w:pPr>
      <w:r>
        <w:rPr>
          <w:rFonts w:ascii="Arial" w:hAnsi="Arial" w:cs="Arial"/>
        </w:rPr>
        <w:t>Zadanie 4: Barwniki/odczynniki chemiczne</w:t>
      </w:r>
      <w:r>
        <w:rPr>
          <w:rFonts w:ascii="Arial" w:hAnsi="Arial" w:cs="Arial"/>
        </w:rPr>
        <w:tab/>
      </w:r>
      <w:r>
        <w:rPr>
          <w:rFonts w:ascii="Arial" w:hAnsi="Arial" w:cs="Arial"/>
        </w:rPr>
        <w:tab/>
      </w:r>
      <w:r>
        <w:rPr>
          <w:rFonts w:ascii="Arial" w:hAnsi="Arial" w:cs="Arial"/>
        </w:rPr>
        <w:tab/>
      </w:r>
      <w:r>
        <w:rPr>
          <w:rFonts w:ascii="Arial" w:hAnsi="Arial" w:cs="Arial"/>
        </w:rPr>
        <w:tab/>
      </w:r>
    </w:p>
    <w:p w14:paraId="24DD196A" w14:textId="77777777" w:rsidR="00AB2ACE" w:rsidRDefault="00024686" w:rsidP="00D70E36">
      <w:pPr>
        <w:pStyle w:val="Akapitzlist"/>
        <w:ind w:hanging="153"/>
        <w:jc w:val="both"/>
        <w:rPr>
          <w:rFonts w:ascii="Arial" w:hAnsi="Arial" w:cs="Arial"/>
        </w:rPr>
      </w:pPr>
      <w:r>
        <w:rPr>
          <w:rFonts w:ascii="Arial" w:hAnsi="Arial" w:cs="Arial"/>
        </w:rPr>
        <w:t>Zadanie 5: Odczynniki chemiczne/formulacja liposomów/lipidy</w:t>
      </w:r>
      <w:r>
        <w:rPr>
          <w:rFonts w:ascii="Arial" w:hAnsi="Arial" w:cs="Arial"/>
        </w:rPr>
        <w:tab/>
      </w:r>
    </w:p>
    <w:p w14:paraId="5124B4CC" w14:textId="77777777" w:rsidR="00AB2ACE" w:rsidRDefault="00024686">
      <w:pPr>
        <w:pStyle w:val="Akapitzlist"/>
        <w:ind w:hanging="153"/>
        <w:rPr>
          <w:rFonts w:ascii="Arial" w:hAnsi="Arial" w:cs="Arial"/>
        </w:rPr>
      </w:pPr>
      <w:r>
        <w:rPr>
          <w:rFonts w:ascii="Arial" w:hAnsi="Arial" w:cs="Arial"/>
        </w:rPr>
        <w:t>Zadanie 6: Przeciwciała/odczynniki do oznaczeń</w:t>
      </w:r>
      <w:r>
        <w:rPr>
          <w:rFonts w:ascii="Arial" w:hAnsi="Arial" w:cs="Arial"/>
        </w:rPr>
        <w:tab/>
      </w:r>
      <w:r>
        <w:rPr>
          <w:rFonts w:ascii="Arial" w:hAnsi="Arial" w:cs="Arial"/>
        </w:rPr>
        <w:tab/>
      </w:r>
    </w:p>
    <w:p w14:paraId="0838E648" w14:textId="77777777" w:rsidR="00AB2ACE" w:rsidRDefault="00024686">
      <w:pPr>
        <w:pStyle w:val="Akapitzlist"/>
        <w:ind w:hanging="153"/>
        <w:rPr>
          <w:rFonts w:ascii="Arial" w:hAnsi="Arial" w:cs="Arial"/>
        </w:rPr>
      </w:pPr>
      <w:r>
        <w:rPr>
          <w:rFonts w:ascii="Arial" w:hAnsi="Arial" w:cs="Arial"/>
        </w:rPr>
        <w:t>Zadanie 7: Akcesoria laboratoryjne</w:t>
      </w:r>
      <w:r>
        <w:rPr>
          <w:rFonts w:ascii="Arial" w:hAnsi="Arial" w:cs="Arial"/>
        </w:rPr>
        <w:tab/>
      </w:r>
      <w:r>
        <w:rPr>
          <w:rFonts w:ascii="Arial" w:hAnsi="Arial" w:cs="Arial"/>
        </w:rPr>
        <w:tab/>
        <w:t xml:space="preserve"> </w:t>
      </w:r>
    </w:p>
    <w:p w14:paraId="09E7086A" w14:textId="77777777" w:rsidR="00AB2ACE" w:rsidRDefault="00024686">
      <w:pPr>
        <w:pStyle w:val="Akapitzlist"/>
        <w:ind w:hanging="153"/>
        <w:rPr>
          <w:rFonts w:ascii="Arial" w:hAnsi="Arial" w:cs="Arial"/>
        </w:rPr>
      </w:pPr>
      <w:r>
        <w:rPr>
          <w:rFonts w:ascii="Arial" w:hAnsi="Arial" w:cs="Arial"/>
        </w:rPr>
        <w:t>Zadanie 8: Akcesoria laboratoryjne</w:t>
      </w:r>
      <w:r>
        <w:rPr>
          <w:rFonts w:ascii="Arial" w:hAnsi="Arial" w:cs="Arial"/>
        </w:rPr>
        <w:tab/>
      </w:r>
      <w:r>
        <w:rPr>
          <w:rFonts w:ascii="Arial" w:hAnsi="Arial" w:cs="Arial"/>
        </w:rPr>
        <w:tab/>
      </w:r>
      <w:r>
        <w:rPr>
          <w:rFonts w:ascii="Arial" w:hAnsi="Arial" w:cs="Arial"/>
        </w:rPr>
        <w:tab/>
        <w:t xml:space="preserve"> </w:t>
      </w:r>
    </w:p>
    <w:p w14:paraId="7F3A7D15" w14:textId="3326C64B" w:rsidR="00AB2ACE" w:rsidRDefault="00024686" w:rsidP="00D70E36">
      <w:pPr>
        <w:pStyle w:val="Akapitzlist"/>
        <w:ind w:left="567"/>
        <w:jc w:val="both"/>
        <w:rPr>
          <w:rFonts w:ascii="Arial" w:hAnsi="Arial" w:cs="Arial"/>
        </w:rPr>
      </w:pPr>
      <w:r>
        <w:rPr>
          <w:rFonts w:ascii="Arial" w:hAnsi="Arial" w:cs="Arial"/>
        </w:rPr>
        <w:t>Zadanie 9: Testy cytotoksyczności/odczynniki do oznaczeń w hodowli komórkowej</w:t>
      </w:r>
      <w:r>
        <w:rPr>
          <w:rFonts w:ascii="Arial" w:hAnsi="Arial" w:cs="Arial"/>
        </w:rPr>
        <w:tab/>
      </w:r>
      <w:r>
        <w:rPr>
          <w:rFonts w:ascii="Arial" w:hAnsi="Arial" w:cs="Arial"/>
        </w:rPr>
        <w:tab/>
      </w:r>
      <w:r>
        <w:rPr>
          <w:rFonts w:ascii="Arial" w:hAnsi="Arial" w:cs="Arial"/>
        </w:rPr>
        <w:tab/>
      </w:r>
    </w:p>
    <w:p w14:paraId="01DD7FC6" w14:textId="77777777" w:rsidR="00AB2ACE" w:rsidRDefault="00024686">
      <w:pPr>
        <w:pStyle w:val="Akapitzlist"/>
        <w:ind w:hanging="153"/>
        <w:rPr>
          <w:rFonts w:ascii="Arial" w:hAnsi="Arial" w:cs="Arial"/>
        </w:rPr>
      </w:pPr>
      <w:r>
        <w:rPr>
          <w:rFonts w:ascii="Arial" w:hAnsi="Arial" w:cs="Arial"/>
        </w:rPr>
        <w:t>Zadanie 10: Akcesoria laboratoryjne/pudełka mrożeniowe</w:t>
      </w:r>
      <w:r>
        <w:rPr>
          <w:rFonts w:ascii="Arial" w:hAnsi="Arial" w:cs="Arial"/>
        </w:rPr>
        <w:tab/>
      </w:r>
    </w:p>
    <w:p w14:paraId="297B8D32" w14:textId="77777777" w:rsidR="00AB2ACE" w:rsidRDefault="00024686">
      <w:pPr>
        <w:pStyle w:val="Akapitzlist"/>
        <w:ind w:hanging="153"/>
        <w:rPr>
          <w:rFonts w:ascii="Arial" w:hAnsi="Arial" w:cs="Arial"/>
        </w:rPr>
      </w:pPr>
      <w:r>
        <w:rPr>
          <w:rFonts w:ascii="Arial" w:hAnsi="Arial" w:cs="Arial"/>
        </w:rPr>
        <w:t>Zadanie 11: Odczynniki laboratoryjne/odczynniki do oznaczeń Western blot</w:t>
      </w:r>
    </w:p>
    <w:p w14:paraId="03E48ED6" w14:textId="77777777" w:rsidR="00AB2ACE" w:rsidRDefault="00024686" w:rsidP="00D70E36">
      <w:pPr>
        <w:pStyle w:val="Akapitzlist"/>
        <w:ind w:left="567"/>
        <w:jc w:val="both"/>
        <w:rPr>
          <w:rFonts w:ascii="Arial" w:hAnsi="Arial" w:cs="Arial"/>
        </w:rPr>
      </w:pPr>
      <w:r>
        <w:rPr>
          <w:rFonts w:ascii="Arial" w:hAnsi="Arial" w:cs="Arial"/>
        </w:rPr>
        <w:t>Zadanie 12: Suplementy/odczynniki do hodowli komórkowej/odczynniki do biologii molekularnej</w:t>
      </w:r>
    </w:p>
    <w:p w14:paraId="72485FC9" w14:textId="77777777" w:rsidR="00AB2ACE" w:rsidRDefault="00024686">
      <w:pPr>
        <w:pStyle w:val="Akapitzlist"/>
        <w:ind w:left="567"/>
        <w:rPr>
          <w:rFonts w:ascii="Arial" w:hAnsi="Arial" w:cs="Arial"/>
        </w:rPr>
      </w:pPr>
      <w:r>
        <w:rPr>
          <w:rFonts w:ascii="Arial" w:hAnsi="Arial" w:cs="Arial"/>
        </w:rPr>
        <w:t>Zadanie 13: Pseudowirus/odczynnik laboratoryjny</w:t>
      </w:r>
    </w:p>
    <w:p w14:paraId="5D8F9D20" w14:textId="77777777" w:rsidR="00AB2ACE" w:rsidRDefault="00024686">
      <w:pPr>
        <w:pStyle w:val="Akapitzlist"/>
        <w:ind w:left="567"/>
        <w:rPr>
          <w:rFonts w:ascii="Arial" w:hAnsi="Arial" w:cs="Arial"/>
        </w:rPr>
      </w:pPr>
      <w:r>
        <w:rPr>
          <w:rFonts w:ascii="Arial" w:hAnsi="Arial" w:cs="Arial"/>
        </w:rPr>
        <w:t>Zadanie 14: Odczynniki chemiczne/formulacja liposomów/lipidy</w:t>
      </w:r>
    </w:p>
    <w:p w14:paraId="698BBF3F" w14:textId="77777777" w:rsidR="00AB2ACE" w:rsidRDefault="00024686">
      <w:pPr>
        <w:pStyle w:val="Akapitzlist"/>
        <w:ind w:left="567"/>
        <w:rPr>
          <w:rFonts w:ascii="Arial" w:hAnsi="Arial" w:cs="Arial"/>
        </w:rPr>
      </w:pPr>
      <w:r>
        <w:rPr>
          <w:rFonts w:ascii="Arial" w:hAnsi="Arial" w:cs="Arial"/>
        </w:rPr>
        <w:t>Zadanie 15: Drobny sprzęt laboratoryjne/pipety automatyczne/stojaki na pipety</w:t>
      </w:r>
    </w:p>
    <w:p w14:paraId="3134BFEF" w14:textId="77777777" w:rsidR="00AB2ACE" w:rsidRDefault="00024686">
      <w:pPr>
        <w:pStyle w:val="Akapitzlist"/>
        <w:ind w:left="567"/>
        <w:rPr>
          <w:rFonts w:ascii="Arial" w:hAnsi="Arial" w:cs="Arial"/>
        </w:rPr>
      </w:pPr>
      <w:r>
        <w:rPr>
          <w:rFonts w:ascii="Arial" w:hAnsi="Arial" w:cs="Arial"/>
        </w:rPr>
        <w:t>Zadanie 16: Przeciwciało pierwszorzędowe</w:t>
      </w:r>
    </w:p>
    <w:p w14:paraId="4FB40AD1" w14:textId="77777777" w:rsidR="00AB2ACE" w:rsidRDefault="00024686">
      <w:pPr>
        <w:pStyle w:val="Akapitzlist"/>
        <w:ind w:left="567"/>
        <w:rPr>
          <w:rFonts w:ascii="Arial" w:hAnsi="Arial" w:cs="Arial"/>
        </w:rPr>
      </w:pPr>
      <w:r>
        <w:rPr>
          <w:rFonts w:ascii="Arial" w:hAnsi="Arial" w:cs="Arial"/>
        </w:rPr>
        <w:t>Zadanie 17: Barwniki/odczynniki chemiczne</w:t>
      </w:r>
    </w:p>
    <w:p w14:paraId="490FC958" w14:textId="77777777" w:rsidR="00AB2ACE" w:rsidRDefault="00024686">
      <w:pPr>
        <w:pStyle w:val="Akapitzlist"/>
        <w:ind w:left="567"/>
        <w:rPr>
          <w:rFonts w:ascii="Arial" w:hAnsi="Arial" w:cs="Arial"/>
        </w:rPr>
      </w:pPr>
      <w:r>
        <w:rPr>
          <w:rFonts w:ascii="Arial" w:hAnsi="Arial" w:cs="Arial"/>
        </w:rPr>
        <w:t>Zadanie 18: Odczynniki do chromatografii TLC/odczynniki chemiczne</w:t>
      </w:r>
    </w:p>
    <w:p w14:paraId="7DAC1180" w14:textId="77777777" w:rsidR="00AB2ACE" w:rsidRDefault="00024686">
      <w:pPr>
        <w:pStyle w:val="Akapitzlist"/>
        <w:ind w:left="567"/>
        <w:rPr>
          <w:rFonts w:ascii="Arial" w:hAnsi="Arial" w:cs="Arial"/>
        </w:rPr>
      </w:pPr>
      <w:r>
        <w:rPr>
          <w:rFonts w:ascii="Arial" w:hAnsi="Arial" w:cs="Arial"/>
        </w:rPr>
        <w:t>Zadanie 19: Odczynniki do chromatografii TLC/odczynniki chemiczne</w:t>
      </w:r>
    </w:p>
    <w:p w14:paraId="4D286837" w14:textId="77777777" w:rsidR="00AB2ACE" w:rsidRDefault="00024686">
      <w:pPr>
        <w:pStyle w:val="Akapitzlist"/>
        <w:ind w:left="567"/>
        <w:rPr>
          <w:rFonts w:ascii="Arial" w:hAnsi="Arial" w:cs="Arial"/>
        </w:rPr>
      </w:pPr>
      <w:r>
        <w:rPr>
          <w:rFonts w:ascii="Arial" w:hAnsi="Arial" w:cs="Arial"/>
        </w:rPr>
        <w:t>Zadanie 20: Zestaw do oznaczeń laboratoryjnych</w:t>
      </w:r>
    </w:p>
    <w:p w14:paraId="2232E49E" w14:textId="77777777" w:rsidR="00AB2ACE" w:rsidRDefault="00024686">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157944B0" w14:textId="77777777" w:rsidR="00AB2ACE" w:rsidRDefault="00024686">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684CCBC2" w14:textId="77777777" w:rsidR="00AB2ACE" w:rsidRDefault="00024686">
      <w:pPr>
        <w:ind w:firstLine="567"/>
        <w:rPr>
          <w:rFonts w:ascii="Arial" w:hAnsi="Arial" w:cs="Arial"/>
          <w:sz w:val="24"/>
          <w:szCs w:val="24"/>
        </w:rPr>
      </w:pPr>
      <w:r>
        <w:rPr>
          <w:rFonts w:ascii="Arial" w:hAnsi="Arial" w:cs="Arial"/>
          <w:sz w:val="24"/>
          <w:szCs w:val="24"/>
        </w:rPr>
        <w:t xml:space="preserve">38437100-8 pipety, </w:t>
      </w:r>
    </w:p>
    <w:p w14:paraId="6531B7AD" w14:textId="77777777" w:rsidR="00AB2ACE" w:rsidRDefault="00024686">
      <w:pPr>
        <w:ind w:firstLine="567"/>
        <w:rPr>
          <w:rFonts w:ascii="Arial" w:hAnsi="Arial" w:cs="Arial"/>
          <w:sz w:val="24"/>
          <w:szCs w:val="24"/>
        </w:rPr>
      </w:pPr>
      <w:r>
        <w:rPr>
          <w:rFonts w:ascii="Arial" w:hAnsi="Arial" w:cs="Arial"/>
          <w:sz w:val="24"/>
          <w:szCs w:val="24"/>
        </w:rPr>
        <w:t>38437000-7 pipety i akcesoria laboratoryjne,</w:t>
      </w:r>
    </w:p>
    <w:p w14:paraId="3F605EC2" w14:textId="77777777" w:rsidR="00AB2ACE" w:rsidRDefault="00024686">
      <w:pPr>
        <w:pStyle w:val="Akapitzlist"/>
        <w:ind w:hanging="153"/>
        <w:rPr>
          <w:rFonts w:ascii="Arial" w:hAnsi="Arial" w:cs="Arial"/>
        </w:rPr>
      </w:pPr>
      <w:r>
        <w:rPr>
          <w:rFonts w:ascii="Arial" w:hAnsi="Arial" w:cs="Arial"/>
        </w:rPr>
        <w:t>33696500-0 odczynniki laboratoryjne,</w:t>
      </w:r>
    </w:p>
    <w:p w14:paraId="6F201C6E" w14:textId="77777777" w:rsidR="00AB2ACE" w:rsidRDefault="00024686">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Pr>
          <w:rFonts w:ascii="Arial" w:hAnsi="Arial" w:cs="Arial"/>
        </w:rPr>
        <w:t>,</w:t>
      </w:r>
    </w:p>
    <w:p w14:paraId="3DEF8DA4" w14:textId="0855E020" w:rsidR="00AB2ACE" w:rsidRDefault="00024686">
      <w:pPr>
        <w:pStyle w:val="Akapitzlist"/>
        <w:ind w:hanging="153"/>
        <w:rPr>
          <w:rFonts w:ascii="Arial" w:hAnsi="Arial" w:cs="Arial"/>
          <w:color w:val="000000"/>
        </w:rPr>
      </w:pPr>
      <w:r>
        <w:rPr>
          <w:rFonts w:ascii="Arial" w:hAnsi="Arial" w:cs="Arial"/>
          <w:color w:val="000000"/>
        </w:rPr>
        <w:t xml:space="preserve">24000000-4 </w:t>
      </w:r>
      <w:r w:rsidR="00D70E36">
        <w:rPr>
          <w:rFonts w:ascii="Arial" w:hAnsi="Arial" w:cs="Arial"/>
          <w:color w:val="000000"/>
        </w:rPr>
        <w:t>p</w:t>
      </w:r>
      <w:r>
        <w:rPr>
          <w:rFonts w:ascii="Arial" w:hAnsi="Arial" w:cs="Arial"/>
          <w:color w:val="000000"/>
        </w:rPr>
        <w:t>rodukty chemiczne</w:t>
      </w:r>
    </w:p>
    <w:p w14:paraId="2A1992CA" w14:textId="1DE71988" w:rsidR="00AB2ACE" w:rsidRDefault="00024686">
      <w:pPr>
        <w:ind w:firstLine="567"/>
        <w:rPr>
          <w:rFonts w:ascii="Arial" w:hAnsi="Arial" w:cs="Arial"/>
          <w:color w:val="000000"/>
          <w:sz w:val="24"/>
          <w:szCs w:val="24"/>
        </w:rPr>
      </w:pPr>
      <w:r>
        <w:rPr>
          <w:rFonts w:ascii="Arial" w:hAnsi="Arial" w:cs="Arial"/>
          <w:color w:val="000000"/>
          <w:sz w:val="24"/>
          <w:szCs w:val="24"/>
        </w:rPr>
        <w:t xml:space="preserve">24200000-6 </w:t>
      </w:r>
      <w:r w:rsidR="00D70E36">
        <w:rPr>
          <w:rFonts w:ascii="Arial" w:hAnsi="Arial" w:cs="Arial"/>
          <w:color w:val="000000"/>
          <w:sz w:val="24"/>
          <w:szCs w:val="24"/>
        </w:rPr>
        <w:t>b</w:t>
      </w:r>
      <w:r>
        <w:rPr>
          <w:rFonts w:ascii="Arial" w:hAnsi="Arial" w:cs="Arial"/>
          <w:color w:val="000000"/>
          <w:sz w:val="24"/>
          <w:szCs w:val="24"/>
        </w:rPr>
        <w:t>arwniki i pigmenty</w:t>
      </w:r>
    </w:p>
    <w:p w14:paraId="32210A6D" w14:textId="1D99DA35" w:rsidR="00AB2ACE" w:rsidRDefault="00024686">
      <w:pPr>
        <w:ind w:firstLine="567"/>
        <w:rPr>
          <w:rFonts w:ascii="Arial" w:hAnsi="Arial" w:cs="Arial"/>
          <w:color w:val="000000"/>
          <w:sz w:val="24"/>
          <w:szCs w:val="24"/>
        </w:rPr>
      </w:pPr>
      <w:r>
        <w:rPr>
          <w:rFonts w:ascii="Arial" w:hAnsi="Arial" w:cs="Arial"/>
          <w:color w:val="000000"/>
          <w:sz w:val="24"/>
          <w:szCs w:val="24"/>
        </w:rPr>
        <w:t xml:space="preserve">33696300-8 </w:t>
      </w:r>
      <w:r w:rsidR="00D70E36">
        <w:rPr>
          <w:rFonts w:ascii="Arial" w:hAnsi="Arial" w:cs="Arial"/>
          <w:color w:val="000000"/>
          <w:sz w:val="24"/>
          <w:szCs w:val="24"/>
        </w:rPr>
        <w:t>o</w:t>
      </w:r>
      <w:r>
        <w:rPr>
          <w:rFonts w:ascii="Arial" w:hAnsi="Arial" w:cs="Arial"/>
          <w:color w:val="000000"/>
          <w:sz w:val="24"/>
          <w:szCs w:val="24"/>
        </w:rPr>
        <w:t>dczynniki chemiczne</w:t>
      </w:r>
    </w:p>
    <w:p w14:paraId="3899D688" w14:textId="77777777" w:rsidR="00AB2ACE" w:rsidRDefault="00024686">
      <w:pPr>
        <w:pStyle w:val="Akapitzlist"/>
        <w:ind w:hanging="153"/>
        <w:rPr>
          <w:rFonts w:ascii="Arial" w:hAnsi="Arial" w:cs="Arial"/>
        </w:rPr>
      </w:pPr>
      <w:r>
        <w:rPr>
          <w:rFonts w:ascii="Arial" w:hAnsi="Arial" w:cs="Arial"/>
        </w:rPr>
        <w:t xml:space="preserve">38437120-4 stojaki na pipety </w:t>
      </w:r>
    </w:p>
    <w:p w14:paraId="00C7FE92" w14:textId="77777777" w:rsidR="00AB2ACE" w:rsidRDefault="00024686">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37DCE61" w14:textId="77777777" w:rsidR="00AB2ACE" w:rsidRDefault="00024686">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5C632093" w14:textId="77777777" w:rsidR="00AB2ACE" w:rsidRDefault="00024686">
      <w:pPr>
        <w:numPr>
          <w:ilvl w:val="0"/>
          <w:numId w:val="4"/>
        </w:numPr>
        <w:ind w:left="567" w:hanging="567"/>
        <w:jc w:val="both"/>
        <w:rPr>
          <w:rFonts w:ascii="Arial" w:hAnsi="Arial" w:cs="Arial"/>
          <w:sz w:val="24"/>
          <w:szCs w:val="24"/>
        </w:rPr>
      </w:pPr>
      <w:r>
        <w:rPr>
          <w:rFonts w:ascii="Arial" w:hAnsi="Arial" w:cs="Arial"/>
          <w:sz w:val="24"/>
          <w:szCs w:val="24"/>
        </w:rPr>
        <w:lastRenderedPageBreak/>
        <w:t>Wykonawcy mogą składać ofertę wspólnie.</w:t>
      </w:r>
    </w:p>
    <w:p w14:paraId="61E59BBA" w14:textId="77777777" w:rsidR="00AB2ACE" w:rsidRDefault="00024686">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40941B84" w14:textId="77777777" w:rsidR="00AB2ACE" w:rsidRDefault="00024686">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0CF074D7" w14:textId="77777777" w:rsidR="00AB2ACE" w:rsidRDefault="00024686">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FBF266E" w14:textId="77777777" w:rsidR="00AB2ACE" w:rsidRDefault="00024686">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332515B" w14:textId="77777777" w:rsidR="00AB2ACE" w:rsidRDefault="00024686">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1C67F297" w14:textId="33C53B59" w:rsidR="00AB2ACE" w:rsidRDefault="00AB2ACE">
      <w:pPr>
        <w:jc w:val="both"/>
        <w:rPr>
          <w:rFonts w:ascii="Arial" w:hAnsi="Arial" w:cs="Arial"/>
          <w:sz w:val="24"/>
          <w:szCs w:val="24"/>
        </w:rPr>
      </w:pPr>
    </w:p>
    <w:p w14:paraId="30828E9D" w14:textId="77777777" w:rsidR="00185583" w:rsidRDefault="00185583">
      <w:pPr>
        <w:jc w:val="both"/>
        <w:rPr>
          <w:rFonts w:ascii="Arial" w:hAnsi="Arial" w:cs="Arial"/>
          <w:sz w:val="24"/>
          <w:szCs w:val="24"/>
        </w:rPr>
      </w:pPr>
    </w:p>
    <w:p w14:paraId="5AD25F39" w14:textId="77777777" w:rsidR="00AB2ACE" w:rsidRDefault="00024686">
      <w:pPr>
        <w:pStyle w:val="Nagwek1"/>
        <w:spacing w:before="0" w:after="0"/>
        <w:jc w:val="both"/>
        <w:rPr>
          <w:rFonts w:cs="Arial"/>
          <w:sz w:val="24"/>
          <w:szCs w:val="24"/>
        </w:rPr>
      </w:pPr>
      <w:r>
        <w:rPr>
          <w:rFonts w:cs="Arial"/>
          <w:sz w:val="24"/>
          <w:szCs w:val="24"/>
        </w:rPr>
        <w:t>III.     OPIS  SPOSOBU  PRZYGOTOWANIA  OFERTY</w:t>
      </w:r>
    </w:p>
    <w:p w14:paraId="539BFBC7" w14:textId="77777777" w:rsidR="00AB2ACE" w:rsidRDefault="00AB2ACE">
      <w:pPr>
        <w:jc w:val="both"/>
        <w:rPr>
          <w:rFonts w:ascii="Arial" w:hAnsi="Arial" w:cs="Arial"/>
          <w:sz w:val="24"/>
          <w:szCs w:val="24"/>
        </w:rPr>
      </w:pPr>
    </w:p>
    <w:p w14:paraId="2216D49E" w14:textId="77777777" w:rsidR="00AB2ACE" w:rsidRDefault="00024686">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60E76446" w14:textId="77777777" w:rsidR="00AB2ACE" w:rsidRDefault="00024686">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27FEB815" w14:textId="77777777" w:rsidR="00AB2ACE" w:rsidRDefault="00024686">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4.1.-4.20. oraz inne wymagane SIWZ dokumenty i oświadczenia woli podpisane przez Wykonawcę.</w:t>
      </w:r>
    </w:p>
    <w:p w14:paraId="71E8D19F" w14:textId="77777777" w:rsidR="00AB2ACE" w:rsidRDefault="00024686">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0BBEB25B" w14:textId="77777777" w:rsidR="00AB2ACE" w:rsidRDefault="00024686">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2DCD0E9F" w14:textId="77777777" w:rsidR="00AB2ACE" w:rsidRDefault="00024686">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2EB6C121" w14:textId="1DA2CCF9" w:rsidR="00AB2ACE" w:rsidRDefault="00024686">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Wszystkie kartki </w:t>
      </w:r>
      <w:r w:rsidR="003542D9">
        <w:rPr>
          <w:rFonts w:ascii="Arial" w:hAnsi="Arial" w:cs="Arial"/>
          <w:sz w:val="24"/>
          <w:szCs w:val="24"/>
        </w:rPr>
        <w:t>o</w:t>
      </w:r>
      <w:r>
        <w:rPr>
          <w:rFonts w:ascii="Arial" w:hAnsi="Arial" w:cs="Arial"/>
          <w:sz w:val="24"/>
          <w:szCs w:val="24"/>
        </w:rPr>
        <w:t>ferty winny być połączone w sposób trwały uniemożliwiający ich wysunięcie się, ponumerowane a każda kartka podpisana /zgodnie z pkt 5/.</w:t>
      </w:r>
    </w:p>
    <w:p w14:paraId="341BE0E3" w14:textId="77777777" w:rsidR="00AB2ACE" w:rsidRDefault="00024686">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2C8F2C66" w14:textId="77777777" w:rsidR="00AB2ACE" w:rsidRDefault="00024686">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0BA706EC" w14:textId="77777777" w:rsidR="00AB2ACE" w:rsidRDefault="00024686">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21C13240" w14:textId="77777777" w:rsidR="00AB2ACE" w:rsidRDefault="00024686">
      <w:pPr>
        <w:pStyle w:val="Default"/>
        <w:numPr>
          <w:ilvl w:val="0"/>
          <w:numId w:val="5"/>
        </w:numPr>
        <w:ind w:hanging="720"/>
        <w:rPr>
          <w:rFonts w:ascii="Arial" w:hAnsi="Arial" w:cs="Arial"/>
        </w:rPr>
      </w:pPr>
      <w:r>
        <w:rPr>
          <w:rFonts w:ascii="Arial" w:hAnsi="Arial" w:cs="Arial"/>
        </w:rPr>
        <w:t>Zamawiający poprawia w ofercie oczywiste omyłki pisarskie.</w:t>
      </w:r>
    </w:p>
    <w:p w14:paraId="0BB182AA" w14:textId="14AE894E" w:rsidR="00AB2ACE" w:rsidRDefault="00024686">
      <w:pPr>
        <w:numPr>
          <w:ilvl w:val="0"/>
          <w:numId w:val="5"/>
        </w:numPr>
        <w:ind w:hanging="720"/>
        <w:jc w:val="both"/>
        <w:rPr>
          <w:rFonts w:ascii="Arial" w:hAnsi="Arial" w:cs="Arial"/>
          <w:color w:val="000000"/>
          <w:sz w:val="24"/>
          <w:szCs w:val="24"/>
        </w:rPr>
      </w:pPr>
      <w:r>
        <w:rPr>
          <w:rFonts w:ascii="Arial" w:hAnsi="Arial" w:cs="Arial"/>
          <w:color w:val="000000"/>
          <w:sz w:val="24"/>
          <w:szCs w:val="24"/>
        </w:rPr>
        <w:t xml:space="preserve">Zamawiający poprawia w ofercie inne omyłki polegające na niezgodności oferty ze specyfikacją istotnych warunków zamówienia, niepowodujące istotnych zmian w treści oferty - niezwłocznie zawiadamiając o tym </w:t>
      </w:r>
      <w:r w:rsidR="003542D9">
        <w:rPr>
          <w:rFonts w:ascii="Arial" w:hAnsi="Arial" w:cs="Arial"/>
          <w:color w:val="000000"/>
          <w:sz w:val="24"/>
          <w:szCs w:val="24"/>
        </w:rPr>
        <w:t>W</w:t>
      </w:r>
      <w:r>
        <w:rPr>
          <w:rFonts w:ascii="Arial" w:hAnsi="Arial" w:cs="Arial"/>
          <w:color w:val="000000"/>
          <w:sz w:val="24"/>
          <w:szCs w:val="24"/>
        </w:rPr>
        <w:t>ykonawcę, którego oferta została poprawiona.</w:t>
      </w:r>
    </w:p>
    <w:p w14:paraId="33EE7D30" w14:textId="77777777" w:rsidR="00AB2ACE" w:rsidRDefault="00024686">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5F457493" w14:textId="77777777" w:rsidR="00AB2ACE" w:rsidRDefault="00024686">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069618F4" w14:textId="40F5D4B4" w:rsidR="00AB2ACE" w:rsidRDefault="003542D9">
      <w:pPr>
        <w:numPr>
          <w:ilvl w:val="0"/>
          <w:numId w:val="5"/>
        </w:numPr>
        <w:ind w:hanging="720"/>
        <w:jc w:val="both"/>
        <w:rPr>
          <w:rFonts w:ascii="Arial" w:hAnsi="Arial" w:cs="Arial"/>
          <w:sz w:val="24"/>
          <w:szCs w:val="24"/>
        </w:rPr>
      </w:pPr>
      <w:r>
        <w:rPr>
          <w:rFonts w:ascii="Arial" w:hAnsi="Arial" w:cs="Arial"/>
          <w:sz w:val="24"/>
          <w:szCs w:val="24"/>
        </w:rPr>
        <w:t>Ofert</w:t>
      </w:r>
      <w:r w:rsidR="00C068F9">
        <w:rPr>
          <w:rFonts w:ascii="Arial" w:hAnsi="Arial" w:cs="Arial"/>
          <w:sz w:val="24"/>
          <w:szCs w:val="24"/>
        </w:rPr>
        <w:t>ę</w:t>
      </w:r>
      <w:r>
        <w:rPr>
          <w:rFonts w:ascii="Arial" w:hAnsi="Arial" w:cs="Arial"/>
          <w:sz w:val="24"/>
          <w:szCs w:val="24"/>
        </w:rPr>
        <w:t xml:space="preserve"> należy umieścić w </w:t>
      </w:r>
      <w:r w:rsidR="00024686">
        <w:rPr>
          <w:rFonts w:ascii="Arial" w:hAnsi="Arial" w:cs="Arial"/>
          <w:sz w:val="24"/>
          <w:szCs w:val="24"/>
        </w:rPr>
        <w:t>kope</w:t>
      </w:r>
      <w:r>
        <w:rPr>
          <w:rFonts w:ascii="Arial" w:hAnsi="Arial" w:cs="Arial"/>
          <w:sz w:val="24"/>
          <w:szCs w:val="24"/>
        </w:rPr>
        <w:t>rcie</w:t>
      </w:r>
      <w:r w:rsidR="00024686">
        <w:rPr>
          <w:rFonts w:ascii="Arial" w:hAnsi="Arial" w:cs="Arial"/>
          <w:sz w:val="24"/>
          <w:szCs w:val="24"/>
        </w:rPr>
        <w:t xml:space="preserve"> </w:t>
      </w:r>
      <w:r>
        <w:rPr>
          <w:rFonts w:ascii="Arial" w:hAnsi="Arial" w:cs="Arial"/>
          <w:sz w:val="24"/>
          <w:szCs w:val="24"/>
        </w:rPr>
        <w:t>zaadresowanej</w:t>
      </w:r>
      <w:r w:rsidR="00024686">
        <w:rPr>
          <w:rFonts w:ascii="Arial" w:hAnsi="Arial" w:cs="Arial"/>
          <w:sz w:val="24"/>
          <w:szCs w:val="24"/>
        </w:rPr>
        <w:t xml:space="preserve"> na:</w:t>
      </w:r>
    </w:p>
    <w:p w14:paraId="4747EB2F" w14:textId="77777777" w:rsidR="00AB2ACE" w:rsidRDefault="00024686">
      <w:pPr>
        <w:autoSpaceDE w:val="0"/>
        <w:autoSpaceDN w:val="0"/>
        <w:adjustRightInd w:val="0"/>
        <w:ind w:firstLine="709"/>
        <w:rPr>
          <w:rFonts w:ascii="Arial" w:hAnsi="Arial" w:cs="Arial"/>
          <w:sz w:val="24"/>
          <w:szCs w:val="24"/>
        </w:rPr>
      </w:pPr>
      <w:r>
        <w:rPr>
          <w:rFonts w:ascii="Arial" w:hAnsi="Arial" w:cs="Arial"/>
          <w:sz w:val="24"/>
          <w:szCs w:val="24"/>
        </w:rPr>
        <w:t xml:space="preserve">Śląski Park Technologii Medycznych Kardio-Med Silesia Sp. z o. o. </w:t>
      </w:r>
    </w:p>
    <w:p w14:paraId="2D1639CD" w14:textId="77777777" w:rsidR="00AB2ACE" w:rsidRDefault="00024686">
      <w:pPr>
        <w:autoSpaceDE w:val="0"/>
        <w:autoSpaceDN w:val="0"/>
        <w:adjustRightInd w:val="0"/>
        <w:ind w:firstLine="709"/>
        <w:rPr>
          <w:rFonts w:ascii="Arial" w:hAnsi="Arial" w:cs="Arial"/>
          <w:sz w:val="24"/>
          <w:szCs w:val="24"/>
          <w:lang w:eastAsia="en-US"/>
        </w:rPr>
      </w:pPr>
      <w:r>
        <w:rPr>
          <w:rFonts w:ascii="Arial" w:hAnsi="Arial" w:cs="Arial"/>
          <w:sz w:val="24"/>
          <w:szCs w:val="24"/>
        </w:rPr>
        <w:t>ul. M. Curie-Skłodowskiej 10c</w:t>
      </w:r>
      <w:r>
        <w:rPr>
          <w:rFonts w:ascii="Arial" w:hAnsi="Arial" w:cs="Arial"/>
          <w:sz w:val="24"/>
          <w:szCs w:val="24"/>
          <w:lang w:eastAsia="en-US"/>
        </w:rPr>
        <w:t xml:space="preserve"> </w:t>
      </w:r>
    </w:p>
    <w:p w14:paraId="48B42B23" w14:textId="77777777" w:rsidR="00AB2ACE" w:rsidRDefault="0002468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41-800 Zabrze</w:t>
      </w:r>
    </w:p>
    <w:p w14:paraId="42E7CA5C" w14:textId="056BC44D" w:rsidR="00AB2ACE" w:rsidRDefault="00024686">
      <w:pPr>
        <w:ind w:firstLine="709"/>
        <w:jc w:val="both"/>
        <w:rPr>
          <w:rFonts w:ascii="Arial" w:hAnsi="Arial" w:cs="Arial"/>
          <w:sz w:val="24"/>
          <w:szCs w:val="24"/>
        </w:rPr>
      </w:pPr>
      <w:r>
        <w:rPr>
          <w:rFonts w:ascii="Arial" w:hAnsi="Arial" w:cs="Arial"/>
          <w:sz w:val="24"/>
          <w:szCs w:val="24"/>
          <w:lang w:eastAsia="en-US"/>
        </w:rPr>
        <w:t>oraz oznacz</w:t>
      </w:r>
      <w:r w:rsidR="003542D9">
        <w:rPr>
          <w:rFonts w:ascii="Arial" w:hAnsi="Arial" w:cs="Arial"/>
          <w:sz w:val="24"/>
          <w:szCs w:val="24"/>
          <w:lang w:eastAsia="en-US"/>
        </w:rPr>
        <w:t xml:space="preserve">onej </w:t>
      </w:r>
      <w:r>
        <w:rPr>
          <w:rFonts w:ascii="Arial" w:hAnsi="Arial" w:cs="Arial"/>
          <w:sz w:val="24"/>
          <w:szCs w:val="24"/>
          <w:lang w:eastAsia="en-US"/>
        </w:rPr>
        <w:t>napisem:</w:t>
      </w:r>
    </w:p>
    <w:p w14:paraId="514B13CC" w14:textId="77777777" w:rsidR="00AB2ACE" w:rsidRDefault="00024686">
      <w:pPr>
        <w:ind w:left="709"/>
        <w:jc w:val="center"/>
        <w:rPr>
          <w:rFonts w:ascii="Arial" w:hAnsi="Arial" w:cs="Arial"/>
          <w:sz w:val="24"/>
          <w:szCs w:val="24"/>
        </w:rPr>
      </w:pPr>
      <w:r>
        <w:rPr>
          <w:rFonts w:ascii="Arial" w:hAnsi="Arial" w:cs="Arial"/>
          <w:sz w:val="24"/>
          <w:szCs w:val="24"/>
        </w:rPr>
        <w:t>Oferta do postępowania o udzielenia zamówienia na</w:t>
      </w:r>
    </w:p>
    <w:p w14:paraId="484353EC" w14:textId="77777777" w:rsidR="00AB2ACE" w:rsidRDefault="00024686">
      <w:pPr>
        <w:jc w:val="center"/>
        <w:rPr>
          <w:rFonts w:ascii="Arial" w:hAnsi="Arial" w:cs="Arial"/>
          <w:sz w:val="24"/>
          <w:szCs w:val="24"/>
        </w:rPr>
      </w:pPr>
      <w:r>
        <w:rPr>
          <w:rFonts w:ascii="Arial" w:hAnsi="Arial" w:cs="Arial"/>
          <w:sz w:val="24"/>
          <w:szCs w:val="24"/>
        </w:rPr>
        <w:t>„Dostawa produktów do wykonywania badań” (29/Z/22)</w:t>
      </w:r>
    </w:p>
    <w:p w14:paraId="59F76444" w14:textId="77777777" w:rsidR="00AB2ACE" w:rsidRDefault="00024686">
      <w:pPr>
        <w:jc w:val="center"/>
        <w:rPr>
          <w:rFonts w:ascii="Arial" w:hAnsi="Arial" w:cs="Arial"/>
          <w:sz w:val="24"/>
          <w:szCs w:val="24"/>
        </w:rPr>
      </w:pPr>
      <w:r>
        <w:rPr>
          <w:rFonts w:ascii="Arial" w:hAnsi="Arial" w:cs="Arial"/>
          <w:sz w:val="24"/>
          <w:szCs w:val="24"/>
        </w:rPr>
        <w:t>w ramach</w:t>
      </w:r>
    </w:p>
    <w:p w14:paraId="02CE7540" w14:textId="77777777" w:rsidR="00AB2ACE" w:rsidRDefault="00024686">
      <w:pPr>
        <w:jc w:val="center"/>
        <w:rPr>
          <w:rFonts w:ascii="Arial" w:hAnsi="Arial" w:cs="Arial"/>
          <w:b/>
          <w:bCs/>
          <w:sz w:val="24"/>
          <w:szCs w:val="24"/>
          <w:lang w:eastAsia="en-US"/>
        </w:rPr>
      </w:pPr>
      <w:r>
        <w:rPr>
          <w:rFonts w:ascii="Arial" w:hAnsi="Arial" w:cs="Arial"/>
          <w:sz w:val="24"/>
          <w:szCs w:val="24"/>
        </w:rPr>
        <w:t>projektu komercyjnego badania klinicznego – rozwój innowacyjnych rozwiązań terapeutycznych z wykorzystaniem technologii RNA</w:t>
      </w:r>
    </w:p>
    <w:p w14:paraId="4574C4FB" w14:textId="77777777" w:rsidR="00AB2ACE" w:rsidRDefault="00024686">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2BB5BBE3" w14:textId="77777777" w:rsidR="00AB2ACE" w:rsidRDefault="00024686">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75F5B0C1" w14:textId="77777777" w:rsidR="00AB2ACE" w:rsidRDefault="00024686">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6D8ACC47" w14:textId="77777777" w:rsidR="00AB2ACE" w:rsidRDefault="00024686">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00CBBCDA" w14:textId="77777777" w:rsidR="00AB2ACE" w:rsidRDefault="00024686">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2318B0D1" w14:textId="77777777" w:rsidR="00AB2ACE" w:rsidRDefault="00024686">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05440F8E" w14:textId="77777777" w:rsidR="00AB2ACE" w:rsidRDefault="00024686">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1F158075" w14:textId="77777777" w:rsidR="00AB2ACE" w:rsidRDefault="00024686">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16EDDDBD" w14:textId="77777777" w:rsidR="00AB2ACE" w:rsidRDefault="00024686">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3E605398" w14:textId="77777777" w:rsidR="00AB2ACE" w:rsidRDefault="00024686">
      <w:pPr>
        <w:numPr>
          <w:ilvl w:val="0"/>
          <w:numId w:val="7"/>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1073CBB2" w14:textId="77777777" w:rsidR="00AB2ACE" w:rsidRDefault="00024686">
      <w:pPr>
        <w:numPr>
          <w:ilvl w:val="0"/>
          <w:numId w:val="7"/>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455A22D0" w14:textId="77777777" w:rsidR="00AB2ACE" w:rsidRDefault="00024686">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DF6536A" w14:textId="77777777" w:rsidR="00AB2ACE" w:rsidRDefault="00024686">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5DEAD8C8" w14:textId="77777777" w:rsidR="00AB2ACE" w:rsidRDefault="00024686">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158B513E" w14:textId="77777777" w:rsidR="00AB2ACE" w:rsidRDefault="00024686">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1CB8702C" w14:textId="77777777" w:rsidR="00AB2ACE" w:rsidRDefault="00024686">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6AB407BF" w14:textId="3CCBB061" w:rsidR="00AB2ACE" w:rsidRDefault="002D47FB">
      <w:pPr>
        <w:numPr>
          <w:ilvl w:val="0"/>
          <w:numId w:val="8"/>
        </w:numPr>
        <w:jc w:val="both"/>
        <w:rPr>
          <w:rFonts w:ascii="Arial" w:hAnsi="Arial" w:cs="Arial"/>
          <w:sz w:val="24"/>
          <w:szCs w:val="24"/>
        </w:rPr>
      </w:pPr>
      <w:r>
        <w:rPr>
          <w:rFonts w:ascii="Arial" w:hAnsi="Arial" w:cs="Arial"/>
          <w:sz w:val="24"/>
          <w:szCs w:val="24"/>
        </w:rPr>
        <w:t>Z</w:t>
      </w:r>
      <w:r w:rsidR="00024686">
        <w:rPr>
          <w:rFonts w:ascii="Arial" w:hAnsi="Arial" w:cs="Arial"/>
          <w:sz w:val="24"/>
          <w:szCs w:val="24"/>
        </w:rPr>
        <w:t xml:space="preserve">amawiający nie ponosi odpowiedzialności za następstwa spowodowane brakiem właściwego zabezpieczenia w/w informacji.  </w:t>
      </w:r>
    </w:p>
    <w:p w14:paraId="179A1A55" w14:textId="6D3A58C5" w:rsidR="00AB2ACE" w:rsidRDefault="00AB2ACE">
      <w:pPr>
        <w:jc w:val="both"/>
        <w:rPr>
          <w:rFonts w:ascii="Arial" w:hAnsi="Arial" w:cs="Arial"/>
          <w:b/>
          <w:sz w:val="24"/>
          <w:szCs w:val="24"/>
        </w:rPr>
      </w:pPr>
    </w:p>
    <w:p w14:paraId="0DF0F098" w14:textId="77777777" w:rsidR="00AB2ACE" w:rsidRDefault="00024686">
      <w:pPr>
        <w:jc w:val="both"/>
        <w:rPr>
          <w:rFonts w:ascii="Arial" w:hAnsi="Arial" w:cs="Arial"/>
          <w:b/>
          <w:sz w:val="24"/>
          <w:szCs w:val="24"/>
        </w:rPr>
      </w:pPr>
      <w:r>
        <w:rPr>
          <w:rFonts w:ascii="Arial" w:hAnsi="Arial" w:cs="Arial"/>
          <w:b/>
          <w:sz w:val="24"/>
          <w:szCs w:val="24"/>
        </w:rPr>
        <w:lastRenderedPageBreak/>
        <w:t>IV . OPIS SPOSOBU OBLICZANIA CENY OFERTY.</w:t>
      </w:r>
    </w:p>
    <w:p w14:paraId="6F4AB628" w14:textId="77777777" w:rsidR="00AB2ACE" w:rsidRDefault="00AB2ACE">
      <w:pPr>
        <w:jc w:val="both"/>
        <w:rPr>
          <w:rFonts w:ascii="Arial" w:hAnsi="Arial" w:cs="Arial"/>
          <w:b/>
          <w:sz w:val="24"/>
          <w:szCs w:val="24"/>
        </w:rPr>
      </w:pPr>
    </w:p>
    <w:p w14:paraId="203B0C8D" w14:textId="77777777" w:rsidR="00AB2ACE" w:rsidRDefault="00024686">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145D45FB" w14:textId="77777777" w:rsidR="00AB2ACE" w:rsidRDefault="00024686">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59526FF8" w14:textId="77777777" w:rsidR="00AB2ACE" w:rsidRDefault="00024686">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A9E695D" w14:textId="503075DB" w:rsidR="00AB2ACE" w:rsidRDefault="00024686">
      <w:pPr>
        <w:pStyle w:val="WW-Tekstpodstawowywcity2"/>
        <w:numPr>
          <w:ilvl w:val="1"/>
          <w:numId w:val="9"/>
        </w:numPr>
        <w:ind w:left="426" w:hanging="426"/>
        <w:rPr>
          <w:rFonts w:ascii="Arial" w:hAnsi="Arial" w:cs="Arial"/>
          <w:szCs w:val="24"/>
        </w:rPr>
      </w:pPr>
      <w:r>
        <w:rPr>
          <w:rFonts w:ascii="Arial" w:hAnsi="Arial" w:cs="Arial"/>
          <w:szCs w:val="24"/>
        </w:rPr>
        <w:t xml:space="preserve">Stawki i ceny wymienione przez Wykonawcę w </w:t>
      </w:r>
      <w:r w:rsidR="002D47FB">
        <w:rPr>
          <w:rFonts w:ascii="Arial" w:hAnsi="Arial" w:cs="Arial"/>
          <w:szCs w:val="24"/>
        </w:rPr>
        <w:t>o</w:t>
      </w:r>
      <w:r>
        <w:rPr>
          <w:rFonts w:ascii="Arial" w:hAnsi="Arial" w:cs="Arial"/>
          <w:szCs w:val="24"/>
        </w:rPr>
        <w:t>fercie nie będą podlegać korektom w trakcie wykonywania kontraktu, z wyjątkiem przypadków wymienionych w istotnych postanowieniach umowy.</w:t>
      </w:r>
    </w:p>
    <w:p w14:paraId="3A3D00AF" w14:textId="77777777" w:rsidR="00AB2ACE" w:rsidRDefault="00024686">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515002A1" w14:textId="1BA5E93D" w:rsidR="00AB2ACE" w:rsidRDefault="00AB2ACE">
      <w:pPr>
        <w:pStyle w:val="Tekstpodstawowywcity2"/>
        <w:spacing w:after="0" w:line="240" w:lineRule="auto"/>
        <w:jc w:val="both"/>
        <w:rPr>
          <w:rFonts w:ascii="Arial" w:hAnsi="Arial" w:cs="Arial"/>
          <w:sz w:val="24"/>
          <w:szCs w:val="24"/>
        </w:rPr>
      </w:pPr>
    </w:p>
    <w:p w14:paraId="46F19896" w14:textId="77777777" w:rsidR="00185583" w:rsidRDefault="00185583">
      <w:pPr>
        <w:pStyle w:val="Tekstpodstawowywcity2"/>
        <w:spacing w:after="0" w:line="240" w:lineRule="auto"/>
        <w:jc w:val="both"/>
        <w:rPr>
          <w:rFonts w:ascii="Arial" w:hAnsi="Arial" w:cs="Arial"/>
          <w:sz w:val="24"/>
          <w:szCs w:val="24"/>
        </w:rPr>
      </w:pPr>
    </w:p>
    <w:p w14:paraId="0581B827" w14:textId="77777777" w:rsidR="00AB2ACE" w:rsidRDefault="00024686">
      <w:pPr>
        <w:pStyle w:val="Nagwek2"/>
        <w:spacing w:before="0" w:after="0"/>
        <w:jc w:val="both"/>
        <w:rPr>
          <w:rFonts w:cs="Arial"/>
          <w:i w:val="0"/>
          <w:sz w:val="24"/>
          <w:szCs w:val="24"/>
        </w:rPr>
      </w:pPr>
      <w:r>
        <w:rPr>
          <w:rFonts w:cs="Arial"/>
          <w:i w:val="0"/>
          <w:sz w:val="24"/>
          <w:szCs w:val="24"/>
        </w:rPr>
        <w:t>V.    WARUNKI UDZIAŁU W POSTĘPOWANIU</w:t>
      </w:r>
    </w:p>
    <w:p w14:paraId="5C826597" w14:textId="77777777" w:rsidR="00AB2ACE" w:rsidRDefault="00AB2ACE">
      <w:pPr>
        <w:jc w:val="both"/>
        <w:rPr>
          <w:rFonts w:ascii="Arial" w:hAnsi="Arial" w:cs="Arial"/>
          <w:sz w:val="24"/>
          <w:szCs w:val="24"/>
        </w:rPr>
      </w:pPr>
    </w:p>
    <w:p w14:paraId="11803F41" w14:textId="77777777" w:rsidR="00AB2ACE" w:rsidRDefault="00024686">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00075B96" w14:textId="77777777" w:rsidR="00AB2ACE" w:rsidRDefault="00024686">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35513B18" w14:textId="77777777" w:rsidR="00AB2ACE" w:rsidRDefault="00024686">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0854EB01" w14:textId="77777777" w:rsidR="00AB2ACE" w:rsidRDefault="00024686">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3CC839F7" w14:textId="77777777" w:rsidR="00AB2ACE" w:rsidRDefault="00024686">
      <w:pPr>
        <w:pStyle w:val="Akapitzlist"/>
        <w:numPr>
          <w:ilvl w:val="0"/>
          <w:numId w:val="11"/>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68647FD6" w14:textId="77777777" w:rsidR="00AB2ACE" w:rsidRDefault="00024686">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72891D0A" w14:textId="3D777AA6" w:rsidR="00AB2ACE" w:rsidRDefault="00024686">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2BA90913" w14:textId="77777777" w:rsidR="00185583" w:rsidRDefault="00185583" w:rsidP="00185583">
      <w:pPr>
        <w:ind w:left="426"/>
        <w:jc w:val="both"/>
        <w:rPr>
          <w:rFonts w:ascii="Arial" w:hAnsi="Arial" w:cs="Arial"/>
          <w:sz w:val="24"/>
          <w:szCs w:val="24"/>
        </w:rPr>
      </w:pPr>
    </w:p>
    <w:p w14:paraId="112C02D8" w14:textId="77777777" w:rsidR="00AB2ACE" w:rsidRDefault="00024686">
      <w:pPr>
        <w:pStyle w:val="Nagwek1"/>
        <w:rPr>
          <w:rFonts w:cs="Arial"/>
          <w:sz w:val="24"/>
          <w:szCs w:val="24"/>
        </w:rPr>
      </w:pPr>
      <w:r>
        <w:rPr>
          <w:rFonts w:cs="Arial"/>
          <w:sz w:val="24"/>
          <w:szCs w:val="24"/>
        </w:rPr>
        <w:t>VI.   DOKUMENTY WYMAGANE OD WYKONAWCÓW</w:t>
      </w:r>
    </w:p>
    <w:p w14:paraId="6075D5D5" w14:textId="77777777" w:rsidR="00AB2ACE" w:rsidRDefault="00AB2ACE">
      <w:pPr>
        <w:pStyle w:val="Tekstpodstawowy"/>
        <w:jc w:val="left"/>
        <w:rPr>
          <w:rFonts w:ascii="Arial" w:hAnsi="Arial" w:cs="Arial"/>
          <w:sz w:val="24"/>
          <w:szCs w:val="24"/>
        </w:rPr>
      </w:pPr>
    </w:p>
    <w:p w14:paraId="23994384" w14:textId="77777777" w:rsidR="00AB2ACE" w:rsidRDefault="00024686">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49BFF173" w14:textId="77777777" w:rsidR="00AB2ACE" w:rsidRDefault="00024686">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39EA217" w14:textId="77777777" w:rsidR="00AB2ACE" w:rsidRDefault="00024686">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57BD39F9" w14:textId="77777777" w:rsidR="00AB2ACE" w:rsidRDefault="00024686">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1165FBB2" w14:textId="77777777" w:rsidR="00AB2ACE" w:rsidRDefault="00024686">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4.1.-4.20.;</w:t>
      </w:r>
      <w:bookmarkStart w:id="3" w:name="_Hlk529998847"/>
    </w:p>
    <w:bookmarkEnd w:id="3"/>
    <w:p w14:paraId="1075A745" w14:textId="77777777" w:rsidR="00AB2ACE" w:rsidRDefault="00024686">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 xml:space="preserve">Zamawiający zastrzega sobie możliwość wezwania Wykonawcy do przedstawienia folderów/ulotek/katalogów oferowanego przedmiotu zamówienia w terminie 3 dni od przesłania wezwania. Nie dostarczenie </w:t>
      </w:r>
      <w:r>
        <w:rPr>
          <w:rFonts w:ascii="Arial" w:hAnsi="Arial" w:cs="Arial"/>
          <w:sz w:val="24"/>
          <w:szCs w:val="24"/>
        </w:rPr>
        <w:lastRenderedPageBreak/>
        <w:t>folderów/ulotek/katalogów wymaganych przez Zamawiającego skutkować będzie odrzuceniem oferty.</w:t>
      </w:r>
    </w:p>
    <w:p w14:paraId="0C9EC01C" w14:textId="77777777" w:rsidR="00AB2ACE" w:rsidRDefault="00024686">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413CB4EF" w14:textId="77777777" w:rsidR="00AB2ACE" w:rsidRDefault="00024686">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50F60898" w14:textId="1F1B849E" w:rsidR="00AB2ACE" w:rsidRDefault="00024686">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w:t>
      </w:r>
      <w:r w:rsidR="00823D81">
        <w:rPr>
          <w:rFonts w:ascii="Arial" w:hAnsi="Arial" w:cs="Arial"/>
          <w:sz w:val="24"/>
          <w:szCs w:val="24"/>
        </w:rPr>
        <w:t>Z</w:t>
      </w:r>
      <w:r>
        <w:rPr>
          <w:rFonts w:ascii="Arial" w:hAnsi="Arial" w:cs="Arial"/>
          <w:sz w:val="24"/>
          <w:szCs w:val="24"/>
        </w:rPr>
        <w:t>amawiający wezwie Wykonawcę do okazania oryginału dokumentu dla porównania go z przedstawioną nieczytelną kopią.</w:t>
      </w:r>
    </w:p>
    <w:p w14:paraId="09B48BE9" w14:textId="77777777" w:rsidR="00AB2ACE" w:rsidRDefault="00024686">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2968F480" w14:textId="0ECDDE6B" w:rsidR="00AB2ACE" w:rsidRDefault="00AB2ACE" w:rsidP="00185583">
      <w:pPr>
        <w:jc w:val="both"/>
        <w:rPr>
          <w:rFonts w:ascii="Arial" w:hAnsi="Arial" w:cs="Arial"/>
          <w:sz w:val="24"/>
          <w:szCs w:val="24"/>
        </w:rPr>
      </w:pPr>
    </w:p>
    <w:p w14:paraId="0ADA7169" w14:textId="77777777" w:rsidR="00185583" w:rsidRDefault="00185583" w:rsidP="00185583">
      <w:pPr>
        <w:jc w:val="both"/>
        <w:rPr>
          <w:rFonts w:ascii="Arial" w:hAnsi="Arial" w:cs="Arial"/>
          <w:sz w:val="24"/>
          <w:szCs w:val="24"/>
        </w:rPr>
      </w:pPr>
    </w:p>
    <w:p w14:paraId="3A7888AC" w14:textId="77777777" w:rsidR="00AB2ACE" w:rsidRDefault="00024686">
      <w:pPr>
        <w:pStyle w:val="Nagwek3"/>
        <w:spacing w:before="0" w:after="0"/>
        <w:jc w:val="both"/>
        <w:rPr>
          <w:rFonts w:cs="Arial"/>
          <w:sz w:val="24"/>
          <w:szCs w:val="24"/>
        </w:rPr>
      </w:pPr>
      <w:r>
        <w:rPr>
          <w:rFonts w:cs="Arial"/>
          <w:sz w:val="24"/>
          <w:szCs w:val="24"/>
        </w:rPr>
        <w:t>VII. KRYTERIA OCENY OFERT</w:t>
      </w:r>
    </w:p>
    <w:p w14:paraId="3D2014D6" w14:textId="77777777" w:rsidR="00AB2ACE" w:rsidRDefault="00AB2ACE">
      <w:pPr>
        <w:rPr>
          <w:rFonts w:ascii="Arial" w:hAnsi="Arial" w:cs="Arial"/>
          <w:sz w:val="24"/>
          <w:szCs w:val="24"/>
        </w:rPr>
      </w:pPr>
    </w:p>
    <w:p w14:paraId="12CC343B" w14:textId="1D83A537" w:rsidR="00AB2ACE" w:rsidRDefault="00024686" w:rsidP="00823D81">
      <w:pPr>
        <w:pStyle w:val="Tekstpodstawowy"/>
        <w:jc w:val="both"/>
        <w:rPr>
          <w:rFonts w:ascii="Arial" w:hAnsi="Arial" w:cs="Arial"/>
          <w:sz w:val="24"/>
          <w:szCs w:val="24"/>
        </w:rPr>
      </w:pPr>
      <w:r>
        <w:rPr>
          <w:rFonts w:ascii="Arial" w:hAnsi="Arial" w:cs="Arial"/>
          <w:sz w:val="24"/>
          <w:szCs w:val="24"/>
        </w:rPr>
        <w:t xml:space="preserve">Przy wyborze i ocenie złożonych </w:t>
      </w:r>
      <w:r w:rsidR="00823D81">
        <w:rPr>
          <w:rFonts w:ascii="Arial" w:hAnsi="Arial" w:cs="Arial"/>
          <w:sz w:val="24"/>
          <w:szCs w:val="24"/>
        </w:rPr>
        <w:t>o</w:t>
      </w:r>
      <w:r>
        <w:rPr>
          <w:rFonts w:ascii="Arial" w:hAnsi="Arial" w:cs="Arial"/>
          <w:sz w:val="24"/>
          <w:szCs w:val="24"/>
        </w:rPr>
        <w:t xml:space="preserve">fert Zamawiający kierować się będzie </w:t>
      </w:r>
      <w:r w:rsidR="00823D81">
        <w:rPr>
          <w:rFonts w:ascii="Arial" w:hAnsi="Arial" w:cs="Arial"/>
          <w:sz w:val="24"/>
          <w:szCs w:val="24"/>
        </w:rPr>
        <w:t>n</w:t>
      </w:r>
      <w:r>
        <w:rPr>
          <w:rFonts w:ascii="Arial" w:hAnsi="Arial" w:cs="Arial"/>
          <w:sz w:val="24"/>
          <w:szCs w:val="24"/>
        </w:rPr>
        <w:t>astępującymi kryteriami:</w:t>
      </w:r>
    </w:p>
    <w:p w14:paraId="3EFC70C8" w14:textId="77777777" w:rsidR="00AB2ACE" w:rsidRDefault="00AB2ACE">
      <w:pPr>
        <w:tabs>
          <w:tab w:val="left" w:pos="1276"/>
        </w:tabs>
        <w:rPr>
          <w:rFonts w:ascii="Arial" w:hAnsi="Arial" w:cs="Arial"/>
          <w:sz w:val="24"/>
          <w:szCs w:val="24"/>
        </w:rPr>
      </w:pPr>
    </w:p>
    <w:p w14:paraId="757F8F15" w14:textId="77777777" w:rsidR="00AB2ACE" w:rsidRDefault="00024686">
      <w:pPr>
        <w:tabs>
          <w:tab w:val="left" w:pos="1276"/>
        </w:tabs>
        <w:rPr>
          <w:rFonts w:ascii="Arial" w:hAnsi="Arial" w:cs="Arial"/>
          <w:sz w:val="24"/>
          <w:szCs w:val="24"/>
        </w:rPr>
      </w:pPr>
      <w:r>
        <w:rPr>
          <w:rFonts w:ascii="Arial" w:hAnsi="Arial" w:cs="Arial"/>
          <w:sz w:val="24"/>
          <w:szCs w:val="24"/>
        </w:rPr>
        <w:t>Zadanie nr 1: najniższa cena</w:t>
      </w:r>
    </w:p>
    <w:p w14:paraId="39A0FE15" w14:textId="77777777" w:rsidR="00AB2ACE" w:rsidRDefault="00024686">
      <w:pPr>
        <w:tabs>
          <w:tab w:val="left" w:pos="1276"/>
        </w:tabs>
        <w:rPr>
          <w:rFonts w:ascii="Arial" w:hAnsi="Arial" w:cs="Arial"/>
          <w:sz w:val="24"/>
          <w:szCs w:val="24"/>
        </w:rPr>
      </w:pPr>
      <w:r>
        <w:rPr>
          <w:rFonts w:ascii="Arial" w:hAnsi="Arial" w:cs="Arial"/>
          <w:sz w:val="24"/>
          <w:szCs w:val="24"/>
        </w:rPr>
        <w:t>Zadanie nr 2: najniższa cena</w:t>
      </w:r>
    </w:p>
    <w:p w14:paraId="7040435E" w14:textId="77777777" w:rsidR="00AB2ACE" w:rsidRDefault="00024686">
      <w:pPr>
        <w:tabs>
          <w:tab w:val="left" w:pos="1276"/>
        </w:tabs>
        <w:rPr>
          <w:rFonts w:ascii="Arial" w:hAnsi="Arial" w:cs="Arial"/>
          <w:sz w:val="24"/>
          <w:szCs w:val="24"/>
        </w:rPr>
      </w:pPr>
      <w:r>
        <w:rPr>
          <w:rFonts w:ascii="Arial" w:hAnsi="Arial" w:cs="Arial"/>
          <w:sz w:val="24"/>
          <w:szCs w:val="24"/>
        </w:rPr>
        <w:t>Zadanie nr 3: najniższa cena</w:t>
      </w:r>
    </w:p>
    <w:p w14:paraId="6C6561E2" w14:textId="77777777" w:rsidR="00AB2ACE" w:rsidRDefault="00024686">
      <w:pPr>
        <w:tabs>
          <w:tab w:val="left" w:pos="1276"/>
        </w:tabs>
        <w:rPr>
          <w:rFonts w:ascii="Arial" w:hAnsi="Arial" w:cs="Arial"/>
          <w:sz w:val="24"/>
          <w:szCs w:val="24"/>
        </w:rPr>
      </w:pPr>
      <w:r>
        <w:rPr>
          <w:rFonts w:ascii="Arial" w:hAnsi="Arial" w:cs="Arial"/>
          <w:sz w:val="24"/>
          <w:szCs w:val="24"/>
        </w:rPr>
        <w:t>Zadanie nr 4: najniższa cena</w:t>
      </w:r>
    </w:p>
    <w:p w14:paraId="08691B4F" w14:textId="77777777" w:rsidR="00AB2ACE" w:rsidRDefault="00024686">
      <w:pPr>
        <w:tabs>
          <w:tab w:val="left" w:pos="1276"/>
        </w:tabs>
        <w:rPr>
          <w:rFonts w:ascii="Arial" w:hAnsi="Arial" w:cs="Arial"/>
          <w:sz w:val="24"/>
          <w:szCs w:val="24"/>
        </w:rPr>
      </w:pPr>
      <w:r>
        <w:rPr>
          <w:rFonts w:ascii="Arial" w:hAnsi="Arial" w:cs="Arial"/>
          <w:sz w:val="24"/>
          <w:szCs w:val="24"/>
        </w:rPr>
        <w:t>Zadanie nr 5: najniższa cena</w:t>
      </w:r>
    </w:p>
    <w:p w14:paraId="43495115" w14:textId="77777777" w:rsidR="00AB2ACE" w:rsidRDefault="00024686">
      <w:pPr>
        <w:tabs>
          <w:tab w:val="left" w:pos="1276"/>
        </w:tabs>
        <w:rPr>
          <w:rFonts w:ascii="Arial" w:hAnsi="Arial" w:cs="Arial"/>
          <w:sz w:val="24"/>
          <w:szCs w:val="24"/>
        </w:rPr>
      </w:pPr>
      <w:r>
        <w:rPr>
          <w:rFonts w:ascii="Arial" w:hAnsi="Arial" w:cs="Arial"/>
          <w:sz w:val="24"/>
          <w:szCs w:val="24"/>
        </w:rPr>
        <w:t>Zadanie nr 6: najniższa cena</w:t>
      </w:r>
    </w:p>
    <w:p w14:paraId="6EB872FC" w14:textId="77777777" w:rsidR="00AB2ACE" w:rsidRDefault="00024686">
      <w:pPr>
        <w:tabs>
          <w:tab w:val="left" w:pos="1276"/>
        </w:tabs>
        <w:rPr>
          <w:rFonts w:ascii="Arial" w:hAnsi="Arial" w:cs="Arial"/>
          <w:sz w:val="24"/>
          <w:szCs w:val="24"/>
        </w:rPr>
      </w:pPr>
      <w:r>
        <w:rPr>
          <w:rFonts w:ascii="Arial" w:hAnsi="Arial" w:cs="Arial"/>
          <w:sz w:val="24"/>
          <w:szCs w:val="24"/>
        </w:rPr>
        <w:t>Zadanie nr 7: najniższa cena</w:t>
      </w:r>
    </w:p>
    <w:p w14:paraId="35201E04" w14:textId="77777777" w:rsidR="00AB2ACE" w:rsidRDefault="00024686">
      <w:pPr>
        <w:tabs>
          <w:tab w:val="left" w:pos="1276"/>
        </w:tabs>
        <w:rPr>
          <w:rFonts w:ascii="Arial" w:hAnsi="Arial" w:cs="Arial"/>
          <w:sz w:val="24"/>
          <w:szCs w:val="24"/>
        </w:rPr>
      </w:pPr>
      <w:r>
        <w:rPr>
          <w:rFonts w:ascii="Arial" w:hAnsi="Arial" w:cs="Arial"/>
          <w:sz w:val="24"/>
          <w:szCs w:val="24"/>
        </w:rPr>
        <w:t>Zadanie nr 8: najniższa cena</w:t>
      </w:r>
    </w:p>
    <w:p w14:paraId="2C2C4BA8" w14:textId="77777777" w:rsidR="00AB2ACE" w:rsidRDefault="00024686">
      <w:pPr>
        <w:tabs>
          <w:tab w:val="left" w:pos="1276"/>
        </w:tabs>
        <w:rPr>
          <w:rFonts w:ascii="Arial" w:hAnsi="Arial" w:cs="Arial"/>
          <w:sz w:val="24"/>
          <w:szCs w:val="24"/>
        </w:rPr>
      </w:pPr>
      <w:r>
        <w:rPr>
          <w:rFonts w:ascii="Arial" w:hAnsi="Arial" w:cs="Arial"/>
          <w:sz w:val="24"/>
          <w:szCs w:val="24"/>
        </w:rPr>
        <w:t>Zadanie nr 9: najniższa cena</w:t>
      </w:r>
    </w:p>
    <w:p w14:paraId="3A5F3B75" w14:textId="77777777" w:rsidR="00AB2ACE" w:rsidRDefault="00024686">
      <w:pPr>
        <w:tabs>
          <w:tab w:val="left" w:pos="1276"/>
        </w:tabs>
        <w:rPr>
          <w:rFonts w:ascii="Arial" w:hAnsi="Arial" w:cs="Arial"/>
          <w:sz w:val="24"/>
          <w:szCs w:val="24"/>
        </w:rPr>
      </w:pPr>
      <w:r>
        <w:rPr>
          <w:rFonts w:ascii="Arial" w:hAnsi="Arial" w:cs="Arial"/>
          <w:sz w:val="24"/>
          <w:szCs w:val="24"/>
        </w:rPr>
        <w:t>Zadanie nr 10: najniższa cena</w:t>
      </w:r>
    </w:p>
    <w:p w14:paraId="7278BFA8" w14:textId="77777777" w:rsidR="00AB2ACE" w:rsidRDefault="00024686">
      <w:pPr>
        <w:tabs>
          <w:tab w:val="left" w:pos="1276"/>
        </w:tabs>
        <w:rPr>
          <w:rFonts w:ascii="Arial" w:hAnsi="Arial" w:cs="Arial"/>
          <w:sz w:val="24"/>
          <w:szCs w:val="24"/>
        </w:rPr>
      </w:pPr>
      <w:r>
        <w:rPr>
          <w:rFonts w:ascii="Arial" w:hAnsi="Arial" w:cs="Arial"/>
          <w:sz w:val="24"/>
          <w:szCs w:val="24"/>
        </w:rPr>
        <w:t>Zadanie nr 11: najniższa cena</w:t>
      </w:r>
    </w:p>
    <w:p w14:paraId="1D5D8D2A" w14:textId="77777777" w:rsidR="00AB2ACE" w:rsidRDefault="00024686">
      <w:pPr>
        <w:tabs>
          <w:tab w:val="left" w:pos="1276"/>
        </w:tabs>
        <w:rPr>
          <w:rFonts w:ascii="Arial" w:hAnsi="Arial" w:cs="Arial"/>
          <w:sz w:val="24"/>
          <w:szCs w:val="24"/>
        </w:rPr>
      </w:pPr>
      <w:r>
        <w:rPr>
          <w:rFonts w:ascii="Arial" w:hAnsi="Arial" w:cs="Arial"/>
          <w:sz w:val="24"/>
          <w:szCs w:val="24"/>
        </w:rPr>
        <w:t>Zadanie nr 12: najniższa cena</w:t>
      </w:r>
    </w:p>
    <w:p w14:paraId="28FD44EC" w14:textId="77777777" w:rsidR="00AB2ACE" w:rsidRDefault="00024686">
      <w:pPr>
        <w:tabs>
          <w:tab w:val="left" w:pos="1276"/>
        </w:tabs>
        <w:rPr>
          <w:rFonts w:ascii="Arial" w:hAnsi="Arial" w:cs="Arial"/>
          <w:sz w:val="24"/>
          <w:szCs w:val="24"/>
        </w:rPr>
      </w:pPr>
      <w:r>
        <w:rPr>
          <w:rFonts w:ascii="Arial" w:hAnsi="Arial" w:cs="Arial"/>
          <w:sz w:val="24"/>
          <w:szCs w:val="24"/>
        </w:rPr>
        <w:t>Zadanie nr 13: najniższa cena</w:t>
      </w:r>
    </w:p>
    <w:p w14:paraId="1749E236" w14:textId="77777777" w:rsidR="00AB2ACE" w:rsidRDefault="00024686">
      <w:pPr>
        <w:tabs>
          <w:tab w:val="left" w:pos="1276"/>
        </w:tabs>
        <w:rPr>
          <w:rFonts w:ascii="Arial" w:hAnsi="Arial" w:cs="Arial"/>
          <w:sz w:val="24"/>
          <w:szCs w:val="24"/>
        </w:rPr>
      </w:pPr>
      <w:r>
        <w:rPr>
          <w:rFonts w:ascii="Arial" w:hAnsi="Arial" w:cs="Arial"/>
          <w:sz w:val="24"/>
          <w:szCs w:val="24"/>
        </w:rPr>
        <w:t>Zadanie nr 14: najniższa cena</w:t>
      </w:r>
    </w:p>
    <w:p w14:paraId="0877E83E" w14:textId="77777777" w:rsidR="00AB2ACE" w:rsidRDefault="00024686">
      <w:pPr>
        <w:tabs>
          <w:tab w:val="left" w:pos="1276"/>
        </w:tabs>
        <w:rPr>
          <w:rFonts w:ascii="Arial" w:hAnsi="Arial" w:cs="Arial"/>
          <w:sz w:val="24"/>
          <w:szCs w:val="24"/>
        </w:rPr>
      </w:pPr>
      <w:r>
        <w:rPr>
          <w:rFonts w:ascii="Arial" w:hAnsi="Arial" w:cs="Arial"/>
          <w:sz w:val="24"/>
          <w:szCs w:val="24"/>
        </w:rPr>
        <w:t>Zadanie nr 15: najniższa cena</w:t>
      </w:r>
    </w:p>
    <w:p w14:paraId="7B1555F5" w14:textId="77777777" w:rsidR="00AB2ACE" w:rsidRDefault="00024686">
      <w:pPr>
        <w:tabs>
          <w:tab w:val="left" w:pos="1276"/>
        </w:tabs>
        <w:rPr>
          <w:rFonts w:ascii="Arial" w:hAnsi="Arial" w:cs="Arial"/>
          <w:sz w:val="24"/>
          <w:szCs w:val="24"/>
        </w:rPr>
      </w:pPr>
      <w:r>
        <w:rPr>
          <w:rFonts w:ascii="Arial" w:hAnsi="Arial" w:cs="Arial"/>
          <w:sz w:val="24"/>
          <w:szCs w:val="24"/>
        </w:rPr>
        <w:t>Zadanie nr 16: najniższa cena</w:t>
      </w:r>
    </w:p>
    <w:p w14:paraId="7C8F841F" w14:textId="77777777" w:rsidR="00AB2ACE" w:rsidRDefault="00024686">
      <w:pPr>
        <w:tabs>
          <w:tab w:val="left" w:pos="1276"/>
        </w:tabs>
        <w:rPr>
          <w:rFonts w:ascii="Arial" w:hAnsi="Arial" w:cs="Arial"/>
          <w:sz w:val="24"/>
          <w:szCs w:val="24"/>
        </w:rPr>
      </w:pPr>
      <w:r>
        <w:rPr>
          <w:rFonts w:ascii="Arial" w:hAnsi="Arial" w:cs="Arial"/>
          <w:sz w:val="24"/>
          <w:szCs w:val="24"/>
        </w:rPr>
        <w:t>Zadanie nr 17: najniższa cena</w:t>
      </w:r>
    </w:p>
    <w:p w14:paraId="28CC9DA9" w14:textId="77777777" w:rsidR="00AB2ACE" w:rsidRDefault="00024686">
      <w:pPr>
        <w:tabs>
          <w:tab w:val="left" w:pos="1276"/>
        </w:tabs>
        <w:rPr>
          <w:rFonts w:ascii="Arial" w:hAnsi="Arial" w:cs="Arial"/>
          <w:sz w:val="24"/>
          <w:szCs w:val="24"/>
        </w:rPr>
      </w:pPr>
      <w:r>
        <w:rPr>
          <w:rFonts w:ascii="Arial" w:hAnsi="Arial" w:cs="Arial"/>
          <w:sz w:val="24"/>
          <w:szCs w:val="24"/>
        </w:rPr>
        <w:t>Zadanie nr 18: najniższa cena</w:t>
      </w:r>
    </w:p>
    <w:p w14:paraId="4CC934BC" w14:textId="77777777" w:rsidR="00AB2ACE" w:rsidRDefault="00024686">
      <w:pPr>
        <w:tabs>
          <w:tab w:val="left" w:pos="1276"/>
        </w:tabs>
        <w:rPr>
          <w:rFonts w:ascii="Arial" w:hAnsi="Arial" w:cs="Arial"/>
          <w:sz w:val="24"/>
          <w:szCs w:val="24"/>
        </w:rPr>
      </w:pPr>
      <w:r>
        <w:rPr>
          <w:rFonts w:ascii="Arial" w:hAnsi="Arial" w:cs="Arial"/>
          <w:sz w:val="24"/>
          <w:szCs w:val="24"/>
        </w:rPr>
        <w:t>Zadanie nr 19: najniższa cena</w:t>
      </w:r>
    </w:p>
    <w:p w14:paraId="5DF8F00E" w14:textId="77777777" w:rsidR="00AB2ACE" w:rsidRDefault="00024686">
      <w:pPr>
        <w:tabs>
          <w:tab w:val="left" w:pos="1276"/>
        </w:tabs>
        <w:rPr>
          <w:rFonts w:ascii="Arial" w:hAnsi="Arial" w:cs="Arial"/>
          <w:sz w:val="24"/>
          <w:szCs w:val="24"/>
        </w:rPr>
      </w:pPr>
      <w:r>
        <w:rPr>
          <w:rFonts w:ascii="Arial" w:hAnsi="Arial" w:cs="Arial"/>
          <w:sz w:val="24"/>
          <w:szCs w:val="24"/>
        </w:rPr>
        <w:t>Zadanie nr 20: najniższa cena</w:t>
      </w:r>
    </w:p>
    <w:p w14:paraId="321E282C" w14:textId="77777777" w:rsidR="00AB2ACE" w:rsidRDefault="00AB2ACE">
      <w:pPr>
        <w:tabs>
          <w:tab w:val="left" w:pos="1276"/>
        </w:tabs>
        <w:rPr>
          <w:rFonts w:ascii="Arial" w:hAnsi="Arial" w:cs="Arial"/>
          <w:b/>
          <w:sz w:val="24"/>
          <w:szCs w:val="24"/>
        </w:rPr>
      </w:pPr>
    </w:p>
    <w:p w14:paraId="465AE64D" w14:textId="7A33A521" w:rsidR="00AB2ACE" w:rsidRDefault="00024686" w:rsidP="00185583">
      <w:pPr>
        <w:tabs>
          <w:tab w:val="left" w:pos="1276"/>
        </w:tabs>
        <w:jc w:val="both"/>
        <w:rPr>
          <w:rFonts w:ascii="Arial" w:hAnsi="Arial" w:cs="Arial"/>
          <w:sz w:val="24"/>
          <w:szCs w:val="24"/>
        </w:rPr>
      </w:pPr>
      <w:r>
        <w:rPr>
          <w:rFonts w:ascii="Arial" w:hAnsi="Arial" w:cs="Arial"/>
          <w:b/>
          <w:sz w:val="24"/>
          <w:szCs w:val="24"/>
        </w:rPr>
        <w:lastRenderedPageBreak/>
        <w:t>Kryterium ceny</w:t>
      </w:r>
      <w:r>
        <w:rPr>
          <w:rFonts w:ascii="Arial" w:hAnsi="Arial" w:cs="Arial"/>
          <w:sz w:val="24"/>
          <w:szCs w:val="24"/>
        </w:rPr>
        <w:t xml:space="preserve"> będzie rozpatrywane na podstawie ceny podanej przez oferenta w Formularzu oferty</w:t>
      </w:r>
    </w:p>
    <w:p w14:paraId="2A52CAC4" w14:textId="77777777" w:rsidR="00185583" w:rsidRDefault="00185583" w:rsidP="00185583">
      <w:pPr>
        <w:tabs>
          <w:tab w:val="left" w:pos="1276"/>
        </w:tabs>
        <w:jc w:val="both"/>
        <w:rPr>
          <w:rFonts w:ascii="Arial" w:hAnsi="Arial" w:cs="Arial"/>
          <w:sz w:val="24"/>
          <w:szCs w:val="24"/>
        </w:rPr>
      </w:pPr>
    </w:p>
    <w:p w14:paraId="2842006D" w14:textId="057F7640" w:rsidR="00AB2ACE" w:rsidRDefault="00024686">
      <w:pPr>
        <w:tabs>
          <w:tab w:val="left" w:pos="1276"/>
        </w:tabs>
        <w:jc w:val="both"/>
        <w:rPr>
          <w:rFonts w:ascii="Arial" w:hAnsi="Arial" w:cs="Arial"/>
          <w:sz w:val="24"/>
          <w:szCs w:val="24"/>
        </w:rPr>
      </w:pPr>
      <w:r>
        <w:rPr>
          <w:rFonts w:ascii="Arial" w:hAnsi="Arial" w:cs="Arial"/>
          <w:sz w:val="24"/>
          <w:szCs w:val="24"/>
        </w:rPr>
        <w:t xml:space="preserve">Zamawiający uzna za najkorzystniejszą </w:t>
      </w:r>
      <w:r w:rsidR="00823D81">
        <w:rPr>
          <w:rFonts w:ascii="Arial" w:hAnsi="Arial" w:cs="Arial"/>
          <w:sz w:val="24"/>
          <w:szCs w:val="24"/>
        </w:rPr>
        <w:t>o</w:t>
      </w:r>
      <w:r>
        <w:rPr>
          <w:rFonts w:ascii="Arial" w:hAnsi="Arial" w:cs="Arial"/>
          <w:sz w:val="24"/>
          <w:szCs w:val="24"/>
        </w:rPr>
        <w:t xml:space="preserve">fertę, która uzyska najwyższą ilość punktów za kryteria przyjęte do oceny ofert. </w:t>
      </w:r>
    </w:p>
    <w:p w14:paraId="07171105" w14:textId="793D8802" w:rsidR="00AB2ACE" w:rsidRDefault="00AB2ACE">
      <w:pPr>
        <w:tabs>
          <w:tab w:val="left" w:pos="1276"/>
        </w:tabs>
        <w:rPr>
          <w:rFonts w:ascii="Arial" w:hAnsi="Arial" w:cs="Arial"/>
          <w:sz w:val="24"/>
          <w:szCs w:val="24"/>
        </w:rPr>
      </w:pPr>
    </w:p>
    <w:p w14:paraId="48979DC7" w14:textId="77777777" w:rsidR="00185583" w:rsidRDefault="00185583">
      <w:pPr>
        <w:tabs>
          <w:tab w:val="left" w:pos="1276"/>
        </w:tabs>
        <w:rPr>
          <w:rFonts w:ascii="Arial" w:hAnsi="Arial" w:cs="Arial"/>
          <w:sz w:val="24"/>
          <w:szCs w:val="24"/>
        </w:rPr>
      </w:pPr>
    </w:p>
    <w:p w14:paraId="1AF4A1DE" w14:textId="77777777" w:rsidR="00AB2ACE" w:rsidRDefault="00024686">
      <w:pPr>
        <w:pStyle w:val="Nagwek1"/>
        <w:spacing w:before="0" w:after="0"/>
        <w:jc w:val="both"/>
        <w:rPr>
          <w:rFonts w:cs="Arial"/>
          <w:sz w:val="24"/>
          <w:szCs w:val="24"/>
        </w:rPr>
      </w:pPr>
      <w:r>
        <w:rPr>
          <w:rFonts w:cs="Arial"/>
          <w:sz w:val="24"/>
          <w:szCs w:val="24"/>
        </w:rPr>
        <w:t>VIII. TERMIN  REALIZACJI  ZAMÓWIENIA</w:t>
      </w:r>
    </w:p>
    <w:p w14:paraId="35F28C34" w14:textId="77777777" w:rsidR="00AB2ACE" w:rsidRDefault="00AB2ACE">
      <w:pPr>
        <w:jc w:val="both"/>
        <w:rPr>
          <w:rFonts w:ascii="Arial" w:hAnsi="Arial" w:cs="Arial"/>
          <w:sz w:val="24"/>
          <w:szCs w:val="24"/>
        </w:rPr>
      </w:pPr>
    </w:p>
    <w:p w14:paraId="34F97677" w14:textId="77777777" w:rsidR="00AB2ACE" w:rsidRDefault="00024686">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61428952"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09B03AD"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65E8EB79"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339E62D1"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4: 12 miesięcy od daty zawarcia umowy </w:t>
      </w:r>
    </w:p>
    <w:p w14:paraId="5E41A7F1"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17D4B559"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6: 12 miesięcy od daty zawarcia umowy </w:t>
      </w:r>
    </w:p>
    <w:p w14:paraId="563DE748"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7: 12 miesięcy od daty zawarcia umowy </w:t>
      </w:r>
    </w:p>
    <w:p w14:paraId="1FDE87BB"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8: 12 miesięcy od daty zawarcia umowy </w:t>
      </w:r>
    </w:p>
    <w:p w14:paraId="3709CADB"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9: 12 miesięcy od daty zawarcia umowy </w:t>
      </w:r>
    </w:p>
    <w:p w14:paraId="0DB7F6B3"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10: 12 miesięcy od daty zawarcia umowy </w:t>
      </w:r>
    </w:p>
    <w:p w14:paraId="657FDAE9"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11: 12 miesięcy od daty zawarcia umowy </w:t>
      </w:r>
    </w:p>
    <w:p w14:paraId="74FE0B16"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12: 12 miesięcy od daty zawarcia umowy </w:t>
      </w:r>
    </w:p>
    <w:p w14:paraId="50FC4127"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13: 12 miesięcy od daty zawarcia umowy </w:t>
      </w:r>
    </w:p>
    <w:p w14:paraId="785C603D"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14: 12 miesięcy od daty zawarcia umowy </w:t>
      </w:r>
    </w:p>
    <w:p w14:paraId="0AE4F3A8"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15: 12 miesięcy od daty zawarcia umowy </w:t>
      </w:r>
    </w:p>
    <w:p w14:paraId="0C64324D"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16: 12 miesięcy od daty zawarcia umowy </w:t>
      </w:r>
    </w:p>
    <w:p w14:paraId="7AEA6546"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17: 12 miesięcy od daty zawarcia umowy </w:t>
      </w:r>
    </w:p>
    <w:p w14:paraId="0D3C1C34"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18: 12 miesięcy od daty zawarcia umowy </w:t>
      </w:r>
    </w:p>
    <w:p w14:paraId="5612AE69"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19: 12 miesięcy od daty zawarcia umowy </w:t>
      </w:r>
    </w:p>
    <w:p w14:paraId="25B9E2D7" w14:textId="77777777" w:rsidR="00AB2ACE" w:rsidRDefault="00024686">
      <w:pPr>
        <w:tabs>
          <w:tab w:val="left" w:pos="1276"/>
        </w:tabs>
        <w:ind w:left="2907" w:hanging="2907"/>
        <w:rPr>
          <w:rFonts w:ascii="Arial" w:hAnsi="Arial" w:cs="Arial"/>
          <w:sz w:val="24"/>
          <w:szCs w:val="24"/>
        </w:rPr>
      </w:pPr>
      <w:r>
        <w:rPr>
          <w:rFonts w:ascii="Arial" w:hAnsi="Arial" w:cs="Arial"/>
          <w:sz w:val="24"/>
          <w:szCs w:val="24"/>
        </w:rPr>
        <w:t xml:space="preserve">Zadanie nr 20: 12 miesięcy od daty zawarcia umowy </w:t>
      </w:r>
    </w:p>
    <w:p w14:paraId="1F36EA63" w14:textId="7B8CA83E" w:rsidR="00AB2ACE" w:rsidRDefault="00AB2ACE" w:rsidP="00823D81">
      <w:pPr>
        <w:tabs>
          <w:tab w:val="left" w:pos="1276"/>
        </w:tabs>
        <w:rPr>
          <w:rFonts w:ascii="Arial" w:hAnsi="Arial" w:cs="Arial"/>
          <w:sz w:val="24"/>
          <w:szCs w:val="24"/>
        </w:rPr>
      </w:pPr>
    </w:p>
    <w:p w14:paraId="5E1F4144" w14:textId="77777777" w:rsidR="00185583" w:rsidRDefault="00185583" w:rsidP="00823D81">
      <w:pPr>
        <w:tabs>
          <w:tab w:val="left" w:pos="1276"/>
        </w:tabs>
        <w:rPr>
          <w:rFonts w:ascii="Arial" w:hAnsi="Arial" w:cs="Arial"/>
          <w:sz w:val="24"/>
          <w:szCs w:val="24"/>
        </w:rPr>
      </w:pPr>
    </w:p>
    <w:p w14:paraId="18CAA55E" w14:textId="77777777" w:rsidR="00AB2ACE" w:rsidRDefault="00024686">
      <w:pPr>
        <w:pStyle w:val="Nagwek2"/>
        <w:spacing w:before="0" w:after="0"/>
        <w:jc w:val="both"/>
        <w:rPr>
          <w:rFonts w:cs="Arial"/>
          <w:i w:val="0"/>
          <w:sz w:val="24"/>
          <w:szCs w:val="24"/>
        </w:rPr>
      </w:pPr>
      <w:r>
        <w:rPr>
          <w:rFonts w:cs="Arial"/>
          <w:i w:val="0"/>
          <w:sz w:val="24"/>
          <w:szCs w:val="24"/>
        </w:rPr>
        <w:t>IX.    MIEJSCE I TERMIN SKŁADANIA OFERT</w:t>
      </w:r>
    </w:p>
    <w:p w14:paraId="3136D2FA" w14:textId="77777777" w:rsidR="00AB2ACE" w:rsidRDefault="00AB2ACE">
      <w:pPr>
        <w:jc w:val="both"/>
        <w:rPr>
          <w:rFonts w:ascii="Arial" w:hAnsi="Arial" w:cs="Arial"/>
          <w:sz w:val="24"/>
          <w:szCs w:val="24"/>
        </w:rPr>
      </w:pPr>
    </w:p>
    <w:p w14:paraId="1F4893C5" w14:textId="77777777" w:rsidR="00AB2ACE" w:rsidRDefault="00024686">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E59A2F7" w14:textId="353B2B71" w:rsidR="00AB2ACE" w:rsidRDefault="00024686">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1</w:t>
      </w:r>
      <w:r w:rsidR="009D11AA">
        <w:rPr>
          <w:rFonts w:ascii="Arial" w:hAnsi="Arial" w:cs="Arial"/>
          <w:b/>
          <w:sz w:val="24"/>
          <w:szCs w:val="24"/>
        </w:rPr>
        <w:t>1</w:t>
      </w:r>
      <w:r>
        <w:rPr>
          <w:rFonts w:ascii="Arial" w:hAnsi="Arial" w:cs="Arial"/>
          <w:b/>
          <w:sz w:val="24"/>
          <w:szCs w:val="24"/>
        </w:rPr>
        <w:t>.08.2022 r. o godz. 10.00.</w:t>
      </w:r>
    </w:p>
    <w:p w14:paraId="0FCDB2A1" w14:textId="77777777" w:rsidR="00AB2ACE" w:rsidRDefault="00024686">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614A763F" w14:textId="1603BEA5" w:rsidR="00AB2ACE" w:rsidRDefault="00024686">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Jeżeli oferta wpłynie do Zamawiającego pocztą lub inną drogą (np. pocztą kurierską), o terminie złożenia </w:t>
      </w:r>
      <w:r w:rsidR="00414FB2">
        <w:rPr>
          <w:rFonts w:ascii="Arial" w:hAnsi="Arial" w:cs="Arial"/>
          <w:sz w:val="24"/>
          <w:szCs w:val="24"/>
        </w:rPr>
        <w:t>o</w:t>
      </w:r>
      <w:r>
        <w:rPr>
          <w:rFonts w:ascii="Arial" w:hAnsi="Arial" w:cs="Arial"/>
          <w:sz w:val="24"/>
          <w:szCs w:val="24"/>
        </w:rPr>
        <w:t xml:space="preserve">ferty decyduje termin dostarczenia </w:t>
      </w:r>
      <w:r w:rsidR="00414FB2">
        <w:rPr>
          <w:rFonts w:ascii="Arial" w:hAnsi="Arial" w:cs="Arial"/>
          <w:sz w:val="24"/>
          <w:szCs w:val="24"/>
        </w:rPr>
        <w:t>o</w:t>
      </w:r>
      <w:r>
        <w:rPr>
          <w:rFonts w:ascii="Arial" w:hAnsi="Arial" w:cs="Arial"/>
          <w:sz w:val="24"/>
          <w:szCs w:val="24"/>
        </w:rPr>
        <w:t xml:space="preserve">ferty do Zamawiającego, a nie termin np. wysłania </w:t>
      </w:r>
      <w:r w:rsidR="00414FB2">
        <w:rPr>
          <w:rFonts w:ascii="Arial" w:hAnsi="Arial" w:cs="Arial"/>
          <w:sz w:val="24"/>
          <w:szCs w:val="24"/>
        </w:rPr>
        <w:t>o</w:t>
      </w:r>
      <w:r>
        <w:rPr>
          <w:rFonts w:ascii="Arial" w:hAnsi="Arial" w:cs="Arial"/>
          <w:sz w:val="24"/>
          <w:szCs w:val="24"/>
        </w:rPr>
        <w:t>ferty listem poleconym lub złożenia zlecenia dostarczenia oferty pocztą kurierską.</w:t>
      </w:r>
    </w:p>
    <w:p w14:paraId="00A72BBA" w14:textId="2471C525" w:rsidR="00AB2ACE" w:rsidRDefault="00024686">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ponosi wszelkie koszty związane z przygotowaniem i złożeniem </w:t>
      </w:r>
      <w:r w:rsidR="00687107">
        <w:rPr>
          <w:rFonts w:ascii="Arial" w:hAnsi="Arial" w:cs="Arial"/>
          <w:sz w:val="24"/>
          <w:szCs w:val="24"/>
        </w:rPr>
        <w:t>o</w:t>
      </w:r>
      <w:r>
        <w:rPr>
          <w:rFonts w:ascii="Arial" w:hAnsi="Arial" w:cs="Arial"/>
          <w:sz w:val="24"/>
          <w:szCs w:val="24"/>
        </w:rPr>
        <w:t>ferty.</w:t>
      </w:r>
    </w:p>
    <w:p w14:paraId="28453412" w14:textId="125C39E2" w:rsidR="00AB2ACE" w:rsidRDefault="00024686">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w:t>
      </w:r>
      <w:r w:rsidR="00687107">
        <w:rPr>
          <w:rFonts w:ascii="Arial" w:hAnsi="Arial" w:cs="Arial"/>
          <w:sz w:val="24"/>
          <w:szCs w:val="24"/>
        </w:rPr>
        <w:t>o</w:t>
      </w:r>
      <w:r>
        <w:rPr>
          <w:rFonts w:ascii="Arial" w:hAnsi="Arial" w:cs="Arial"/>
          <w:sz w:val="24"/>
          <w:szCs w:val="24"/>
        </w:rPr>
        <w:t xml:space="preserve">fertę, jeśli pisemne powiadomienie o tej modyfikacji lub wycofaniu  zostanie złożone Zamawiającemu przed upływem terminu składania </w:t>
      </w:r>
      <w:r w:rsidR="00687107">
        <w:rPr>
          <w:rFonts w:ascii="Arial" w:hAnsi="Arial" w:cs="Arial"/>
          <w:sz w:val="24"/>
          <w:szCs w:val="24"/>
        </w:rPr>
        <w:t>o</w:t>
      </w:r>
      <w:r>
        <w:rPr>
          <w:rFonts w:ascii="Arial" w:hAnsi="Arial" w:cs="Arial"/>
          <w:sz w:val="24"/>
          <w:szCs w:val="24"/>
        </w:rPr>
        <w:t xml:space="preserve">fert </w:t>
      </w:r>
    </w:p>
    <w:p w14:paraId="01EB648B" w14:textId="6F89A579" w:rsidR="00AB2ACE" w:rsidRDefault="00024686">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Powiadomienie o modyfikacji lub wycofaniu </w:t>
      </w:r>
      <w:r w:rsidR="00687107">
        <w:rPr>
          <w:rFonts w:ascii="Arial" w:hAnsi="Arial" w:cs="Arial"/>
          <w:sz w:val="24"/>
          <w:szCs w:val="24"/>
        </w:rPr>
        <w:t>o</w:t>
      </w:r>
      <w:r>
        <w:rPr>
          <w:rFonts w:ascii="Arial" w:hAnsi="Arial" w:cs="Arial"/>
          <w:sz w:val="24"/>
          <w:szCs w:val="24"/>
        </w:rPr>
        <w:t>ferty przez Wykonawcę winno być sporządzone na piśmie i oznaczone odpowiednio: „Modyfikacja” lub „Wycofanie”.</w:t>
      </w:r>
    </w:p>
    <w:p w14:paraId="3E7CEAD8" w14:textId="6C4C7834" w:rsidR="00AB2ACE" w:rsidRDefault="00024686">
      <w:pPr>
        <w:pStyle w:val="Tekstpodstawowy"/>
        <w:numPr>
          <w:ilvl w:val="0"/>
          <w:numId w:val="13"/>
        </w:numPr>
        <w:ind w:hanging="720"/>
        <w:jc w:val="both"/>
        <w:rPr>
          <w:rFonts w:ascii="Arial" w:hAnsi="Arial" w:cs="Arial"/>
          <w:sz w:val="24"/>
          <w:szCs w:val="24"/>
        </w:rPr>
      </w:pPr>
      <w:r>
        <w:rPr>
          <w:rFonts w:ascii="Arial" w:hAnsi="Arial" w:cs="Arial"/>
          <w:sz w:val="24"/>
          <w:szCs w:val="24"/>
        </w:rPr>
        <w:lastRenderedPageBreak/>
        <w:t xml:space="preserve">Żadna </w:t>
      </w:r>
      <w:r w:rsidR="00687107">
        <w:rPr>
          <w:rFonts w:ascii="Arial" w:hAnsi="Arial" w:cs="Arial"/>
          <w:sz w:val="24"/>
          <w:szCs w:val="24"/>
        </w:rPr>
        <w:t>o</w:t>
      </w:r>
      <w:r>
        <w:rPr>
          <w:rFonts w:ascii="Arial" w:hAnsi="Arial" w:cs="Arial"/>
          <w:sz w:val="24"/>
          <w:szCs w:val="24"/>
        </w:rPr>
        <w:t xml:space="preserve">ferta nie może być modyfikowana lub wycofana po upływie terminu składania </w:t>
      </w:r>
      <w:r w:rsidR="00687107">
        <w:rPr>
          <w:rFonts w:ascii="Arial" w:hAnsi="Arial" w:cs="Arial"/>
          <w:sz w:val="24"/>
          <w:szCs w:val="24"/>
        </w:rPr>
        <w:t>o</w:t>
      </w:r>
      <w:r>
        <w:rPr>
          <w:rFonts w:ascii="Arial" w:hAnsi="Arial" w:cs="Arial"/>
          <w:sz w:val="24"/>
          <w:szCs w:val="24"/>
        </w:rPr>
        <w:t>fert z zastrzeżeniem Rozdziału III pkt 11 SIWZ.</w:t>
      </w:r>
    </w:p>
    <w:p w14:paraId="594A4775" w14:textId="05E81D7E" w:rsidR="00AB2ACE" w:rsidRDefault="00AB2ACE" w:rsidP="00823D81">
      <w:pPr>
        <w:pStyle w:val="Tekstpodstawowy"/>
        <w:jc w:val="both"/>
        <w:rPr>
          <w:rFonts w:ascii="Arial" w:hAnsi="Arial" w:cs="Arial"/>
          <w:sz w:val="24"/>
          <w:szCs w:val="24"/>
        </w:rPr>
      </w:pPr>
    </w:p>
    <w:p w14:paraId="34C00CA4" w14:textId="77777777" w:rsidR="00823D81" w:rsidRDefault="00823D81" w:rsidP="00823D81">
      <w:pPr>
        <w:pStyle w:val="Tekstpodstawowy"/>
        <w:jc w:val="both"/>
        <w:rPr>
          <w:rFonts w:ascii="Arial" w:hAnsi="Arial" w:cs="Arial"/>
          <w:sz w:val="24"/>
          <w:szCs w:val="24"/>
        </w:rPr>
      </w:pPr>
    </w:p>
    <w:p w14:paraId="11A44AA5" w14:textId="77777777" w:rsidR="00AB2ACE" w:rsidRDefault="00024686">
      <w:pPr>
        <w:pStyle w:val="Nagwek2"/>
        <w:spacing w:before="0" w:after="0"/>
        <w:jc w:val="both"/>
        <w:rPr>
          <w:rFonts w:cs="Arial"/>
          <w:i w:val="0"/>
          <w:sz w:val="24"/>
          <w:szCs w:val="24"/>
        </w:rPr>
      </w:pPr>
      <w:r>
        <w:rPr>
          <w:rFonts w:cs="Arial"/>
          <w:i w:val="0"/>
          <w:sz w:val="24"/>
          <w:szCs w:val="24"/>
        </w:rPr>
        <w:t>X. SPOSÓB POROZUMIEWANIA SIĘ</w:t>
      </w:r>
    </w:p>
    <w:p w14:paraId="66D04812" w14:textId="77777777" w:rsidR="00AB2ACE" w:rsidRDefault="00AB2ACE">
      <w:pPr>
        <w:jc w:val="both"/>
        <w:rPr>
          <w:rFonts w:ascii="Arial" w:hAnsi="Arial" w:cs="Arial"/>
          <w:sz w:val="24"/>
          <w:szCs w:val="24"/>
        </w:rPr>
      </w:pPr>
    </w:p>
    <w:p w14:paraId="5F69DA37" w14:textId="77777777" w:rsidR="00AB2ACE" w:rsidRDefault="00024686">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AE55D99" w14:textId="77777777" w:rsidR="00AB2ACE" w:rsidRDefault="00024686">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4C44ACD2" w14:textId="0645BC00" w:rsidR="00AB2ACE" w:rsidRDefault="00024686">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w:t>
      </w:r>
      <w:r w:rsidR="00187706">
        <w:rPr>
          <w:rFonts w:ascii="Arial" w:hAnsi="Arial" w:cs="Arial"/>
          <w:sz w:val="24"/>
          <w:szCs w:val="24"/>
        </w:rPr>
        <w:t>Z</w:t>
      </w:r>
      <w:r>
        <w:rPr>
          <w:rFonts w:ascii="Arial" w:hAnsi="Arial" w:cs="Arial"/>
          <w:sz w:val="24"/>
          <w:szCs w:val="24"/>
        </w:rPr>
        <w:t>amawiający przedłuża termin składania ofert o czas niezbędny na  wprowadzenie zmian w dokumentacji postępowania, podając datę wprowadzenia oraz zakres dokonanych zmian.</w:t>
      </w:r>
    </w:p>
    <w:p w14:paraId="01A6C00C" w14:textId="77777777" w:rsidR="00AB2ACE" w:rsidRDefault="00024686">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752231F8" w14:textId="7DD21D60" w:rsidR="00AB2ACE" w:rsidRDefault="00024686">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przewiduje porozumiewanie się z </w:t>
      </w:r>
      <w:r w:rsidR="00187706">
        <w:rPr>
          <w:rFonts w:ascii="Arial" w:hAnsi="Arial" w:cs="Arial"/>
          <w:sz w:val="24"/>
          <w:szCs w:val="24"/>
        </w:rPr>
        <w:t>W</w:t>
      </w:r>
      <w:r>
        <w:rPr>
          <w:rFonts w:ascii="Arial" w:hAnsi="Arial" w:cs="Arial"/>
          <w:sz w:val="24"/>
          <w:szCs w:val="24"/>
        </w:rPr>
        <w:t>ykonawcami w formie: faksem, mailem, pisemnie.</w:t>
      </w:r>
    </w:p>
    <w:p w14:paraId="3BE3FE57" w14:textId="7017B986" w:rsidR="00AB2ACE" w:rsidRDefault="00AB2ACE">
      <w:pPr>
        <w:tabs>
          <w:tab w:val="left" w:pos="1276"/>
        </w:tabs>
        <w:ind w:left="705"/>
        <w:jc w:val="both"/>
        <w:rPr>
          <w:rFonts w:ascii="Arial" w:hAnsi="Arial" w:cs="Arial"/>
          <w:sz w:val="24"/>
          <w:szCs w:val="24"/>
        </w:rPr>
      </w:pPr>
    </w:p>
    <w:p w14:paraId="59353221" w14:textId="77777777" w:rsidR="00185583" w:rsidRDefault="00185583">
      <w:pPr>
        <w:tabs>
          <w:tab w:val="left" w:pos="1276"/>
        </w:tabs>
        <w:ind w:left="705"/>
        <w:jc w:val="both"/>
        <w:rPr>
          <w:rFonts w:ascii="Arial" w:hAnsi="Arial" w:cs="Arial"/>
          <w:sz w:val="24"/>
          <w:szCs w:val="24"/>
        </w:rPr>
      </w:pPr>
    </w:p>
    <w:p w14:paraId="34A12FBD" w14:textId="77777777" w:rsidR="00AB2ACE" w:rsidRDefault="00024686">
      <w:pPr>
        <w:pStyle w:val="Nagwek1"/>
        <w:spacing w:before="0" w:after="0"/>
        <w:jc w:val="both"/>
        <w:rPr>
          <w:rFonts w:cs="Arial"/>
          <w:sz w:val="24"/>
          <w:szCs w:val="24"/>
        </w:rPr>
      </w:pPr>
      <w:r>
        <w:rPr>
          <w:rFonts w:cs="Arial"/>
          <w:sz w:val="24"/>
          <w:szCs w:val="24"/>
        </w:rPr>
        <w:t>XI. TERMIN ZWIĄZANIA OFERTĄ</w:t>
      </w:r>
    </w:p>
    <w:p w14:paraId="26B14139" w14:textId="77777777" w:rsidR="00AB2ACE" w:rsidRDefault="00AB2ACE">
      <w:pPr>
        <w:jc w:val="both"/>
        <w:rPr>
          <w:rFonts w:ascii="Arial" w:hAnsi="Arial" w:cs="Arial"/>
          <w:b/>
          <w:sz w:val="24"/>
          <w:szCs w:val="24"/>
        </w:rPr>
      </w:pPr>
    </w:p>
    <w:p w14:paraId="79200032" w14:textId="77777777" w:rsidR="00AB2ACE" w:rsidRDefault="00024686">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5BB46BDC" w14:textId="77777777" w:rsidR="00AB2ACE" w:rsidRDefault="00024686">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339AADC4" w14:textId="77777777" w:rsidR="00AB2ACE" w:rsidRDefault="00024686">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5008FFAF" w14:textId="77777777" w:rsidR="00AB2ACE" w:rsidRDefault="00024686">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0445C15B" w14:textId="68D0FDEB" w:rsidR="00AB2ACE" w:rsidRDefault="00AB2ACE">
      <w:pPr>
        <w:pStyle w:val="Tekstpodstawowy"/>
        <w:tabs>
          <w:tab w:val="left" w:pos="1134"/>
        </w:tabs>
        <w:ind w:left="709"/>
        <w:jc w:val="both"/>
        <w:rPr>
          <w:rFonts w:ascii="Arial" w:hAnsi="Arial" w:cs="Arial"/>
          <w:sz w:val="24"/>
          <w:szCs w:val="24"/>
        </w:rPr>
      </w:pPr>
    </w:p>
    <w:p w14:paraId="34AA09B9" w14:textId="77777777" w:rsidR="00185583" w:rsidRDefault="00185583">
      <w:pPr>
        <w:pStyle w:val="Tekstpodstawowy"/>
        <w:tabs>
          <w:tab w:val="left" w:pos="1134"/>
        </w:tabs>
        <w:ind w:left="709"/>
        <w:jc w:val="both"/>
        <w:rPr>
          <w:rFonts w:ascii="Arial" w:hAnsi="Arial" w:cs="Arial"/>
          <w:sz w:val="24"/>
          <w:szCs w:val="24"/>
        </w:rPr>
      </w:pPr>
    </w:p>
    <w:p w14:paraId="03177F4D" w14:textId="77777777" w:rsidR="00AB2ACE" w:rsidRDefault="00024686">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377B6C23" w14:textId="77777777" w:rsidR="00AB2ACE" w:rsidRDefault="00024686">
      <w:pPr>
        <w:pStyle w:val="Nagwek1"/>
        <w:spacing w:before="0" w:after="0"/>
        <w:jc w:val="both"/>
        <w:rPr>
          <w:rFonts w:cs="Arial"/>
          <w:sz w:val="24"/>
          <w:szCs w:val="24"/>
        </w:rPr>
      </w:pPr>
      <w:r>
        <w:rPr>
          <w:rFonts w:cs="Arial"/>
          <w:sz w:val="24"/>
          <w:szCs w:val="24"/>
        </w:rPr>
        <w:tab/>
      </w:r>
    </w:p>
    <w:p w14:paraId="4DF29434" w14:textId="706E614A" w:rsidR="00187706" w:rsidRDefault="00024686" w:rsidP="00187706">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Pr>
          <w:rFonts w:ascii="Arial" w:hAnsi="Arial" w:cs="Arial"/>
          <w:bCs/>
          <w:sz w:val="24"/>
          <w:szCs w:val="24"/>
        </w:rPr>
        <w:t>1</w:t>
      </w:r>
      <w:r w:rsidR="009D11AA">
        <w:rPr>
          <w:rFonts w:ascii="Arial" w:hAnsi="Arial" w:cs="Arial"/>
          <w:bCs/>
          <w:sz w:val="24"/>
          <w:szCs w:val="24"/>
        </w:rPr>
        <w:t>1</w:t>
      </w:r>
      <w:r>
        <w:rPr>
          <w:rFonts w:ascii="Arial" w:hAnsi="Arial" w:cs="Arial"/>
          <w:bCs/>
          <w:sz w:val="24"/>
          <w:szCs w:val="24"/>
        </w:rPr>
        <w:t>.08.2022</w:t>
      </w:r>
      <w:r>
        <w:rPr>
          <w:rFonts w:ascii="Arial" w:hAnsi="Arial" w:cs="Arial"/>
          <w:sz w:val="24"/>
          <w:szCs w:val="24"/>
        </w:rPr>
        <w:t xml:space="preserve"> r. o godz. 10.15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35226F1" w14:textId="77777777" w:rsidR="00187706" w:rsidRDefault="00024686" w:rsidP="00187706">
      <w:pPr>
        <w:numPr>
          <w:ilvl w:val="0"/>
          <w:numId w:val="16"/>
        </w:numPr>
        <w:ind w:hanging="720"/>
        <w:jc w:val="both"/>
        <w:rPr>
          <w:rFonts w:ascii="Arial" w:hAnsi="Arial" w:cs="Arial"/>
          <w:sz w:val="24"/>
          <w:szCs w:val="24"/>
        </w:rPr>
      </w:pPr>
      <w:r w:rsidRPr="00187706">
        <w:rPr>
          <w:rFonts w:ascii="Arial" w:hAnsi="Arial" w:cs="Arial"/>
          <w:sz w:val="24"/>
          <w:szCs w:val="24"/>
        </w:rPr>
        <w:t xml:space="preserve">Otwarcie ofert jest jawne. </w:t>
      </w:r>
    </w:p>
    <w:p w14:paraId="6BC75473" w14:textId="77777777" w:rsidR="00187706" w:rsidRDefault="00024686" w:rsidP="00187706">
      <w:pPr>
        <w:numPr>
          <w:ilvl w:val="0"/>
          <w:numId w:val="16"/>
        </w:numPr>
        <w:ind w:hanging="720"/>
        <w:jc w:val="both"/>
        <w:rPr>
          <w:rFonts w:ascii="Arial" w:hAnsi="Arial" w:cs="Arial"/>
          <w:sz w:val="24"/>
          <w:szCs w:val="24"/>
        </w:rPr>
      </w:pPr>
      <w:r w:rsidRPr="00187706">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451BFD3A" w14:textId="77777777" w:rsidR="00187706" w:rsidRDefault="00024686" w:rsidP="00187706">
      <w:pPr>
        <w:numPr>
          <w:ilvl w:val="0"/>
          <w:numId w:val="16"/>
        </w:numPr>
        <w:ind w:hanging="720"/>
        <w:jc w:val="both"/>
        <w:rPr>
          <w:rFonts w:ascii="Arial" w:hAnsi="Arial" w:cs="Arial"/>
          <w:sz w:val="24"/>
          <w:szCs w:val="24"/>
        </w:rPr>
      </w:pPr>
      <w:r w:rsidRPr="00187706">
        <w:rPr>
          <w:rFonts w:ascii="Arial" w:hAnsi="Arial" w:cs="Arial"/>
          <w:sz w:val="24"/>
          <w:szCs w:val="24"/>
        </w:rPr>
        <w:t>Podczas otwarcia ofert podawana jest do wiadomości kwota, którą Zamawiający zamierza przeznaczyć na realizację zamówienia oraz nazwy i adresy Wykonawców wraz z cenami ofert.</w:t>
      </w:r>
    </w:p>
    <w:p w14:paraId="0D970421" w14:textId="48642A85" w:rsidR="00187706" w:rsidRDefault="00024686" w:rsidP="00187706">
      <w:pPr>
        <w:numPr>
          <w:ilvl w:val="0"/>
          <w:numId w:val="16"/>
        </w:numPr>
        <w:ind w:hanging="720"/>
        <w:jc w:val="both"/>
        <w:rPr>
          <w:rFonts w:ascii="Arial" w:hAnsi="Arial" w:cs="Arial"/>
          <w:sz w:val="24"/>
          <w:szCs w:val="24"/>
        </w:rPr>
      </w:pPr>
      <w:r w:rsidRPr="00187706">
        <w:rPr>
          <w:rFonts w:ascii="Arial" w:hAnsi="Arial" w:cs="Arial"/>
          <w:sz w:val="24"/>
          <w:szCs w:val="24"/>
        </w:rPr>
        <w:t xml:space="preserve">W przypadku, gdy Wykonawca nie uczestniczył w otwarciu ofert Zamawiający prześle, na pisemny wniosek, informację zawierającą nazwy i adresy </w:t>
      </w:r>
      <w:r w:rsidR="00187706">
        <w:rPr>
          <w:rFonts w:ascii="Arial" w:hAnsi="Arial" w:cs="Arial"/>
          <w:sz w:val="24"/>
          <w:szCs w:val="24"/>
        </w:rPr>
        <w:t>W</w:t>
      </w:r>
      <w:r w:rsidRPr="00187706">
        <w:rPr>
          <w:rFonts w:ascii="Arial" w:hAnsi="Arial" w:cs="Arial"/>
          <w:sz w:val="24"/>
          <w:szCs w:val="24"/>
        </w:rPr>
        <w:t>ykonawców, których oferty zostały otwarte oraz ceny tych ofert.</w:t>
      </w:r>
    </w:p>
    <w:p w14:paraId="2600D328" w14:textId="0950D8B3" w:rsidR="00187706" w:rsidRDefault="00024686" w:rsidP="00187706">
      <w:pPr>
        <w:numPr>
          <w:ilvl w:val="0"/>
          <w:numId w:val="16"/>
        </w:numPr>
        <w:ind w:hanging="720"/>
        <w:jc w:val="both"/>
        <w:rPr>
          <w:rFonts w:ascii="Arial" w:hAnsi="Arial" w:cs="Arial"/>
          <w:sz w:val="24"/>
          <w:szCs w:val="24"/>
        </w:rPr>
      </w:pPr>
      <w:r w:rsidRPr="00187706">
        <w:rPr>
          <w:rFonts w:ascii="Arial" w:hAnsi="Arial" w:cs="Arial"/>
          <w:sz w:val="24"/>
          <w:szCs w:val="24"/>
        </w:rPr>
        <w:t xml:space="preserve">Ocena, porównanie i wybór najkorzystniejszej </w:t>
      </w:r>
      <w:r w:rsidR="00187706">
        <w:rPr>
          <w:rFonts w:ascii="Arial" w:hAnsi="Arial" w:cs="Arial"/>
          <w:sz w:val="24"/>
          <w:szCs w:val="24"/>
        </w:rPr>
        <w:t>o</w:t>
      </w:r>
      <w:r w:rsidRPr="00187706">
        <w:rPr>
          <w:rFonts w:ascii="Arial" w:hAnsi="Arial" w:cs="Arial"/>
          <w:sz w:val="24"/>
          <w:szCs w:val="24"/>
        </w:rPr>
        <w:t>ferty ostatecznej będzie przeprowadzone przez Komisję powołaną przez Zamawiającego (w postępowaniach</w:t>
      </w:r>
      <w:r w:rsidR="00187706">
        <w:rPr>
          <w:rFonts w:ascii="Arial" w:hAnsi="Arial" w:cs="Arial"/>
          <w:sz w:val="24"/>
          <w:szCs w:val="24"/>
        </w:rPr>
        <w:t>,</w:t>
      </w:r>
      <w:r w:rsidRPr="00187706">
        <w:rPr>
          <w:rFonts w:ascii="Arial" w:hAnsi="Arial" w:cs="Arial"/>
          <w:sz w:val="24"/>
          <w:szCs w:val="24"/>
        </w:rPr>
        <w:t xml:space="preserve"> w których jest powołana).</w:t>
      </w:r>
    </w:p>
    <w:p w14:paraId="603D93A6" w14:textId="7E3A6D91" w:rsidR="00187706" w:rsidRDefault="00024686" w:rsidP="00187706">
      <w:pPr>
        <w:numPr>
          <w:ilvl w:val="0"/>
          <w:numId w:val="16"/>
        </w:numPr>
        <w:ind w:hanging="720"/>
        <w:jc w:val="both"/>
        <w:rPr>
          <w:rFonts w:ascii="Arial" w:hAnsi="Arial" w:cs="Arial"/>
          <w:sz w:val="24"/>
          <w:szCs w:val="24"/>
        </w:rPr>
      </w:pPr>
      <w:r w:rsidRPr="00187706">
        <w:rPr>
          <w:rFonts w:ascii="Arial" w:hAnsi="Arial" w:cs="Arial"/>
          <w:color w:val="333333"/>
          <w:sz w:val="24"/>
          <w:szCs w:val="24"/>
        </w:rPr>
        <w:lastRenderedPageBreak/>
        <w:t xml:space="preserve">Zamawiający może najpierw dokonać oceny ofert, a następnie zbadać, czy Wykonawca, którego </w:t>
      </w:r>
      <w:r w:rsidR="00187706">
        <w:rPr>
          <w:rFonts w:ascii="Arial" w:hAnsi="Arial" w:cs="Arial"/>
          <w:color w:val="333333"/>
          <w:sz w:val="24"/>
          <w:szCs w:val="24"/>
        </w:rPr>
        <w:t>o</w:t>
      </w:r>
      <w:r w:rsidRPr="00187706">
        <w:rPr>
          <w:rFonts w:ascii="Arial" w:hAnsi="Arial" w:cs="Arial"/>
          <w:color w:val="333333"/>
          <w:sz w:val="24"/>
          <w:szCs w:val="24"/>
        </w:rPr>
        <w:t>ferta została oceniona jako najkorzystniejsza spełnia warunki udziału w postępowaniu.</w:t>
      </w:r>
    </w:p>
    <w:p w14:paraId="537CECA1" w14:textId="2EE63A51" w:rsidR="00AB2ACE" w:rsidRPr="00187706" w:rsidRDefault="00024686" w:rsidP="00187706">
      <w:pPr>
        <w:numPr>
          <w:ilvl w:val="0"/>
          <w:numId w:val="16"/>
        </w:numPr>
        <w:ind w:hanging="720"/>
        <w:jc w:val="both"/>
        <w:rPr>
          <w:rFonts w:ascii="Arial" w:hAnsi="Arial" w:cs="Arial"/>
          <w:sz w:val="24"/>
          <w:szCs w:val="24"/>
        </w:rPr>
      </w:pPr>
      <w:r w:rsidRPr="00187706">
        <w:rPr>
          <w:rFonts w:ascii="Arial" w:hAnsi="Arial" w:cs="Arial"/>
          <w:sz w:val="24"/>
          <w:szCs w:val="24"/>
        </w:rPr>
        <w:t xml:space="preserve">Wybór </w:t>
      </w:r>
      <w:r w:rsidR="00187706">
        <w:rPr>
          <w:rFonts w:ascii="Arial" w:hAnsi="Arial" w:cs="Arial"/>
          <w:sz w:val="24"/>
          <w:szCs w:val="24"/>
        </w:rPr>
        <w:t>o</w:t>
      </w:r>
      <w:r w:rsidRPr="00187706">
        <w:rPr>
          <w:rFonts w:ascii="Arial" w:hAnsi="Arial" w:cs="Arial"/>
          <w:sz w:val="24"/>
          <w:szCs w:val="24"/>
        </w:rPr>
        <w:t>ferty najkorzystniejszej/unieważnienie postępowania podlega zatwierdzeniu przez Zarząd.</w:t>
      </w:r>
    </w:p>
    <w:p w14:paraId="7A8EAE62" w14:textId="77777777" w:rsidR="00AB2ACE" w:rsidRDefault="00024686">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4EC4D3E5" w14:textId="77777777" w:rsidR="00AB2ACE" w:rsidRDefault="00024686">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7001E06A" w14:textId="77777777" w:rsidR="00AB2ACE" w:rsidRDefault="00024686">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30B35C0" w14:textId="77777777" w:rsidR="00AB2ACE" w:rsidRDefault="00024686">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3019C850" w14:textId="0B2EB08D" w:rsidR="00AB2ACE" w:rsidRDefault="00187706">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W</w:t>
      </w:r>
      <w:r w:rsidR="00024686">
        <w:rPr>
          <w:rFonts w:ascii="Arial" w:hAnsi="Arial" w:cs="Arial"/>
          <w:sz w:val="24"/>
          <w:szCs w:val="24"/>
        </w:rPr>
        <w:t>ykonawcach</w:t>
      </w:r>
      <w:r>
        <w:rPr>
          <w:rFonts w:ascii="Arial" w:hAnsi="Arial" w:cs="Arial"/>
          <w:sz w:val="24"/>
          <w:szCs w:val="24"/>
        </w:rPr>
        <w:t>,</w:t>
      </w:r>
      <w:r w:rsidR="00024686">
        <w:rPr>
          <w:rFonts w:ascii="Arial" w:hAnsi="Arial" w:cs="Arial"/>
          <w:sz w:val="24"/>
          <w:szCs w:val="24"/>
        </w:rPr>
        <w:t xml:space="preserve"> których oferty zostały odrzucone </w:t>
      </w:r>
    </w:p>
    <w:p w14:paraId="68267C6D" w14:textId="77777777" w:rsidR="00AB2ACE" w:rsidRDefault="00024686">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278059DC" w14:textId="77777777" w:rsidR="00AB2ACE" w:rsidRDefault="00024686">
      <w:pPr>
        <w:numPr>
          <w:ilvl w:val="0"/>
          <w:numId w:val="16"/>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w:t>
      </w:r>
    </w:p>
    <w:p w14:paraId="020414DB" w14:textId="7A43C084" w:rsidR="00AB2ACE" w:rsidRDefault="00AB2ACE">
      <w:pPr>
        <w:numPr>
          <w:ilvl w:val="255"/>
          <w:numId w:val="0"/>
        </w:numPr>
        <w:tabs>
          <w:tab w:val="left" w:pos="709"/>
        </w:tabs>
        <w:jc w:val="both"/>
        <w:rPr>
          <w:rFonts w:ascii="Arial" w:hAnsi="Arial" w:cs="Arial"/>
          <w:sz w:val="24"/>
          <w:szCs w:val="24"/>
        </w:rPr>
      </w:pPr>
    </w:p>
    <w:p w14:paraId="143D7EA4" w14:textId="77777777" w:rsidR="00185583" w:rsidRDefault="00185583">
      <w:pPr>
        <w:numPr>
          <w:ilvl w:val="255"/>
          <w:numId w:val="0"/>
        </w:numPr>
        <w:tabs>
          <w:tab w:val="left" w:pos="709"/>
        </w:tabs>
        <w:jc w:val="both"/>
        <w:rPr>
          <w:rFonts w:ascii="Arial" w:hAnsi="Arial" w:cs="Arial"/>
          <w:sz w:val="24"/>
          <w:szCs w:val="24"/>
        </w:rPr>
      </w:pPr>
    </w:p>
    <w:p w14:paraId="71A0D76B" w14:textId="77777777" w:rsidR="00AB2ACE" w:rsidRDefault="00024686">
      <w:pPr>
        <w:pStyle w:val="Nagwek1"/>
        <w:spacing w:before="0" w:after="0"/>
        <w:jc w:val="both"/>
        <w:rPr>
          <w:rFonts w:cs="Arial"/>
          <w:sz w:val="24"/>
          <w:szCs w:val="24"/>
        </w:rPr>
      </w:pPr>
      <w:r>
        <w:rPr>
          <w:rFonts w:cs="Arial"/>
          <w:sz w:val="24"/>
          <w:szCs w:val="24"/>
        </w:rPr>
        <w:t>XIII. OSOBY UPOWAŻNIONE DO KONTAKTÓW Z WYKONAWCAMI</w:t>
      </w:r>
    </w:p>
    <w:p w14:paraId="4275171D" w14:textId="77777777" w:rsidR="00AB2ACE" w:rsidRDefault="00AB2ACE">
      <w:pPr>
        <w:jc w:val="both"/>
        <w:rPr>
          <w:rFonts w:ascii="Arial" w:hAnsi="Arial" w:cs="Arial"/>
          <w:sz w:val="24"/>
          <w:szCs w:val="24"/>
        </w:rPr>
      </w:pPr>
    </w:p>
    <w:p w14:paraId="21048C07" w14:textId="77777777" w:rsidR="00AB2ACE" w:rsidRDefault="00024686">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67CAFE0" w14:textId="77777777" w:rsidR="00AB2ACE" w:rsidRDefault="00024686">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Pr>
            <w:rStyle w:val="Hipercze"/>
            <w:rFonts w:ascii="Arial" w:hAnsi="Arial" w:cs="Arial"/>
            <w:sz w:val="24"/>
            <w:szCs w:val="24"/>
          </w:rPr>
          <w:t>m.pietrzak@kmptm.pl</w:t>
        </w:r>
      </w:hyperlink>
      <w:r>
        <w:rPr>
          <w:rFonts w:ascii="Arial" w:hAnsi="Arial" w:cs="Arial"/>
          <w:sz w:val="24"/>
          <w:szCs w:val="24"/>
        </w:rPr>
        <w:t xml:space="preserve">; </w:t>
      </w:r>
      <w:hyperlink r:id="rId14" w:history="1">
        <w:r>
          <w:rPr>
            <w:rStyle w:val="Hipercze"/>
            <w:rFonts w:ascii="Arial" w:hAnsi="Arial" w:cs="Arial"/>
            <w:sz w:val="24"/>
            <w:szCs w:val="24"/>
          </w:rPr>
          <w:t>postepowania@kmptm.pl</w:t>
        </w:r>
      </w:hyperlink>
    </w:p>
    <w:p w14:paraId="3873FB38" w14:textId="163028A1" w:rsidR="00AB2ACE" w:rsidRDefault="00AB2ACE">
      <w:pPr>
        <w:tabs>
          <w:tab w:val="left" w:pos="1276"/>
        </w:tabs>
        <w:jc w:val="both"/>
        <w:rPr>
          <w:rFonts w:ascii="Arial" w:hAnsi="Arial" w:cs="Arial"/>
          <w:sz w:val="24"/>
          <w:szCs w:val="24"/>
        </w:rPr>
      </w:pPr>
    </w:p>
    <w:p w14:paraId="5093742A" w14:textId="77777777" w:rsidR="00185583" w:rsidRDefault="00185583">
      <w:pPr>
        <w:tabs>
          <w:tab w:val="left" w:pos="1276"/>
        </w:tabs>
        <w:jc w:val="both"/>
        <w:rPr>
          <w:rFonts w:ascii="Arial" w:hAnsi="Arial" w:cs="Arial"/>
          <w:sz w:val="24"/>
          <w:szCs w:val="24"/>
        </w:rPr>
      </w:pPr>
    </w:p>
    <w:p w14:paraId="54795AD3" w14:textId="77777777" w:rsidR="00AB2ACE" w:rsidRDefault="00024686">
      <w:pPr>
        <w:pStyle w:val="Nagwek7"/>
        <w:tabs>
          <w:tab w:val="left" w:pos="1276"/>
        </w:tabs>
        <w:spacing w:before="0" w:after="0"/>
        <w:jc w:val="both"/>
        <w:rPr>
          <w:rFonts w:ascii="Arial" w:hAnsi="Arial" w:cs="Arial"/>
          <w:b/>
        </w:rPr>
      </w:pPr>
      <w:r>
        <w:rPr>
          <w:rFonts w:ascii="Arial" w:hAnsi="Arial" w:cs="Arial"/>
          <w:b/>
        </w:rPr>
        <w:t>XIV.  ZAGADNIENIA DOTYCZĄCE UMOWY</w:t>
      </w:r>
    </w:p>
    <w:p w14:paraId="4E9E356E" w14:textId="77777777" w:rsidR="00AB2ACE" w:rsidRDefault="00AB2ACE">
      <w:pPr>
        <w:rPr>
          <w:rFonts w:ascii="Arial" w:hAnsi="Arial" w:cs="Arial"/>
          <w:sz w:val="24"/>
          <w:szCs w:val="24"/>
        </w:rPr>
      </w:pPr>
    </w:p>
    <w:p w14:paraId="2674A291" w14:textId="77777777" w:rsidR="00AB2ACE" w:rsidRDefault="00024686">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p>
    <w:p w14:paraId="638D53D7" w14:textId="77777777" w:rsidR="00AB2ACE" w:rsidRDefault="00024686">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p>
    <w:p w14:paraId="3FD63DAA" w14:textId="77777777" w:rsidR="00AB2ACE" w:rsidRDefault="00024686">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19088571" w14:textId="77777777" w:rsidR="00AB2ACE" w:rsidRDefault="00024686">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6F3FBFE" w14:textId="77777777" w:rsidR="00AB2ACE" w:rsidRDefault="00024686">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0917251B" w14:textId="77777777" w:rsidR="00AB2ACE" w:rsidRDefault="00024686">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57F72A97" w14:textId="77777777" w:rsidR="00AB2ACE" w:rsidRDefault="00024686">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4029BC05" w14:textId="77777777" w:rsidR="00AB2ACE" w:rsidRDefault="00024686">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778DB77D" w14:textId="77777777" w:rsidR="00185583" w:rsidRDefault="00185583">
      <w:pPr>
        <w:tabs>
          <w:tab w:val="left" w:pos="1276"/>
        </w:tabs>
        <w:jc w:val="both"/>
        <w:rPr>
          <w:rFonts w:ascii="Arial" w:hAnsi="Arial" w:cs="Arial"/>
          <w:sz w:val="24"/>
          <w:szCs w:val="24"/>
        </w:rPr>
      </w:pPr>
    </w:p>
    <w:p w14:paraId="73702940" w14:textId="43DC5AA1" w:rsidR="00AB2ACE" w:rsidRDefault="00024686">
      <w:pPr>
        <w:tabs>
          <w:tab w:val="left" w:pos="1276"/>
        </w:tabs>
        <w:jc w:val="both"/>
        <w:rPr>
          <w:rFonts w:ascii="Arial" w:hAnsi="Arial" w:cs="Arial"/>
          <w:sz w:val="24"/>
          <w:szCs w:val="24"/>
        </w:rPr>
      </w:pPr>
      <w:r>
        <w:rPr>
          <w:rFonts w:ascii="Arial" w:hAnsi="Arial" w:cs="Arial"/>
          <w:sz w:val="24"/>
          <w:szCs w:val="24"/>
        </w:rPr>
        <w:lastRenderedPageBreak/>
        <w:t>W sprawach nie unormowanych niniejszą dokumentacją ma zastosowanie:</w:t>
      </w:r>
    </w:p>
    <w:p w14:paraId="30EB67B3" w14:textId="77777777" w:rsidR="00AB2ACE" w:rsidRDefault="00024686">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51F603C9" w14:textId="77777777" w:rsidR="00AB2ACE" w:rsidRDefault="00024686">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5" w:history="1">
        <w:r>
          <w:rPr>
            <w:rStyle w:val="Hipercze"/>
            <w:rFonts w:ascii="Arial" w:hAnsi="Arial" w:cs="Arial"/>
            <w:sz w:val="24"/>
            <w:szCs w:val="24"/>
          </w:rPr>
          <w:t>http://www.kmptm.pl</w:t>
        </w:r>
      </w:hyperlink>
    </w:p>
    <w:p w14:paraId="65FC13FA" w14:textId="77777777" w:rsidR="00AB2ACE" w:rsidRDefault="00AB2ACE">
      <w:pPr>
        <w:tabs>
          <w:tab w:val="left" w:pos="1276"/>
        </w:tabs>
        <w:jc w:val="both"/>
        <w:rPr>
          <w:rFonts w:ascii="Arial" w:hAnsi="Arial" w:cs="Arial"/>
          <w:sz w:val="24"/>
          <w:szCs w:val="24"/>
        </w:rPr>
      </w:pPr>
    </w:p>
    <w:p w14:paraId="1297557C" w14:textId="77777777" w:rsidR="00AB2ACE" w:rsidRDefault="00AB2ACE">
      <w:pPr>
        <w:tabs>
          <w:tab w:val="left" w:pos="1276"/>
        </w:tabs>
        <w:jc w:val="both"/>
        <w:rPr>
          <w:rFonts w:ascii="Arial" w:hAnsi="Arial" w:cs="Arial"/>
          <w:sz w:val="24"/>
          <w:szCs w:val="24"/>
        </w:rPr>
      </w:pPr>
    </w:p>
    <w:p w14:paraId="52B72C98" w14:textId="77777777" w:rsidR="00AB2ACE" w:rsidRDefault="00024686">
      <w:pPr>
        <w:jc w:val="center"/>
        <w:rPr>
          <w:rFonts w:ascii="Arial" w:hAnsi="Arial" w:cs="Arial"/>
          <w:sz w:val="24"/>
          <w:szCs w:val="24"/>
        </w:rPr>
      </w:pPr>
      <w:r>
        <w:rPr>
          <w:rFonts w:ascii="Arial" w:hAnsi="Arial" w:cs="Arial"/>
          <w:sz w:val="24"/>
          <w:szCs w:val="24"/>
        </w:rPr>
        <w:t>Zatwierdzam</w:t>
      </w:r>
    </w:p>
    <w:p w14:paraId="5836A60C" w14:textId="77777777" w:rsidR="00AB2ACE" w:rsidRDefault="00024686">
      <w:pPr>
        <w:jc w:val="center"/>
        <w:rPr>
          <w:rFonts w:ascii="Arial" w:hAnsi="Arial" w:cs="Arial"/>
          <w:b/>
          <w:sz w:val="24"/>
          <w:szCs w:val="24"/>
        </w:rPr>
      </w:pPr>
      <w:r>
        <w:rPr>
          <w:rFonts w:ascii="Arial" w:hAnsi="Arial" w:cs="Arial"/>
          <w:b/>
          <w:sz w:val="24"/>
          <w:szCs w:val="24"/>
        </w:rPr>
        <w:t>Adam Konka</w:t>
      </w:r>
    </w:p>
    <w:p w14:paraId="438D0A9A" w14:textId="77777777" w:rsidR="00AB2ACE" w:rsidRDefault="00AB2ACE">
      <w:pPr>
        <w:jc w:val="center"/>
        <w:rPr>
          <w:rFonts w:ascii="Arial" w:hAnsi="Arial" w:cs="Arial"/>
          <w:b/>
          <w:sz w:val="24"/>
          <w:szCs w:val="24"/>
        </w:rPr>
      </w:pPr>
    </w:p>
    <w:p w14:paraId="14DC9389" w14:textId="77777777" w:rsidR="00AB2ACE" w:rsidRDefault="00AB2ACE">
      <w:pPr>
        <w:jc w:val="center"/>
        <w:rPr>
          <w:rFonts w:ascii="Arial" w:hAnsi="Arial" w:cs="Arial"/>
          <w:b/>
          <w:sz w:val="24"/>
          <w:szCs w:val="24"/>
        </w:rPr>
      </w:pPr>
    </w:p>
    <w:p w14:paraId="6D149D39" w14:textId="77777777" w:rsidR="00AB2ACE" w:rsidRDefault="00024686">
      <w:pPr>
        <w:jc w:val="center"/>
        <w:rPr>
          <w:rFonts w:ascii="Arial" w:hAnsi="Arial" w:cs="Arial"/>
          <w:b/>
          <w:sz w:val="24"/>
          <w:szCs w:val="24"/>
        </w:rPr>
      </w:pPr>
      <w:r>
        <w:rPr>
          <w:rFonts w:ascii="Arial" w:hAnsi="Arial" w:cs="Arial"/>
          <w:b/>
          <w:sz w:val="24"/>
          <w:szCs w:val="24"/>
        </w:rPr>
        <w:t>Prezes Zarządu</w:t>
      </w:r>
    </w:p>
    <w:p w14:paraId="4AE08539" w14:textId="77777777" w:rsidR="00AB2ACE" w:rsidRDefault="00024686">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31F2809D" w14:textId="77777777" w:rsidR="00185583" w:rsidRDefault="00185583">
      <w:pPr>
        <w:tabs>
          <w:tab w:val="left" w:pos="8490"/>
        </w:tabs>
        <w:jc w:val="right"/>
        <w:rPr>
          <w:rFonts w:ascii="Arial" w:hAnsi="Arial" w:cs="Arial"/>
          <w:sz w:val="24"/>
          <w:szCs w:val="24"/>
        </w:rPr>
      </w:pPr>
    </w:p>
    <w:p w14:paraId="19B78F26" w14:textId="77777777" w:rsidR="00185583" w:rsidRDefault="00185583">
      <w:pPr>
        <w:tabs>
          <w:tab w:val="left" w:pos="8490"/>
        </w:tabs>
        <w:jc w:val="right"/>
        <w:rPr>
          <w:rFonts w:ascii="Arial" w:hAnsi="Arial" w:cs="Arial"/>
          <w:sz w:val="24"/>
          <w:szCs w:val="24"/>
        </w:rPr>
      </w:pPr>
    </w:p>
    <w:p w14:paraId="1605CAD6" w14:textId="77777777" w:rsidR="00185583" w:rsidRDefault="00185583">
      <w:pPr>
        <w:tabs>
          <w:tab w:val="left" w:pos="8490"/>
        </w:tabs>
        <w:jc w:val="right"/>
        <w:rPr>
          <w:rFonts w:ascii="Arial" w:hAnsi="Arial" w:cs="Arial"/>
          <w:sz w:val="24"/>
          <w:szCs w:val="24"/>
        </w:rPr>
      </w:pPr>
    </w:p>
    <w:p w14:paraId="65E58548" w14:textId="77777777" w:rsidR="00185583" w:rsidRDefault="00185583">
      <w:pPr>
        <w:tabs>
          <w:tab w:val="left" w:pos="8490"/>
        </w:tabs>
        <w:jc w:val="right"/>
        <w:rPr>
          <w:rFonts w:ascii="Arial" w:hAnsi="Arial" w:cs="Arial"/>
          <w:sz w:val="24"/>
          <w:szCs w:val="24"/>
        </w:rPr>
      </w:pPr>
    </w:p>
    <w:p w14:paraId="277548E0" w14:textId="77777777" w:rsidR="00185583" w:rsidRDefault="00185583">
      <w:pPr>
        <w:tabs>
          <w:tab w:val="left" w:pos="8490"/>
        </w:tabs>
        <w:jc w:val="right"/>
        <w:rPr>
          <w:rFonts w:ascii="Arial" w:hAnsi="Arial" w:cs="Arial"/>
          <w:sz w:val="24"/>
          <w:szCs w:val="24"/>
        </w:rPr>
      </w:pPr>
    </w:p>
    <w:p w14:paraId="25821424" w14:textId="77777777" w:rsidR="00185583" w:rsidRDefault="00185583">
      <w:pPr>
        <w:tabs>
          <w:tab w:val="left" w:pos="8490"/>
        </w:tabs>
        <w:jc w:val="right"/>
        <w:rPr>
          <w:rFonts w:ascii="Arial" w:hAnsi="Arial" w:cs="Arial"/>
          <w:sz w:val="24"/>
          <w:szCs w:val="24"/>
        </w:rPr>
      </w:pPr>
    </w:p>
    <w:p w14:paraId="0AEDA572" w14:textId="77777777" w:rsidR="00185583" w:rsidRDefault="00185583">
      <w:pPr>
        <w:tabs>
          <w:tab w:val="left" w:pos="8490"/>
        </w:tabs>
        <w:jc w:val="right"/>
        <w:rPr>
          <w:rFonts w:ascii="Arial" w:hAnsi="Arial" w:cs="Arial"/>
          <w:sz w:val="24"/>
          <w:szCs w:val="24"/>
        </w:rPr>
      </w:pPr>
    </w:p>
    <w:p w14:paraId="06540C42" w14:textId="77777777" w:rsidR="00185583" w:rsidRDefault="00185583">
      <w:pPr>
        <w:tabs>
          <w:tab w:val="left" w:pos="8490"/>
        </w:tabs>
        <w:jc w:val="right"/>
        <w:rPr>
          <w:rFonts w:ascii="Arial" w:hAnsi="Arial" w:cs="Arial"/>
          <w:sz w:val="24"/>
          <w:szCs w:val="24"/>
        </w:rPr>
      </w:pPr>
    </w:p>
    <w:p w14:paraId="45E13773" w14:textId="77777777" w:rsidR="00185583" w:rsidRDefault="00185583">
      <w:pPr>
        <w:tabs>
          <w:tab w:val="left" w:pos="8490"/>
        </w:tabs>
        <w:jc w:val="right"/>
        <w:rPr>
          <w:rFonts w:ascii="Arial" w:hAnsi="Arial" w:cs="Arial"/>
          <w:sz w:val="24"/>
          <w:szCs w:val="24"/>
        </w:rPr>
      </w:pPr>
    </w:p>
    <w:p w14:paraId="19BEC224" w14:textId="77777777" w:rsidR="00185583" w:rsidRDefault="00185583">
      <w:pPr>
        <w:tabs>
          <w:tab w:val="left" w:pos="8490"/>
        </w:tabs>
        <w:jc w:val="right"/>
        <w:rPr>
          <w:rFonts w:ascii="Arial" w:hAnsi="Arial" w:cs="Arial"/>
          <w:sz w:val="24"/>
          <w:szCs w:val="24"/>
        </w:rPr>
      </w:pPr>
    </w:p>
    <w:p w14:paraId="6BB512B4" w14:textId="77777777" w:rsidR="00185583" w:rsidRDefault="00185583">
      <w:pPr>
        <w:tabs>
          <w:tab w:val="left" w:pos="8490"/>
        </w:tabs>
        <w:jc w:val="right"/>
        <w:rPr>
          <w:rFonts w:ascii="Arial" w:hAnsi="Arial" w:cs="Arial"/>
          <w:sz w:val="24"/>
          <w:szCs w:val="24"/>
        </w:rPr>
      </w:pPr>
    </w:p>
    <w:p w14:paraId="10B32268" w14:textId="77777777" w:rsidR="00185583" w:rsidRDefault="00185583">
      <w:pPr>
        <w:tabs>
          <w:tab w:val="left" w:pos="8490"/>
        </w:tabs>
        <w:jc w:val="right"/>
        <w:rPr>
          <w:rFonts w:ascii="Arial" w:hAnsi="Arial" w:cs="Arial"/>
          <w:sz w:val="24"/>
          <w:szCs w:val="24"/>
        </w:rPr>
      </w:pPr>
    </w:p>
    <w:p w14:paraId="6251C861" w14:textId="77777777" w:rsidR="00185583" w:rsidRDefault="00185583">
      <w:pPr>
        <w:tabs>
          <w:tab w:val="left" w:pos="8490"/>
        </w:tabs>
        <w:jc w:val="right"/>
        <w:rPr>
          <w:rFonts w:ascii="Arial" w:hAnsi="Arial" w:cs="Arial"/>
          <w:sz w:val="24"/>
          <w:szCs w:val="24"/>
        </w:rPr>
      </w:pPr>
    </w:p>
    <w:p w14:paraId="521F5294" w14:textId="77777777" w:rsidR="00185583" w:rsidRDefault="00185583">
      <w:pPr>
        <w:tabs>
          <w:tab w:val="left" w:pos="8490"/>
        </w:tabs>
        <w:jc w:val="right"/>
        <w:rPr>
          <w:rFonts w:ascii="Arial" w:hAnsi="Arial" w:cs="Arial"/>
          <w:sz w:val="24"/>
          <w:szCs w:val="24"/>
        </w:rPr>
      </w:pPr>
    </w:p>
    <w:p w14:paraId="758410E3" w14:textId="77777777" w:rsidR="00185583" w:rsidRDefault="00185583">
      <w:pPr>
        <w:tabs>
          <w:tab w:val="left" w:pos="8490"/>
        </w:tabs>
        <w:jc w:val="right"/>
        <w:rPr>
          <w:rFonts w:ascii="Arial" w:hAnsi="Arial" w:cs="Arial"/>
          <w:sz w:val="24"/>
          <w:szCs w:val="24"/>
        </w:rPr>
      </w:pPr>
    </w:p>
    <w:p w14:paraId="28878A90" w14:textId="77777777" w:rsidR="00185583" w:rsidRDefault="00185583">
      <w:pPr>
        <w:tabs>
          <w:tab w:val="left" w:pos="8490"/>
        </w:tabs>
        <w:jc w:val="right"/>
        <w:rPr>
          <w:rFonts w:ascii="Arial" w:hAnsi="Arial" w:cs="Arial"/>
          <w:sz w:val="24"/>
          <w:szCs w:val="24"/>
        </w:rPr>
      </w:pPr>
    </w:p>
    <w:p w14:paraId="68844463" w14:textId="77777777" w:rsidR="00185583" w:rsidRDefault="00185583">
      <w:pPr>
        <w:tabs>
          <w:tab w:val="left" w:pos="8490"/>
        </w:tabs>
        <w:jc w:val="right"/>
        <w:rPr>
          <w:rFonts w:ascii="Arial" w:hAnsi="Arial" w:cs="Arial"/>
          <w:sz w:val="24"/>
          <w:szCs w:val="24"/>
        </w:rPr>
      </w:pPr>
    </w:p>
    <w:p w14:paraId="042A5187" w14:textId="77777777" w:rsidR="00185583" w:rsidRDefault="00185583">
      <w:pPr>
        <w:tabs>
          <w:tab w:val="left" w:pos="8490"/>
        </w:tabs>
        <w:jc w:val="right"/>
        <w:rPr>
          <w:rFonts w:ascii="Arial" w:hAnsi="Arial" w:cs="Arial"/>
          <w:sz w:val="24"/>
          <w:szCs w:val="24"/>
        </w:rPr>
      </w:pPr>
    </w:p>
    <w:p w14:paraId="49DF6118" w14:textId="77777777" w:rsidR="00185583" w:rsidRDefault="00185583">
      <w:pPr>
        <w:tabs>
          <w:tab w:val="left" w:pos="8490"/>
        </w:tabs>
        <w:jc w:val="right"/>
        <w:rPr>
          <w:rFonts w:ascii="Arial" w:hAnsi="Arial" w:cs="Arial"/>
          <w:sz w:val="24"/>
          <w:szCs w:val="24"/>
        </w:rPr>
      </w:pPr>
    </w:p>
    <w:p w14:paraId="2B3010D0" w14:textId="77777777" w:rsidR="00185583" w:rsidRDefault="00185583">
      <w:pPr>
        <w:tabs>
          <w:tab w:val="left" w:pos="8490"/>
        </w:tabs>
        <w:jc w:val="right"/>
        <w:rPr>
          <w:rFonts w:ascii="Arial" w:hAnsi="Arial" w:cs="Arial"/>
          <w:sz w:val="24"/>
          <w:szCs w:val="24"/>
        </w:rPr>
      </w:pPr>
    </w:p>
    <w:p w14:paraId="546DC43B" w14:textId="77777777" w:rsidR="00185583" w:rsidRDefault="00185583">
      <w:pPr>
        <w:tabs>
          <w:tab w:val="left" w:pos="8490"/>
        </w:tabs>
        <w:jc w:val="right"/>
        <w:rPr>
          <w:rFonts w:ascii="Arial" w:hAnsi="Arial" w:cs="Arial"/>
          <w:sz w:val="24"/>
          <w:szCs w:val="24"/>
        </w:rPr>
      </w:pPr>
    </w:p>
    <w:p w14:paraId="3C26E8D3" w14:textId="77777777" w:rsidR="00185583" w:rsidRDefault="00185583">
      <w:pPr>
        <w:tabs>
          <w:tab w:val="left" w:pos="8490"/>
        </w:tabs>
        <w:jc w:val="right"/>
        <w:rPr>
          <w:rFonts w:ascii="Arial" w:hAnsi="Arial" w:cs="Arial"/>
          <w:sz w:val="24"/>
          <w:szCs w:val="24"/>
        </w:rPr>
      </w:pPr>
    </w:p>
    <w:p w14:paraId="1DEBCA78" w14:textId="77777777" w:rsidR="00185583" w:rsidRDefault="00185583">
      <w:pPr>
        <w:tabs>
          <w:tab w:val="left" w:pos="8490"/>
        </w:tabs>
        <w:jc w:val="right"/>
        <w:rPr>
          <w:rFonts w:ascii="Arial" w:hAnsi="Arial" w:cs="Arial"/>
          <w:sz w:val="24"/>
          <w:szCs w:val="24"/>
        </w:rPr>
      </w:pPr>
    </w:p>
    <w:p w14:paraId="4C13A9F8" w14:textId="77777777" w:rsidR="00185583" w:rsidRDefault="00185583">
      <w:pPr>
        <w:tabs>
          <w:tab w:val="left" w:pos="8490"/>
        </w:tabs>
        <w:jc w:val="right"/>
        <w:rPr>
          <w:rFonts w:ascii="Arial" w:hAnsi="Arial" w:cs="Arial"/>
          <w:sz w:val="24"/>
          <w:szCs w:val="24"/>
        </w:rPr>
      </w:pPr>
    </w:p>
    <w:p w14:paraId="3EDFEC0C" w14:textId="77777777" w:rsidR="00185583" w:rsidRDefault="00185583">
      <w:pPr>
        <w:tabs>
          <w:tab w:val="left" w:pos="8490"/>
        </w:tabs>
        <w:jc w:val="right"/>
        <w:rPr>
          <w:rFonts w:ascii="Arial" w:hAnsi="Arial" w:cs="Arial"/>
          <w:sz w:val="24"/>
          <w:szCs w:val="24"/>
        </w:rPr>
      </w:pPr>
    </w:p>
    <w:p w14:paraId="60AF3DD5" w14:textId="77777777" w:rsidR="00185583" w:rsidRDefault="00185583">
      <w:pPr>
        <w:tabs>
          <w:tab w:val="left" w:pos="8490"/>
        </w:tabs>
        <w:jc w:val="right"/>
        <w:rPr>
          <w:rFonts w:ascii="Arial" w:hAnsi="Arial" w:cs="Arial"/>
          <w:sz w:val="24"/>
          <w:szCs w:val="24"/>
        </w:rPr>
      </w:pPr>
    </w:p>
    <w:p w14:paraId="706F7B63" w14:textId="77777777" w:rsidR="00185583" w:rsidRDefault="00185583">
      <w:pPr>
        <w:tabs>
          <w:tab w:val="left" w:pos="8490"/>
        </w:tabs>
        <w:jc w:val="right"/>
        <w:rPr>
          <w:rFonts w:ascii="Arial" w:hAnsi="Arial" w:cs="Arial"/>
          <w:sz w:val="24"/>
          <w:szCs w:val="24"/>
        </w:rPr>
      </w:pPr>
    </w:p>
    <w:p w14:paraId="6DFA6F02" w14:textId="77777777" w:rsidR="00185583" w:rsidRDefault="00185583">
      <w:pPr>
        <w:tabs>
          <w:tab w:val="left" w:pos="8490"/>
        </w:tabs>
        <w:jc w:val="right"/>
        <w:rPr>
          <w:rFonts w:ascii="Arial" w:hAnsi="Arial" w:cs="Arial"/>
          <w:sz w:val="24"/>
          <w:szCs w:val="24"/>
        </w:rPr>
      </w:pPr>
    </w:p>
    <w:p w14:paraId="72DC2D81" w14:textId="77777777" w:rsidR="00185583" w:rsidRDefault="00185583">
      <w:pPr>
        <w:tabs>
          <w:tab w:val="left" w:pos="8490"/>
        </w:tabs>
        <w:jc w:val="right"/>
        <w:rPr>
          <w:rFonts w:ascii="Arial" w:hAnsi="Arial" w:cs="Arial"/>
          <w:sz w:val="24"/>
          <w:szCs w:val="24"/>
        </w:rPr>
      </w:pPr>
    </w:p>
    <w:p w14:paraId="0F5F8C8D" w14:textId="77777777" w:rsidR="00185583" w:rsidRDefault="00185583">
      <w:pPr>
        <w:tabs>
          <w:tab w:val="left" w:pos="8490"/>
        </w:tabs>
        <w:jc w:val="right"/>
        <w:rPr>
          <w:rFonts w:ascii="Arial" w:hAnsi="Arial" w:cs="Arial"/>
          <w:sz w:val="24"/>
          <w:szCs w:val="24"/>
        </w:rPr>
      </w:pPr>
    </w:p>
    <w:p w14:paraId="0F331335" w14:textId="77777777" w:rsidR="00185583" w:rsidRDefault="00185583">
      <w:pPr>
        <w:tabs>
          <w:tab w:val="left" w:pos="8490"/>
        </w:tabs>
        <w:jc w:val="right"/>
        <w:rPr>
          <w:rFonts w:ascii="Arial" w:hAnsi="Arial" w:cs="Arial"/>
          <w:sz w:val="24"/>
          <w:szCs w:val="24"/>
        </w:rPr>
      </w:pPr>
    </w:p>
    <w:p w14:paraId="5415AB9D" w14:textId="77777777" w:rsidR="00185583" w:rsidRDefault="00185583">
      <w:pPr>
        <w:tabs>
          <w:tab w:val="left" w:pos="8490"/>
        </w:tabs>
        <w:jc w:val="right"/>
        <w:rPr>
          <w:rFonts w:ascii="Arial" w:hAnsi="Arial" w:cs="Arial"/>
          <w:sz w:val="24"/>
          <w:szCs w:val="24"/>
        </w:rPr>
      </w:pPr>
    </w:p>
    <w:p w14:paraId="7615AF7C" w14:textId="77777777" w:rsidR="00185583" w:rsidRDefault="00185583">
      <w:pPr>
        <w:tabs>
          <w:tab w:val="left" w:pos="8490"/>
        </w:tabs>
        <w:jc w:val="right"/>
        <w:rPr>
          <w:rFonts w:ascii="Arial" w:hAnsi="Arial" w:cs="Arial"/>
          <w:sz w:val="24"/>
          <w:szCs w:val="24"/>
        </w:rPr>
      </w:pPr>
    </w:p>
    <w:p w14:paraId="6EECDC2C" w14:textId="77777777" w:rsidR="00185583" w:rsidRDefault="00185583">
      <w:pPr>
        <w:tabs>
          <w:tab w:val="left" w:pos="8490"/>
        </w:tabs>
        <w:jc w:val="right"/>
        <w:rPr>
          <w:rFonts w:ascii="Arial" w:hAnsi="Arial" w:cs="Arial"/>
          <w:sz w:val="24"/>
          <w:szCs w:val="24"/>
        </w:rPr>
      </w:pPr>
    </w:p>
    <w:p w14:paraId="7052C35B" w14:textId="77777777" w:rsidR="00185583" w:rsidRDefault="00185583">
      <w:pPr>
        <w:tabs>
          <w:tab w:val="left" w:pos="8490"/>
        </w:tabs>
        <w:jc w:val="right"/>
        <w:rPr>
          <w:rFonts w:ascii="Arial" w:hAnsi="Arial" w:cs="Arial"/>
          <w:sz w:val="24"/>
          <w:szCs w:val="24"/>
        </w:rPr>
      </w:pPr>
    </w:p>
    <w:p w14:paraId="2FCE4F54" w14:textId="77777777" w:rsidR="00185583" w:rsidRDefault="00185583">
      <w:pPr>
        <w:tabs>
          <w:tab w:val="left" w:pos="8490"/>
        </w:tabs>
        <w:jc w:val="right"/>
        <w:rPr>
          <w:rFonts w:ascii="Arial" w:hAnsi="Arial" w:cs="Arial"/>
          <w:sz w:val="24"/>
          <w:szCs w:val="24"/>
        </w:rPr>
      </w:pPr>
    </w:p>
    <w:p w14:paraId="005BF8DF" w14:textId="77777777" w:rsidR="00185583" w:rsidRDefault="00185583">
      <w:pPr>
        <w:tabs>
          <w:tab w:val="left" w:pos="8490"/>
        </w:tabs>
        <w:jc w:val="right"/>
        <w:rPr>
          <w:rFonts w:ascii="Arial" w:hAnsi="Arial" w:cs="Arial"/>
          <w:sz w:val="24"/>
          <w:szCs w:val="24"/>
        </w:rPr>
      </w:pPr>
    </w:p>
    <w:p w14:paraId="06A2AD9E" w14:textId="77777777" w:rsidR="00185583" w:rsidRDefault="00185583">
      <w:pPr>
        <w:tabs>
          <w:tab w:val="left" w:pos="8490"/>
        </w:tabs>
        <w:jc w:val="right"/>
        <w:rPr>
          <w:rFonts w:ascii="Arial" w:hAnsi="Arial" w:cs="Arial"/>
          <w:sz w:val="24"/>
          <w:szCs w:val="24"/>
        </w:rPr>
      </w:pPr>
    </w:p>
    <w:p w14:paraId="2263BCBE" w14:textId="29EB3B99" w:rsidR="00AB2ACE" w:rsidRDefault="00024686">
      <w:pPr>
        <w:tabs>
          <w:tab w:val="left" w:pos="8490"/>
        </w:tabs>
        <w:jc w:val="right"/>
        <w:rPr>
          <w:rFonts w:ascii="Arial" w:hAnsi="Arial" w:cs="Arial"/>
          <w:sz w:val="24"/>
          <w:szCs w:val="24"/>
        </w:rPr>
      </w:pPr>
      <w:r>
        <w:rPr>
          <w:rFonts w:ascii="Arial" w:hAnsi="Arial" w:cs="Arial"/>
          <w:sz w:val="24"/>
          <w:szCs w:val="24"/>
        </w:rPr>
        <w:lastRenderedPageBreak/>
        <w:t>Załącznik nr 1</w:t>
      </w:r>
    </w:p>
    <w:p w14:paraId="405A3513" w14:textId="77777777" w:rsidR="00185583" w:rsidRDefault="00185583">
      <w:pPr>
        <w:tabs>
          <w:tab w:val="left" w:pos="8490"/>
        </w:tabs>
        <w:jc w:val="right"/>
        <w:rPr>
          <w:rFonts w:ascii="Arial" w:hAnsi="Arial" w:cs="Arial"/>
          <w:sz w:val="24"/>
          <w:szCs w:val="24"/>
        </w:rPr>
      </w:pPr>
    </w:p>
    <w:p w14:paraId="674C811D" w14:textId="77777777" w:rsidR="00AB2ACE" w:rsidRDefault="00024686">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7D02294C" w14:textId="77777777" w:rsidR="00AB2ACE" w:rsidRDefault="00AB2ACE">
      <w:pPr>
        <w:jc w:val="both"/>
        <w:rPr>
          <w:rFonts w:ascii="Arial" w:hAnsi="Arial" w:cs="Arial"/>
          <w:sz w:val="28"/>
          <w:szCs w:val="28"/>
        </w:rPr>
      </w:pPr>
    </w:p>
    <w:p w14:paraId="56F73ACD" w14:textId="77777777" w:rsidR="00AB2ACE" w:rsidRDefault="00024686">
      <w:pPr>
        <w:pStyle w:val="Nagwek1"/>
        <w:spacing w:before="0" w:after="0"/>
        <w:jc w:val="center"/>
        <w:rPr>
          <w:rFonts w:cs="Arial"/>
          <w:sz w:val="28"/>
          <w:szCs w:val="28"/>
        </w:rPr>
      </w:pPr>
      <w:r>
        <w:rPr>
          <w:rFonts w:cs="Arial"/>
          <w:sz w:val="28"/>
          <w:szCs w:val="28"/>
        </w:rPr>
        <w:t>FORMULARZ OFERTY</w:t>
      </w:r>
    </w:p>
    <w:p w14:paraId="65979D6B" w14:textId="77777777" w:rsidR="00AB2ACE" w:rsidRDefault="00AB2ACE">
      <w:pPr>
        <w:jc w:val="both"/>
        <w:rPr>
          <w:rFonts w:ascii="Arial" w:hAnsi="Arial" w:cs="Arial"/>
          <w:b/>
          <w:sz w:val="28"/>
          <w:szCs w:val="28"/>
        </w:rPr>
      </w:pPr>
    </w:p>
    <w:p w14:paraId="047EEEA3" w14:textId="77777777" w:rsidR="00AB2ACE" w:rsidRDefault="00024686">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49591C0" w14:textId="25242453" w:rsidR="00AB2ACE" w:rsidRDefault="00024686">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(29/Z/22) w ramach projektu komercyjnego badania klinicznego – rozwój innowacyjnych rozwiązań terapeutycznych z</w:t>
      </w:r>
      <w:r w:rsidR="00185583">
        <w:rPr>
          <w:rFonts w:ascii="Arial" w:hAnsi="Arial" w:cs="Arial"/>
          <w:sz w:val="24"/>
          <w:szCs w:val="24"/>
        </w:rPr>
        <w:t> </w:t>
      </w:r>
      <w:r>
        <w:rPr>
          <w:rFonts w:ascii="Arial" w:hAnsi="Arial" w:cs="Arial"/>
          <w:sz w:val="24"/>
          <w:szCs w:val="24"/>
        </w:rPr>
        <w:t>wykorzystaniem technologii RNA oferujemy wykonanie przedmiotu zamówienia w</w:t>
      </w:r>
      <w:r w:rsidR="00185583">
        <w:rPr>
          <w:rFonts w:ascii="Arial" w:hAnsi="Arial" w:cs="Arial"/>
          <w:sz w:val="24"/>
          <w:szCs w:val="24"/>
        </w:rPr>
        <w:t> </w:t>
      </w:r>
      <w:r>
        <w:rPr>
          <w:rFonts w:ascii="Arial" w:hAnsi="Arial" w:cs="Arial"/>
          <w:sz w:val="24"/>
          <w:szCs w:val="24"/>
        </w:rPr>
        <w:t xml:space="preserve">zakresie objętym </w:t>
      </w:r>
      <w:r w:rsidR="00185583">
        <w:rPr>
          <w:rFonts w:ascii="Arial" w:hAnsi="Arial" w:cs="Arial"/>
          <w:sz w:val="24"/>
          <w:szCs w:val="24"/>
        </w:rPr>
        <w:t>s</w:t>
      </w:r>
      <w:r>
        <w:rPr>
          <w:rFonts w:ascii="Arial" w:hAnsi="Arial" w:cs="Arial"/>
          <w:sz w:val="24"/>
          <w:szCs w:val="24"/>
        </w:rPr>
        <w:t xml:space="preserve">pecyfikacją </w:t>
      </w:r>
      <w:r w:rsidR="00185583">
        <w:rPr>
          <w:rFonts w:ascii="Arial" w:hAnsi="Arial" w:cs="Arial"/>
          <w:sz w:val="24"/>
          <w:szCs w:val="24"/>
        </w:rPr>
        <w:t>i</w:t>
      </w:r>
      <w:r>
        <w:rPr>
          <w:rFonts w:ascii="Arial" w:hAnsi="Arial" w:cs="Arial"/>
          <w:sz w:val="24"/>
          <w:szCs w:val="24"/>
        </w:rPr>
        <w:t xml:space="preserve">stotnych </w:t>
      </w:r>
      <w:r w:rsidR="00185583">
        <w:rPr>
          <w:rFonts w:ascii="Arial" w:hAnsi="Arial" w:cs="Arial"/>
          <w:sz w:val="24"/>
          <w:szCs w:val="24"/>
        </w:rPr>
        <w:t>w</w:t>
      </w:r>
      <w:r>
        <w:rPr>
          <w:rFonts w:ascii="Arial" w:hAnsi="Arial" w:cs="Arial"/>
          <w:sz w:val="24"/>
          <w:szCs w:val="24"/>
        </w:rPr>
        <w:t xml:space="preserve">arunków </w:t>
      </w:r>
      <w:r w:rsidR="00185583">
        <w:rPr>
          <w:rFonts w:ascii="Arial" w:hAnsi="Arial" w:cs="Arial"/>
          <w:sz w:val="24"/>
          <w:szCs w:val="24"/>
        </w:rPr>
        <w:t>z</w:t>
      </w:r>
      <w:r>
        <w:rPr>
          <w:rFonts w:ascii="Arial" w:hAnsi="Arial" w:cs="Arial"/>
          <w:sz w:val="24"/>
          <w:szCs w:val="24"/>
        </w:rPr>
        <w:t>amówienia za cenę:</w:t>
      </w:r>
    </w:p>
    <w:p w14:paraId="49051E82" w14:textId="77777777" w:rsidR="00AB2ACE" w:rsidRDefault="00AB2ACE">
      <w:pPr>
        <w:rPr>
          <w:rFonts w:ascii="Arial" w:hAnsi="Arial" w:cs="Arial"/>
          <w:sz w:val="24"/>
          <w:szCs w:val="24"/>
        </w:rPr>
      </w:pPr>
    </w:p>
    <w:p w14:paraId="64703E10"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4109C7AD" w14:textId="77777777" w:rsidR="00AB2ACE" w:rsidRDefault="00AB2ACE">
      <w:pPr>
        <w:autoSpaceDE w:val="0"/>
        <w:autoSpaceDN w:val="0"/>
        <w:adjustRightInd w:val="0"/>
        <w:rPr>
          <w:rFonts w:ascii="Arial" w:hAnsi="Arial" w:cs="Arial"/>
          <w:b/>
          <w:bCs/>
          <w:sz w:val="24"/>
          <w:szCs w:val="24"/>
        </w:rPr>
      </w:pPr>
    </w:p>
    <w:p w14:paraId="2F3E05D9"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973330A" w14:textId="77777777" w:rsidR="00AB2ACE" w:rsidRDefault="00AB2ACE">
      <w:pPr>
        <w:autoSpaceDE w:val="0"/>
        <w:autoSpaceDN w:val="0"/>
        <w:adjustRightInd w:val="0"/>
        <w:rPr>
          <w:rFonts w:ascii="Arial" w:hAnsi="Arial" w:cs="Arial"/>
          <w:b/>
          <w:bCs/>
          <w:sz w:val="24"/>
          <w:szCs w:val="24"/>
        </w:rPr>
      </w:pPr>
    </w:p>
    <w:p w14:paraId="537A0556"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B2B9414" w14:textId="77777777" w:rsidR="00AB2ACE" w:rsidRDefault="00AB2ACE">
      <w:pPr>
        <w:autoSpaceDE w:val="0"/>
        <w:autoSpaceDN w:val="0"/>
        <w:adjustRightInd w:val="0"/>
        <w:rPr>
          <w:rFonts w:ascii="Arial" w:hAnsi="Arial" w:cs="Arial"/>
          <w:b/>
          <w:bCs/>
          <w:sz w:val="24"/>
          <w:szCs w:val="24"/>
        </w:rPr>
      </w:pPr>
    </w:p>
    <w:p w14:paraId="21DC82F5"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2398B39E" w14:textId="77777777" w:rsidR="00AB2ACE" w:rsidRDefault="00AB2ACE">
      <w:pPr>
        <w:autoSpaceDE w:val="0"/>
        <w:autoSpaceDN w:val="0"/>
        <w:adjustRightInd w:val="0"/>
        <w:rPr>
          <w:rFonts w:ascii="Arial" w:hAnsi="Arial" w:cs="Arial"/>
          <w:b/>
          <w:bCs/>
          <w:sz w:val="24"/>
          <w:szCs w:val="24"/>
        </w:rPr>
      </w:pPr>
    </w:p>
    <w:p w14:paraId="342F7A3C"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C710E5D" w14:textId="77777777" w:rsidR="00AB2ACE" w:rsidRDefault="00AB2ACE">
      <w:pPr>
        <w:autoSpaceDE w:val="0"/>
        <w:autoSpaceDN w:val="0"/>
        <w:adjustRightInd w:val="0"/>
        <w:rPr>
          <w:rFonts w:ascii="Arial" w:hAnsi="Arial" w:cs="Arial"/>
          <w:b/>
          <w:bCs/>
          <w:sz w:val="24"/>
          <w:szCs w:val="24"/>
        </w:rPr>
      </w:pPr>
    </w:p>
    <w:p w14:paraId="3840D2F6"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9EA04A8" w14:textId="77777777" w:rsidR="00AB2ACE" w:rsidRDefault="00AB2ACE">
      <w:pPr>
        <w:autoSpaceDE w:val="0"/>
        <w:autoSpaceDN w:val="0"/>
        <w:adjustRightInd w:val="0"/>
        <w:rPr>
          <w:rFonts w:ascii="Arial" w:hAnsi="Arial" w:cs="Arial"/>
          <w:b/>
          <w:bCs/>
          <w:sz w:val="24"/>
          <w:szCs w:val="24"/>
        </w:rPr>
      </w:pPr>
    </w:p>
    <w:p w14:paraId="11C159FB"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41A5A775" w14:textId="77777777" w:rsidR="00AB2ACE" w:rsidRDefault="00AB2ACE">
      <w:pPr>
        <w:autoSpaceDE w:val="0"/>
        <w:autoSpaceDN w:val="0"/>
        <w:adjustRightInd w:val="0"/>
        <w:rPr>
          <w:rFonts w:ascii="Arial" w:hAnsi="Arial" w:cs="Arial"/>
          <w:b/>
          <w:bCs/>
          <w:sz w:val="24"/>
          <w:szCs w:val="24"/>
        </w:rPr>
      </w:pPr>
    </w:p>
    <w:p w14:paraId="0B1612F7"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8E250F0" w14:textId="77777777" w:rsidR="00AB2ACE" w:rsidRDefault="00AB2ACE">
      <w:pPr>
        <w:autoSpaceDE w:val="0"/>
        <w:autoSpaceDN w:val="0"/>
        <w:adjustRightInd w:val="0"/>
        <w:rPr>
          <w:rFonts w:ascii="Arial" w:hAnsi="Arial" w:cs="Arial"/>
          <w:b/>
          <w:bCs/>
          <w:sz w:val="24"/>
          <w:szCs w:val="24"/>
        </w:rPr>
      </w:pPr>
    </w:p>
    <w:p w14:paraId="4D4804C4"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EEBBD86" w14:textId="77777777" w:rsidR="00AB2ACE" w:rsidRDefault="00AB2ACE">
      <w:pPr>
        <w:autoSpaceDE w:val="0"/>
        <w:autoSpaceDN w:val="0"/>
        <w:adjustRightInd w:val="0"/>
        <w:rPr>
          <w:rFonts w:ascii="Arial" w:hAnsi="Arial" w:cs="Arial"/>
          <w:b/>
          <w:bCs/>
          <w:sz w:val="24"/>
          <w:szCs w:val="24"/>
        </w:rPr>
      </w:pPr>
    </w:p>
    <w:p w14:paraId="14D2B438"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72588974" w14:textId="77777777" w:rsidR="00AB2ACE" w:rsidRDefault="00AB2ACE">
      <w:pPr>
        <w:autoSpaceDE w:val="0"/>
        <w:autoSpaceDN w:val="0"/>
        <w:adjustRightInd w:val="0"/>
        <w:rPr>
          <w:rFonts w:ascii="Arial" w:hAnsi="Arial" w:cs="Arial"/>
          <w:b/>
          <w:bCs/>
          <w:sz w:val="24"/>
          <w:szCs w:val="24"/>
        </w:rPr>
      </w:pPr>
    </w:p>
    <w:p w14:paraId="499E216C"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27516DB" w14:textId="77777777" w:rsidR="00AB2ACE" w:rsidRDefault="00AB2ACE">
      <w:pPr>
        <w:autoSpaceDE w:val="0"/>
        <w:autoSpaceDN w:val="0"/>
        <w:adjustRightInd w:val="0"/>
        <w:rPr>
          <w:rFonts w:ascii="Arial" w:hAnsi="Arial" w:cs="Arial"/>
          <w:b/>
          <w:bCs/>
          <w:sz w:val="24"/>
          <w:szCs w:val="24"/>
        </w:rPr>
      </w:pPr>
    </w:p>
    <w:p w14:paraId="70FABB9A"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DFC004D" w14:textId="77777777" w:rsidR="00AB2ACE" w:rsidRDefault="00AB2ACE">
      <w:pPr>
        <w:autoSpaceDE w:val="0"/>
        <w:autoSpaceDN w:val="0"/>
        <w:adjustRightInd w:val="0"/>
        <w:rPr>
          <w:rFonts w:ascii="Arial" w:hAnsi="Arial" w:cs="Arial"/>
          <w:b/>
          <w:bCs/>
          <w:sz w:val="24"/>
          <w:szCs w:val="24"/>
        </w:rPr>
      </w:pPr>
    </w:p>
    <w:p w14:paraId="27A45F78"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67EF3BBC" w14:textId="77777777" w:rsidR="00AB2ACE" w:rsidRDefault="00AB2ACE">
      <w:pPr>
        <w:autoSpaceDE w:val="0"/>
        <w:autoSpaceDN w:val="0"/>
        <w:adjustRightInd w:val="0"/>
        <w:rPr>
          <w:rFonts w:ascii="Arial" w:hAnsi="Arial" w:cs="Arial"/>
          <w:b/>
          <w:bCs/>
          <w:sz w:val="24"/>
          <w:szCs w:val="24"/>
        </w:rPr>
      </w:pPr>
    </w:p>
    <w:p w14:paraId="5FD37D87"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F8382E7" w14:textId="77777777" w:rsidR="00AB2ACE" w:rsidRDefault="00AB2ACE">
      <w:pPr>
        <w:autoSpaceDE w:val="0"/>
        <w:autoSpaceDN w:val="0"/>
        <w:adjustRightInd w:val="0"/>
        <w:rPr>
          <w:rFonts w:ascii="Arial" w:hAnsi="Arial" w:cs="Arial"/>
          <w:b/>
          <w:bCs/>
          <w:sz w:val="24"/>
          <w:szCs w:val="24"/>
        </w:rPr>
      </w:pPr>
    </w:p>
    <w:p w14:paraId="0341B01D"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A0DF3FF" w14:textId="77777777" w:rsidR="00AB2ACE" w:rsidRDefault="00AB2ACE">
      <w:pPr>
        <w:autoSpaceDE w:val="0"/>
        <w:autoSpaceDN w:val="0"/>
        <w:adjustRightInd w:val="0"/>
        <w:rPr>
          <w:rFonts w:ascii="Arial" w:hAnsi="Arial" w:cs="Arial"/>
          <w:b/>
          <w:bCs/>
          <w:sz w:val="24"/>
          <w:szCs w:val="24"/>
        </w:rPr>
      </w:pPr>
    </w:p>
    <w:p w14:paraId="54563E9A"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0BAC76ED" w14:textId="77777777" w:rsidR="00AB2ACE" w:rsidRDefault="00AB2ACE">
      <w:pPr>
        <w:autoSpaceDE w:val="0"/>
        <w:autoSpaceDN w:val="0"/>
        <w:adjustRightInd w:val="0"/>
        <w:rPr>
          <w:rFonts w:ascii="Arial" w:hAnsi="Arial" w:cs="Arial"/>
          <w:b/>
          <w:bCs/>
          <w:sz w:val="24"/>
          <w:szCs w:val="24"/>
        </w:rPr>
      </w:pPr>
    </w:p>
    <w:p w14:paraId="725B163F"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B7158E9" w14:textId="77777777" w:rsidR="00AB2ACE" w:rsidRDefault="00AB2ACE">
      <w:pPr>
        <w:autoSpaceDE w:val="0"/>
        <w:autoSpaceDN w:val="0"/>
        <w:adjustRightInd w:val="0"/>
        <w:rPr>
          <w:rFonts w:ascii="Arial" w:hAnsi="Arial" w:cs="Arial"/>
          <w:b/>
          <w:bCs/>
          <w:sz w:val="24"/>
          <w:szCs w:val="24"/>
        </w:rPr>
      </w:pPr>
    </w:p>
    <w:p w14:paraId="366CBD62"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4AA312C" w14:textId="77777777" w:rsidR="00AB2ACE" w:rsidRDefault="00AB2ACE">
      <w:pPr>
        <w:autoSpaceDE w:val="0"/>
        <w:autoSpaceDN w:val="0"/>
        <w:adjustRightInd w:val="0"/>
        <w:rPr>
          <w:rFonts w:ascii="Arial" w:hAnsi="Arial" w:cs="Arial"/>
          <w:b/>
          <w:bCs/>
          <w:sz w:val="24"/>
          <w:szCs w:val="24"/>
        </w:rPr>
      </w:pPr>
    </w:p>
    <w:p w14:paraId="102D0CED"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lastRenderedPageBreak/>
        <w:t>Zadanie nr 7</w:t>
      </w:r>
    </w:p>
    <w:p w14:paraId="2B558C75" w14:textId="77777777" w:rsidR="00AB2ACE" w:rsidRDefault="00AB2ACE">
      <w:pPr>
        <w:autoSpaceDE w:val="0"/>
        <w:autoSpaceDN w:val="0"/>
        <w:adjustRightInd w:val="0"/>
        <w:rPr>
          <w:rFonts w:ascii="Arial" w:hAnsi="Arial" w:cs="Arial"/>
          <w:b/>
          <w:bCs/>
          <w:sz w:val="24"/>
          <w:szCs w:val="24"/>
        </w:rPr>
      </w:pPr>
    </w:p>
    <w:p w14:paraId="0BFA2C5D"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784A6AE" w14:textId="77777777" w:rsidR="00AB2ACE" w:rsidRDefault="00AB2ACE">
      <w:pPr>
        <w:autoSpaceDE w:val="0"/>
        <w:autoSpaceDN w:val="0"/>
        <w:adjustRightInd w:val="0"/>
        <w:rPr>
          <w:rFonts w:ascii="Arial" w:hAnsi="Arial" w:cs="Arial"/>
          <w:b/>
          <w:bCs/>
          <w:sz w:val="24"/>
          <w:szCs w:val="24"/>
        </w:rPr>
      </w:pPr>
    </w:p>
    <w:p w14:paraId="56FB3235"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DC202A7" w14:textId="77777777" w:rsidR="00AB2ACE" w:rsidRDefault="00AB2ACE">
      <w:pPr>
        <w:autoSpaceDE w:val="0"/>
        <w:autoSpaceDN w:val="0"/>
        <w:adjustRightInd w:val="0"/>
        <w:rPr>
          <w:rFonts w:ascii="Arial" w:hAnsi="Arial" w:cs="Arial"/>
          <w:b/>
          <w:bCs/>
          <w:sz w:val="24"/>
          <w:szCs w:val="24"/>
        </w:rPr>
      </w:pPr>
    </w:p>
    <w:p w14:paraId="16ECB3FC"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8</w:t>
      </w:r>
    </w:p>
    <w:p w14:paraId="11C19301" w14:textId="77777777" w:rsidR="00AB2ACE" w:rsidRDefault="00AB2ACE">
      <w:pPr>
        <w:autoSpaceDE w:val="0"/>
        <w:autoSpaceDN w:val="0"/>
        <w:adjustRightInd w:val="0"/>
        <w:rPr>
          <w:rFonts w:ascii="Arial" w:hAnsi="Arial" w:cs="Arial"/>
          <w:b/>
          <w:bCs/>
          <w:sz w:val="24"/>
          <w:szCs w:val="24"/>
        </w:rPr>
      </w:pPr>
    </w:p>
    <w:p w14:paraId="4A3159A4"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248BEF8" w14:textId="77777777" w:rsidR="00AB2ACE" w:rsidRDefault="00AB2ACE">
      <w:pPr>
        <w:autoSpaceDE w:val="0"/>
        <w:autoSpaceDN w:val="0"/>
        <w:adjustRightInd w:val="0"/>
        <w:rPr>
          <w:rFonts w:ascii="Arial" w:hAnsi="Arial" w:cs="Arial"/>
          <w:b/>
          <w:bCs/>
          <w:sz w:val="24"/>
          <w:szCs w:val="24"/>
        </w:rPr>
      </w:pPr>
    </w:p>
    <w:p w14:paraId="1BD31A7F"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CAC2AEB" w14:textId="77777777" w:rsidR="00AB2ACE" w:rsidRDefault="00AB2ACE">
      <w:pPr>
        <w:autoSpaceDE w:val="0"/>
        <w:autoSpaceDN w:val="0"/>
        <w:adjustRightInd w:val="0"/>
        <w:rPr>
          <w:rFonts w:ascii="Arial" w:hAnsi="Arial" w:cs="Arial"/>
          <w:b/>
          <w:bCs/>
          <w:sz w:val="24"/>
          <w:szCs w:val="24"/>
        </w:rPr>
      </w:pPr>
    </w:p>
    <w:p w14:paraId="43F7365D"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9</w:t>
      </w:r>
    </w:p>
    <w:p w14:paraId="7DED6213" w14:textId="77777777" w:rsidR="00AB2ACE" w:rsidRDefault="00AB2ACE">
      <w:pPr>
        <w:autoSpaceDE w:val="0"/>
        <w:autoSpaceDN w:val="0"/>
        <w:adjustRightInd w:val="0"/>
        <w:rPr>
          <w:rFonts w:ascii="Arial" w:hAnsi="Arial" w:cs="Arial"/>
          <w:b/>
          <w:bCs/>
          <w:sz w:val="24"/>
          <w:szCs w:val="24"/>
        </w:rPr>
      </w:pPr>
    </w:p>
    <w:p w14:paraId="16D8805F"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0AC16D98" w14:textId="77777777" w:rsidR="00AB2ACE" w:rsidRDefault="00AB2ACE">
      <w:pPr>
        <w:autoSpaceDE w:val="0"/>
        <w:autoSpaceDN w:val="0"/>
        <w:adjustRightInd w:val="0"/>
        <w:rPr>
          <w:rFonts w:ascii="Arial" w:hAnsi="Arial" w:cs="Arial"/>
          <w:b/>
          <w:bCs/>
          <w:sz w:val="24"/>
          <w:szCs w:val="24"/>
        </w:rPr>
      </w:pPr>
    </w:p>
    <w:p w14:paraId="399612B9"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D590704" w14:textId="77777777" w:rsidR="00AB2ACE" w:rsidRDefault="00AB2ACE">
      <w:pPr>
        <w:autoSpaceDE w:val="0"/>
        <w:autoSpaceDN w:val="0"/>
        <w:adjustRightInd w:val="0"/>
        <w:rPr>
          <w:rFonts w:ascii="Arial" w:hAnsi="Arial" w:cs="Arial"/>
          <w:b/>
          <w:bCs/>
          <w:sz w:val="24"/>
          <w:szCs w:val="24"/>
        </w:rPr>
      </w:pPr>
    </w:p>
    <w:p w14:paraId="6B6F0D0D"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10</w:t>
      </w:r>
    </w:p>
    <w:p w14:paraId="1E549B71" w14:textId="77777777" w:rsidR="00AB2ACE" w:rsidRDefault="00AB2ACE">
      <w:pPr>
        <w:autoSpaceDE w:val="0"/>
        <w:autoSpaceDN w:val="0"/>
        <w:adjustRightInd w:val="0"/>
        <w:rPr>
          <w:rFonts w:ascii="Arial" w:hAnsi="Arial" w:cs="Arial"/>
          <w:b/>
          <w:bCs/>
          <w:sz w:val="24"/>
          <w:szCs w:val="24"/>
        </w:rPr>
      </w:pPr>
    </w:p>
    <w:p w14:paraId="2EDC114C"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B9062E1" w14:textId="77777777" w:rsidR="00AB2ACE" w:rsidRDefault="00AB2ACE">
      <w:pPr>
        <w:autoSpaceDE w:val="0"/>
        <w:autoSpaceDN w:val="0"/>
        <w:adjustRightInd w:val="0"/>
        <w:rPr>
          <w:rFonts w:ascii="Arial" w:hAnsi="Arial" w:cs="Arial"/>
          <w:b/>
          <w:bCs/>
          <w:sz w:val="24"/>
          <w:szCs w:val="24"/>
        </w:rPr>
      </w:pPr>
    </w:p>
    <w:p w14:paraId="7D2E3C82"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1D44135" w14:textId="77777777" w:rsidR="00AB2ACE" w:rsidRDefault="00AB2ACE">
      <w:pPr>
        <w:autoSpaceDE w:val="0"/>
        <w:autoSpaceDN w:val="0"/>
        <w:adjustRightInd w:val="0"/>
        <w:rPr>
          <w:rFonts w:ascii="Arial" w:hAnsi="Arial" w:cs="Arial"/>
          <w:b/>
          <w:bCs/>
          <w:sz w:val="24"/>
          <w:szCs w:val="24"/>
        </w:rPr>
      </w:pPr>
    </w:p>
    <w:p w14:paraId="76D6835D"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11</w:t>
      </w:r>
    </w:p>
    <w:p w14:paraId="1E7A8365" w14:textId="77777777" w:rsidR="00AB2ACE" w:rsidRDefault="00AB2ACE">
      <w:pPr>
        <w:autoSpaceDE w:val="0"/>
        <w:autoSpaceDN w:val="0"/>
        <w:adjustRightInd w:val="0"/>
        <w:rPr>
          <w:rFonts w:ascii="Arial" w:hAnsi="Arial" w:cs="Arial"/>
          <w:b/>
          <w:bCs/>
          <w:sz w:val="24"/>
          <w:szCs w:val="24"/>
        </w:rPr>
      </w:pPr>
    </w:p>
    <w:p w14:paraId="5D0F6FDD"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44357A3" w14:textId="77777777" w:rsidR="00AB2ACE" w:rsidRDefault="00AB2ACE">
      <w:pPr>
        <w:autoSpaceDE w:val="0"/>
        <w:autoSpaceDN w:val="0"/>
        <w:adjustRightInd w:val="0"/>
        <w:rPr>
          <w:rFonts w:ascii="Arial" w:hAnsi="Arial" w:cs="Arial"/>
          <w:b/>
          <w:bCs/>
          <w:sz w:val="24"/>
          <w:szCs w:val="24"/>
        </w:rPr>
      </w:pPr>
    </w:p>
    <w:p w14:paraId="1685E6B4"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9F03CBE" w14:textId="77777777" w:rsidR="00AB2ACE" w:rsidRDefault="00AB2ACE">
      <w:pPr>
        <w:autoSpaceDE w:val="0"/>
        <w:autoSpaceDN w:val="0"/>
        <w:adjustRightInd w:val="0"/>
        <w:rPr>
          <w:rFonts w:ascii="Arial" w:hAnsi="Arial" w:cs="Arial"/>
          <w:b/>
          <w:bCs/>
          <w:sz w:val="24"/>
          <w:szCs w:val="24"/>
        </w:rPr>
      </w:pPr>
    </w:p>
    <w:p w14:paraId="00570517"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12</w:t>
      </w:r>
    </w:p>
    <w:p w14:paraId="256B0272" w14:textId="77777777" w:rsidR="00AB2ACE" w:rsidRDefault="00AB2ACE">
      <w:pPr>
        <w:autoSpaceDE w:val="0"/>
        <w:autoSpaceDN w:val="0"/>
        <w:adjustRightInd w:val="0"/>
        <w:rPr>
          <w:rFonts w:ascii="Arial" w:hAnsi="Arial" w:cs="Arial"/>
          <w:b/>
          <w:bCs/>
          <w:sz w:val="24"/>
          <w:szCs w:val="24"/>
        </w:rPr>
      </w:pPr>
    </w:p>
    <w:p w14:paraId="1549A702"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598C68D" w14:textId="77777777" w:rsidR="00AB2ACE" w:rsidRDefault="00AB2ACE">
      <w:pPr>
        <w:autoSpaceDE w:val="0"/>
        <w:autoSpaceDN w:val="0"/>
        <w:adjustRightInd w:val="0"/>
        <w:rPr>
          <w:rFonts w:ascii="Arial" w:hAnsi="Arial" w:cs="Arial"/>
          <w:b/>
          <w:bCs/>
          <w:sz w:val="24"/>
          <w:szCs w:val="24"/>
        </w:rPr>
      </w:pPr>
    </w:p>
    <w:p w14:paraId="1105EC5D"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B4956CC" w14:textId="77777777" w:rsidR="00AB2ACE" w:rsidRDefault="00AB2ACE">
      <w:pPr>
        <w:autoSpaceDE w:val="0"/>
        <w:autoSpaceDN w:val="0"/>
        <w:adjustRightInd w:val="0"/>
        <w:rPr>
          <w:rFonts w:ascii="Arial" w:hAnsi="Arial" w:cs="Arial"/>
          <w:b/>
          <w:bCs/>
          <w:sz w:val="24"/>
          <w:szCs w:val="24"/>
        </w:rPr>
      </w:pPr>
    </w:p>
    <w:p w14:paraId="37938DA0"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13</w:t>
      </w:r>
    </w:p>
    <w:p w14:paraId="32AD11D6" w14:textId="77777777" w:rsidR="00AB2ACE" w:rsidRDefault="00AB2ACE">
      <w:pPr>
        <w:autoSpaceDE w:val="0"/>
        <w:autoSpaceDN w:val="0"/>
        <w:adjustRightInd w:val="0"/>
        <w:rPr>
          <w:rFonts w:ascii="Arial" w:hAnsi="Arial" w:cs="Arial"/>
          <w:b/>
          <w:bCs/>
          <w:sz w:val="24"/>
          <w:szCs w:val="24"/>
        </w:rPr>
      </w:pPr>
    </w:p>
    <w:p w14:paraId="349208FF"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16FF8B3" w14:textId="77777777" w:rsidR="00AB2ACE" w:rsidRDefault="00AB2ACE">
      <w:pPr>
        <w:autoSpaceDE w:val="0"/>
        <w:autoSpaceDN w:val="0"/>
        <w:adjustRightInd w:val="0"/>
        <w:rPr>
          <w:rFonts w:ascii="Arial" w:hAnsi="Arial" w:cs="Arial"/>
          <w:b/>
          <w:bCs/>
          <w:sz w:val="24"/>
          <w:szCs w:val="24"/>
        </w:rPr>
      </w:pPr>
    </w:p>
    <w:p w14:paraId="1FA4D19B"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109F457" w14:textId="77777777" w:rsidR="00AB2ACE" w:rsidRDefault="00AB2ACE">
      <w:pPr>
        <w:autoSpaceDE w:val="0"/>
        <w:autoSpaceDN w:val="0"/>
        <w:adjustRightInd w:val="0"/>
        <w:rPr>
          <w:rFonts w:ascii="Arial" w:hAnsi="Arial" w:cs="Arial"/>
          <w:b/>
          <w:bCs/>
          <w:sz w:val="24"/>
          <w:szCs w:val="24"/>
        </w:rPr>
      </w:pPr>
    </w:p>
    <w:p w14:paraId="45EF5697"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14</w:t>
      </w:r>
    </w:p>
    <w:p w14:paraId="09D9C669" w14:textId="77777777" w:rsidR="00AB2ACE" w:rsidRDefault="00AB2ACE">
      <w:pPr>
        <w:autoSpaceDE w:val="0"/>
        <w:autoSpaceDN w:val="0"/>
        <w:adjustRightInd w:val="0"/>
        <w:rPr>
          <w:rFonts w:ascii="Arial" w:hAnsi="Arial" w:cs="Arial"/>
          <w:b/>
          <w:bCs/>
          <w:sz w:val="24"/>
          <w:szCs w:val="24"/>
        </w:rPr>
      </w:pPr>
    </w:p>
    <w:p w14:paraId="029D5EAC"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A45AC9F" w14:textId="77777777" w:rsidR="00AB2ACE" w:rsidRDefault="00AB2ACE">
      <w:pPr>
        <w:autoSpaceDE w:val="0"/>
        <w:autoSpaceDN w:val="0"/>
        <w:adjustRightInd w:val="0"/>
        <w:rPr>
          <w:rFonts w:ascii="Arial" w:hAnsi="Arial" w:cs="Arial"/>
          <w:b/>
          <w:bCs/>
          <w:sz w:val="24"/>
          <w:szCs w:val="24"/>
        </w:rPr>
      </w:pPr>
    </w:p>
    <w:p w14:paraId="0DFC3C30"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09DC18D" w14:textId="77777777" w:rsidR="00AB2ACE" w:rsidRDefault="00AB2ACE">
      <w:pPr>
        <w:autoSpaceDE w:val="0"/>
        <w:autoSpaceDN w:val="0"/>
        <w:adjustRightInd w:val="0"/>
        <w:rPr>
          <w:rFonts w:ascii="Arial" w:hAnsi="Arial" w:cs="Arial"/>
          <w:b/>
          <w:bCs/>
          <w:sz w:val="24"/>
          <w:szCs w:val="24"/>
        </w:rPr>
      </w:pPr>
    </w:p>
    <w:p w14:paraId="6757F483" w14:textId="77777777" w:rsidR="00185583" w:rsidRDefault="00185583">
      <w:pPr>
        <w:autoSpaceDE w:val="0"/>
        <w:autoSpaceDN w:val="0"/>
        <w:adjustRightInd w:val="0"/>
        <w:rPr>
          <w:rFonts w:ascii="Arial" w:hAnsi="Arial" w:cs="Arial"/>
          <w:b/>
          <w:bCs/>
          <w:sz w:val="24"/>
          <w:szCs w:val="24"/>
          <w:u w:val="single"/>
        </w:rPr>
      </w:pPr>
    </w:p>
    <w:p w14:paraId="6CC2528E" w14:textId="77777777" w:rsidR="00185583" w:rsidRDefault="00185583">
      <w:pPr>
        <w:autoSpaceDE w:val="0"/>
        <w:autoSpaceDN w:val="0"/>
        <w:adjustRightInd w:val="0"/>
        <w:rPr>
          <w:rFonts w:ascii="Arial" w:hAnsi="Arial" w:cs="Arial"/>
          <w:b/>
          <w:bCs/>
          <w:sz w:val="24"/>
          <w:szCs w:val="24"/>
          <w:u w:val="single"/>
        </w:rPr>
      </w:pPr>
    </w:p>
    <w:p w14:paraId="5F16F5F8" w14:textId="344C4365"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lastRenderedPageBreak/>
        <w:t>Zadanie nr 15</w:t>
      </w:r>
    </w:p>
    <w:p w14:paraId="0EE70A55" w14:textId="77777777" w:rsidR="00AB2ACE" w:rsidRDefault="00AB2ACE">
      <w:pPr>
        <w:autoSpaceDE w:val="0"/>
        <w:autoSpaceDN w:val="0"/>
        <w:adjustRightInd w:val="0"/>
        <w:rPr>
          <w:rFonts w:ascii="Arial" w:hAnsi="Arial" w:cs="Arial"/>
          <w:b/>
          <w:bCs/>
          <w:sz w:val="24"/>
          <w:szCs w:val="24"/>
        </w:rPr>
      </w:pPr>
    </w:p>
    <w:p w14:paraId="50840D2F"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4FAA7A7" w14:textId="77777777" w:rsidR="00AB2ACE" w:rsidRDefault="00AB2ACE">
      <w:pPr>
        <w:autoSpaceDE w:val="0"/>
        <w:autoSpaceDN w:val="0"/>
        <w:adjustRightInd w:val="0"/>
        <w:rPr>
          <w:rFonts w:ascii="Arial" w:hAnsi="Arial" w:cs="Arial"/>
          <w:b/>
          <w:bCs/>
          <w:sz w:val="24"/>
          <w:szCs w:val="24"/>
        </w:rPr>
      </w:pPr>
    </w:p>
    <w:p w14:paraId="4EFE9ADE"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8881164" w14:textId="77777777" w:rsidR="00AB2ACE" w:rsidRDefault="00AB2ACE">
      <w:pPr>
        <w:autoSpaceDE w:val="0"/>
        <w:autoSpaceDN w:val="0"/>
        <w:adjustRightInd w:val="0"/>
        <w:rPr>
          <w:rFonts w:ascii="Arial" w:hAnsi="Arial" w:cs="Arial"/>
          <w:b/>
          <w:bCs/>
          <w:sz w:val="24"/>
          <w:szCs w:val="24"/>
          <w:u w:val="single"/>
        </w:rPr>
      </w:pPr>
    </w:p>
    <w:p w14:paraId="370FDB88"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16</w:t>
      </w:r>
    </w:p>
    <w:p w14:paraId="7665BEB4" w14:textId="77777777" w:rsidR="00AB2ACE" w:rsidRDefault="00AB2ACE">
      <w:pPr>
        <w:autoSpaceDE w:val="0"/>
        <w:autoSpaceDN w:val="0"/>
        <w:adjustRightInd w:val="0"/>
        <w:rPr>
          <w:rFonts w:ascii="Arial" w:hAnsi="Arial" w:cs="Arial"/>
          <w:b/>
          <w:bCs/>
          <w:sz w:val="24"/>
          <w:szCs w:val="24"/>
        </w:rPr>
      </w:pPr>
    </w:p>
    <w:p w14:paraId="3851F87A"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BB6282D" w14:textId="77777777" w:rsidR="00AB2ACE" w:rsidRDefault="00AB2ACE">
      <w:pPr>
        <w:autoSpaceDE w:val="0"/>
        <w:autoSpaceDN w:val="0"/>
        <w:adjustRightInd w:val="0"/>
        <w:rPr>
          <w:rFonts w:ascii="Arial" w:hAnsi="Arial" w:cs="Arial"/>
          <w:b/>
          <w:bCs/>
          <w:sz w:val="24"/>
          <w:szCs w:val="24"/>
        </w:rPr>
      </w:pPr>
    </w:p>
    <w:p w14:paraId="5630279B"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06C364F" w14:textId="77777777" w:rsidR="00AB2ACE" w:rsidRDefault="00AB2ACE">
      <w:pPr>
        <w:autoSpaceDE w:val="0"/>
        <w:autoSpaceDN w:val="0"/>
        <w:adjustRightInd w:val="0"/>
        <w:rPr>
          <w:rFonts w:ascii="Arial" w:hAnsi="Arial" w:cs="Arial"/>
          <w:b/>
          <w:bCs/>
          <w:sz w:val="24"/>
          <w:szCs w:val="24"/>
        </w:rPr>
      </w:pPr>
    </w:p>
    <w:p w14:paraId="226C35BD"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17</w:t>
      </w:r>
    </w:p>
    <w:p w14:paraId="2C56609D" w14:textId="77777777" w:rsidR="00AB2ACE" w:rsidRDefault="00AB2ACE">
      <w:pPr>
        <w:autoSpaceDE w:val="0"/>
        <w:autoSpaceDN w:val="0"/>
        <w:adjustRightInd w:val="0"/>
        <w:rPr>
          <w:rFonts w:ascii="Arial" w:hAnsi="Arial" w:cs="Arial"/>
          <w:b/>
          <w:bCs/>
          <w:sz w:val="24"/>
          <w:szCs w:val="24"/>
        </w:rPr>
      </w:pPr>
    </w:p>
    <w:p w14:paraId="08C52F6B"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0FB8E12F" w14:textId="77777777" w:rsidR="00AB2ACE" w:rsidRDefault="00AB2ACE">
      <w:pPr>
        <w:autoSpaceDE w:val="0"/>
        <w:autoSpaceDN w:val="0"/>
        <w:adjustRightInd w:val="0"/>
        <w:rPr>
          <w:rFonts w:ascii="Arial" w:hAnsi="Arial" w:cs="Arial"/>
          <w:b/>
          <w:bCs/>
          <w:sz w:val="24"/>
          <w:szCs w:val="24"/>
        </w:rPr>
      </w:pPr>
    </w:p>
    <w:p w14:paraId="42A37C39"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E180BC" w14:textId="77777777" w:rsidR="00AB2ACE" w:rsidRDefault="00AB2ACE">
      <w:pPr>
        <w:autoSpaceDE w:val="0"/>
        <w:autoSpaceDN w:val="0"/>
        <w:adjustRightInd w:val="0"/>
        <w:rPr>
          <w:rFonts w:ascii="Arial" w:hAnsi="Arial" w:cs="Arial"/>
          <w:b/>
          <w:bCs/>
          <w:sz w:val="24"/>
          <w:szCs w:val="24"/>
        </w:rPr>
      </w:pPr>
    </w:p>
    <w:p w14:paraId="2A146099"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18</w:t>
      </w:r>
    </w:p>
    <w:p w14:paraId="6ACA9F2D" w14:textId="77777777" w:rsidR="00AB2ACE" w:rsidRDefault="00AB2ACE">
      <w:pPr>
        <w:autoSpaceDE w:val="0"/>
        <w:autoSpaceDN w:val="0"/>
        <w:adjustRightInd w:val="0"/>
        <w:rPr>
          <w:rFonts w:ascii="Arial" w:hAnsi="Arial" w:cs="Arial"/>
          <w:b/>
          <w:bCs/>
          <w:sz w:val="24"/>
          <w:szCs w:val="24"/>
        </w:rPr>
      </w:pPr>
    </w:p>
    <w:p w14:paraId="7A497A21"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FDF3CB2" w14:textId="77777777" w:rsidR="00AB2ACE" w:rsidRDefault="00AB2ACE">
      <w:pPr>
        <w:autoSpaceDE w:val="0"/>
        <w:autoSpaceDN w:val="0"/>
        <w:adjustRightInd w:val="0"/>
        <w:rPr>
          <w:rFonts w:ascii="Arial" w:hAnsi="Arial" w:cs="Arial"/>
          <w:b/>
          <w:bCs/>
          <w:sz w:val="24"/>
          <w:szCs w:val="24"/>
        </w:rPr>
      </w:pPr>
    </w:p>
    <w:p w14:paraId="62286A7A"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389C73A" w14:textId="77777777" w:rsidR="00AB2ACE" w:rsidRDefault="00AB2ACE">
      <w:pPr>
        <w:jc w:val="both"/>
        <w:rPr>
          <w:rFonts w:ascii="Arial" w:hAnsi="Arial" w:cs="Arial"/>
          <w:b/>
          <w:bCs/>
          <w:sz w:val="24"/>
          <w:szCs w:val="24"/>
        </w:rPr>
      </w:pPr>
    </w:p>
    <w:p w14:paraId="17ACCE0B"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19</w:t>
      </w:r>
    </w:p>
    <w:p w14:paraId="5B694AE5" w14:textId="77777777" w:rsidR="00AB2ACE" w:rsidRDefault="00AB2ACE">
      <w:pPr>
        <w:autoSpaceDE w:val="0"/>
        <w:autoSpaceDN w:val="0"/>
        <w:adjustRightInd w:val="0"/>
        <w:rPr>
          <w:rFonts w:ascii="Arial" w:hAnsi="Arial" w:cs="Arial"/>
          <w:b/>
          <w:bCs/>
          <w:sz w:val="24"/>
          <w:szCs w:val="24"/>
        </w:rPr>
      </w:pPr>
    </w:p>
    <w:p w14:paraId="716B174B"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4698BDD" w14:textId="77777777" w:rsidR="00AB2ACE" w:rsidRDefault="00AB2ACE">
      <w:pPr>
        <w:autoSpaceDE w:val="0"/>
        <w:autoSpaceDN w:val="0"/>
        <w:adjustRightInd w:val="0"/>
        <w:rPr>
          <w:rFonts w:ascii="Arial" w:hAnsi="Arial" w:cs="Arial"/>
          <w:b/>
          <w:bCs/>
          <w:sz w:val="24"/>
          <w:szCs w:val="24"/>
        </w:rPr>
      </w:pPr>
    </w:p>
    <w:p w14:paraId="50275B40"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0E48869" w14:textId="77777777" w:rsidR="00AB2ACE" w:rsidRDefault="00AB2ACE">
      <w:pPr>
        <w:autoSpaceDE w:val="0"/>
        <w:autoSpaceDN w:val="0"/>
        <w:adjustRightInd w:val="0"/>
        <w:rPr>
          <w:rFonts w:ascii="Arial" w:hAnsi="Arial" w:cs="Arial"/>
          <w:b/>
          <w:bCs/>
          <w:sz w:val="24"/>
          <w:szCs w:val="24"/>
        </w:rPr>
      </w:pPr>
    </w:p>
    <w:p w14:paraId="2A51D5AC" w14:textId="77777777" w:rsidR="00AB2ACE" w:rsidRDefault="0002468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20</w:t>
      </w:r>
    </w:p>
    <w:p w14:paraId="207F03CC" w14:textId="77777777" w:rsidR="00AB2ACE" w:rsidRDefault="00AB2ACE">
      <w:pPr>
        <w:autoSpaceDE w:val="0"/>
        <w:autoSpaceDN w:val="0"/>
        <w:adjustRightInd w:val="0"/>
        <w:rPr>
          <w:rFonts w:ascii="Arial" w:hAnsi="Arial" w:cs="Arial"/>
          <w:b/>
          <w:bCs/>
          <w:sz w:val="24"/>
          <w:szCs w:val="24"/>
        </w:rPr>
      </w:pPr>
    </w:p>
    <w:p w14:paraId="43C17A8E"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087846E" w14:textId="77777777" w:rsidR="00AB2ACE" w:rsidRDefault="00AB2ACE">
      <w:pPr>
        <w:autoSpaceDE w:val="0"/>
        <w:autoSpaceDN w:val="0"/>
        <w:adjustRightInd w:val="0"/>
        <w:rPr>
          <w:rFonts w:ascii="Arial" w:hAnsi="Arial" w:cs="Arial"/>
          <w:b/>
          <w:bCs/>
          <w:sz w:val="24"/>
          <w:szCs w:val="24"/>
        </w:rPr>
      </w:pPr>
    </w:p>
    <w:p w14:paraId="19F070EA"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8288BB6" w14:textId="77777777" w:rsidR="00AB2ACE" w:rsidRDefault="00AB2ACE">
      <w:pPr>
        <w:autoSpaceDE w:val="0"/>
        <w:autoSpaceDN w:val="0"/>
        <w:adjustRightInd w:val="0"/>
        <w:rPr>
          <w:rFonts w:ascii="Arial" w:hAnsi="Arial" w:cs="Arial"/>
          <w:b/>
          <w:bCs/>
          <w:sz w:val="24"/>
          <w:szCs w:val="24"/>
        </w:rPr>
      </w:pPr>
    </w:p>
    <w:p w14:paraId="0684A2A2" w14:textId="77777777" w:rsidR="00AB2ACE" w:rsidRDefault="0002468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95FC857" w14:textId="77777777" w:rsidR="00AB2ACE" w:rsidRDefault="00AB2ACE">
      <w:pPr>
        <w:autoSpaceDE w:val="0"/>
        <w:autoSpaceDN w:val="0"/>
        <w:adjustRightInd w:val="0"/>
        <w:rPr>
          <w:rFonts w:ascii="Arial" w:hAnsi="Arial" w:cs="Arial"/>
          <w:b/>
          <w:bCs/>
          <w:sz w:val="24"/>
          <w:szCs w:val="24"/>
        </w:rPr>
      </w:pPr>
    </w:p>
    <w:p w14:paraId="5A9580E1" w14:textId="77777777" w:rsidR="00AB2ACE" w:rsidRDefault="00AB2ACE">
      <w:pPr>
        <w:jc w:val="both"/>
        <w:rPr>
          <w:rFonts w:ascii="Arial" w:hAnsi="Arial" w:cs="Arial"/>
          <w:b/>
          <w:sz w:val="24"/>
          <w:szCs w:val="24"/>
        </w:rPr>
      </w:pPr>
    </w:p>
    <w:p w14:paraId="347E1852" w14:textId="77777777" w:rsidR="00AB2ACE" w:rsidRDefault="00024686">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6477E0CC" w14:textId="53C764A5" w:rsidR="00AB2ACE" w:rsidRDefault="00024686">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w:t>
      </w:r>
      <w:r w:rsidR="00185583">
        <w:rPr>
          <w:rFonts w:ascii="Arial" w:hAnsi="Arial" w:cs="Arial"/>
          <w:sz w:val="24"/>
          <w:szCs w:val="24"/>
        </w:rPr>
        <w:t>s</w:t>
      </w:r>
      <w:r>
        <w:rPr>
          <w:rFonts w:ascii="Arial" w:hAnsi="Arial" w:cs="Arial"/>
          <w:sz w:val="24"/>
          <w:szCs w:val="24"/>
        </w:rPr>
        <w:t xml:space="preserve">pecyfikacji </w:t>
      </w:r>
      <w:r w:rsidR="00185583">
        <w:rPr>
          <w:rFonts w:ascii="Arial" w:hAnsi="Arial" w:cs="Arial"/>
          <w:sz w:val="24"/>
          <w:szCs w:val="24"/>
        </w:rPr>
        <w:t>i</w:t>
      </w:r>
      <w:r>
        <w:rPr>
          <w:rFonts w:ascii="Arial" w:hAnsi="Arial" w:cs="Arial"/>
          <w:sz w:val="24"/>
          <w:szCs w:val="24"/>
        </w:rPr>
        <w:t xml:space="preserve">stotnych </w:t>
      </w:r>
      <w:r w:rsidR="00185583">
        <w:rPr>
          <w:rFonts w:ascii="Arial" w:hAnsi="Arial" w:cs="Arial"/>
          <w:sz w:val="24"/>
          <w:szCs w:val="24"/>
        </w:rPr>
        <w:t>w</w:t>
      </w:r>
      <w:r>
        <w:rPr>
          <w:rFonts w:ascii="Arial" w:hAnsi="Arial" w:cs="Arial"/>
          <w:sz w:val="24"/>
          <w:szCs w:val="24"/>
        </w:rPr>
        <w:t xml:space="preserve">arunków </w:t>
      </w:r>
      <w:r w:rsidR="00185583">
        <w:rPr>
          <w:rFonts w:ascii="Arial" w:hAnsi="Arial" w:cs="Arial"/>
          <w:sz w:val="24"/>
          <w:szCs w:val="24"/>
        </w:rPr>
        <w:t>z</w:t>
      </w:r>
      <w:r>
        <w:rPr>
          <w:rFonts w:ascii="Arial" w:hAnsi="Arial" w:cs="Arial"/>
          <w:sz w:val="24"/>
          <w:szCs w:val="24"/>
        </w:rPr>
        <w:t xml:space="preserve">amówienia i przyjmujemy je bez zastrzeżeń oraz, że otrzymaliśmy wszystkie konieczne informacje potrzebne do przygotowania oferty. </w:t>
      </w:r>
    </w:p>
    <w:p w14:paraId="65F7D83C" w14:textId="77777777" w:rsidR="00AB2ACE" w:rsidRDefault="00024686">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702F65BD" w14:textId="77777777" w:rsidR="00AB2ACE" w:rsidRDefault="00024686">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655EEBBC" w14:textId="77777777" w:rsidR="00AB2ACE" w:rsidRDefault="00024686">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w:t>
      </w:r>
      <w:r>
        <w:rPr>
          <w:rFonts w:ascii="Arial" w:hAnsi="Arial" w:cs="Arial"/>
          <w:sz w:val="24"/>
          <w:szCs w:val="24"/>
        </w:rPr>
        <w:lastRenderedPageBreak/>
        <w:t xml:space="preserve">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p w14:paraId="058670AE" w14:textId="2432B343" w:rsidR="00AB2ACE" w:rsidRDefault="00024686">
      <w:pPr>
        <w:numPr>
          <w:ilvl w:val="0"/>
          <w:numId w:val="21"/>
        </w:numPr>
        <w:jc w:val="both"/>
        <w:rPr>
          <w:rFonts w:ascii="Arial" w:hAnsi="Arial" w:cs="Arial"/>
          <w:sz w:val="24"/>
          <w:szCs w:val="24"/>
        </w:rPr>
      </w:pPr>
      <w:r>
        <w:rPr>
          <w:rFonts w:ascii="Arial" w:hAnsi="Arial" w:cs="Arial"/>
          <w:sz w:val="24"/>
          <w:szCs w:val="24"/>
        </w:rPr>
        <w:t xml:space="preserve">Oświadczam, że dysponuję dokumentami dopuszczającymi oferowany </w:t>
      </w:r>
      <w:r w:rsidR="00185583">
        <w:rPr>
          <w:rFonts w:ascii="Arial" w:hAnsi="Arial" w:cs="Arial"/>
          <w:sz w:val="24"/>
          <w:szCs w:val="24"/>
        </w:rPr>
        <w:t>P</w:t>
      </w:r>
      <w:r>
        <w:rPr>
          <w:rFonts w:ascii="Arial" w:hAnsi="Arial" w:cs="Arial"/>
          <w:sz w:val="24"/>
          <w:szCs w:val="24"/>
        </w:rPr>
        <w:t>rzedmiot zamówienia do obrotu na terenie kraju (jeżeli dotyczy) i zobowiązuję się do ich dostarczenia na każde wezwanie Zamawiającego, w terminie przez niego wskazanym.</w:t>
      </w:r>
    </w:p>
    <w:p w14:paraId="119D6D79" w14:textId="77777777" w:rsidR="00AB2ACE" w:rsidRDefault="00024686">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5F7D7F84" w14:textId="77777777" w:rsidR="00AB2ACE" w:rsidRDefault="00024686">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6C91CC82" w14:textId="77777777" w:rsidR="00AB2ACE" w:rsidRDefault="00024686">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305F8419" w14:textId="77777777" w:rsidR="00AB2ACE" w:rsidRDefault="00024686">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5B5B8A13" w14:textId="648C76E2" w:rsidR="00AB2ACE" w:rsidRDefault="00024686">
      <w:pPr>
        <w:pStyle w:val="Akapitzlist"/>
        <w:numPr>
          <w:ilvl w:val="0"/>
          <w:numId w:val="21"/>
        </w:numPr>
        <w:jc w:val="both"/>
        <w:rPr>
          <w:rFonts w:ascii="Arial" w:hAnsi="Arial" w:cs="Arial"/>
        </w:rPr>
      </w:pPr>
      <w:r>
        <w:rPr>
          <w:rFonts w:ascii="Arial" w:hAnsi="Arial" w:cs="Arial"/>
        </w:rPr>
        <w:t xml:space="preserve">Oświadczam, że zaoferowany przedmiot zamówienia w zadaniu nr 1, nr 2, nr 3, nr 4, nr 5, nr 6, nr 7, nr 8, nr 9, nr 10, nr 11, nr 12, nr 13, nr 14, nr 15, nr 16, nr </w:t>
      </w:r>
      <w:r w:rsidR="00185583">
        <w:rPr>
          <w:rFonts w:ascii="Arial" w:hAnsi="Arial" w:cs="Arial"/>
        </w:rPr>
        <w:t> </w:t>
      </w:r>
      <w:r>
        <w:rPr>
          <w:rFonts w:ascii="Arial" w:hAnsi="Arial" w:cs="Arial"/>
        </w:rPr>
        <w:t xml:space="preserve">17, nr 18, nr 19, nr 20 posiada min. 12 miesięczny okres gwarancji licząc od daty dostarczenia do siedziby Zamawiającego. </w:t>
      </w:r>
    </w:p>
    <w:p w14:paraId="61CCD052" w14:textId="77777777" w:rsidR="00AB2ACE" w:rsidRDefault="00024686">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0960B654" w14:textId="77777777" w:rsidR="00AB2ACE" w:rsidRDefault="00024686">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5E3F7481" w14:textId="77777777" w:rsidR="00AB2ACE" w:rsidRDefault="00024686">
      <w:pPr>
        <w:pStyle w:val="Akapitzlist"/>
        <w:tabs>
          <w:tab w:val="left" w:pos="1276"/>
        </w:tabs>
        <w:ind w:left="705"/>
        <w:rPr>
          <w:rFonts w:ascii="Arial" w:hAnsi="Arial" w:cs="Arial"/>
        </w:rPr>
      </w:pPr>
      <w:r>
        <w:rPr>
          <w:rFonts w:ascii="Arial" w:hAnsi="Arial" w:cs="Arial"/>
        </w:rPr>
        <w:t xml:space="preserve">Zadanie nr 1: 12 miesięcy od daty zawarcia umowy </w:t>
      </w:r>
    </w:p>
    <w:p w14:paraId="43655759" w14:textId="77777777" w:rsidR="00AB2ACE" w:rsidRDefault="00024686">
      <w:pPr>
        <w:pStyle w:val="Akapitzlist"/>
        <w:tabs>
          <w:tab w:val="left" w:pos="1276"/>
        </w:tabs>
        <w:ind w:left="705"/>
        <w:rPr>
          <w:rFonts w:ascii="Arial" w:hAnsi="Arial" w:cs="Arial"/>
        </w:rPr>
      </w:pPr>
      <w:r>
        <w:rPr>
          <w:rFonts w:ascii="Arial" w:hAnsi="Arial" w:cs="Arial"/>
        </w:rPr>
        <w:t xml:space="preserve">Zadanie nr 2: 12 miesięcy od daty zawarcia umowy </w:t>
      </w:r>
    </w:p>
    <w:p w14:paraId="21D4CD0C" w14:textId="77777777" w:rsidR="00AB2ACE" w:rsidRDefault="00024686">
      <w:pPr>
        <w:pStyle w:val="Akapitzlist"/>
        <w:tabs>
          <w:tab w:val="left" w:pos="1276"/>
        </w:tabs>
        <w:ind w:left="705"/>
        <w:rPr>
          <w:rFonts w:ascii="Arial" w:hAnsi="Arial" w:cs="Arial"/>
        </w:rPr>
      </w:pPr>
      <w:r>
        <w:rPr>
          <w:rFonts w:ascii="Arial" w:hAnsi="Arial" w:cs="Arial"/>
        </w:rPr>
        <w:t xml:space="preserve">Zadanie nr 3: 12 miesięcy od daty zawarcia umowy </w:t>
      </w:r>
    </w:p>
    <w:p w14:paraId="7BCB056B" w14:textId="77777777" w:rsidR="00AB2ACE" w:rsidRDefault="00024686">
      <w:pPr>
        <w:pStyle w:val="Akapitzlist"/>
        <w:tabs>
          <w:tab w:val="left" w:pos="1276"/>
        </w:tabs>
        <w:ind w:left="705"/>
        <w:rPr>
          <w:rFonts w:ascii="Arial" w:hAnsi="Arial" w:cs="Arial"/>
        </w:rPr>
      </w:pPr>
      <w:r>
        <w:rPr>
          <w:rFonts w:ascii="Arial" w:hAnsi="Arial" w:cs="Arial"/>
        </w:rPr>
        <w:t xml:space="preserve">Zadanie nr 4: 12 miesięcy od daty zawarcia umowy </w:t>
      </w:r>
    </w:p>
    <w:p w14:paraId="369BE5B0" w14:textId="77777777" w:rsidR="00AB2ACE" w:rsidRDefault="00024686">
      <w:pPr>
        <w:pStyle w:val="Akapitzlist"/>
        <w:tabs>
          <w:tab w:val="left" w:pos="1276"/>
        </w:tabs>
        <w:ind w:left="705"/>
        <w:rPr>
          <w:rFonts w:ascii="Arial" w:hAnsi="Arial" w:cs="Arial"/>
        </w:rPr>
      </w:pPr>
      <w:r>
        <w:rPr>
          <w:rFonts w:ascii="Arial" w:hAnsi="Arial" w:cs="Arial"/>
        </w:rPr>
        <w:t xml:space="preserve">Zadanie nr 5: 12 miesięcy od daty zawarcia umowy </w:t>
      </w:r>
    </w:p>
    <w:p w14:paraId="15C768AE" w14:textId="77777777" w:rsidR="00AB2ACE" w:rsidRDefault="00024686">
      <w:pPr>
        <w:pStyle w:val="Akapitzlist"/>
        <w:tabs>
          <w:tab w:val="left" w:pos="1276"/>
        </w:tabs>
        <w:ind w:left="705"/>
        <w:rPr>
          <w:rFonts w:ascii="Arial" w:hAnsi="Arial" w:cs="Arial"/>
        </w:rPr>
      </w:pPr>
      <w:r>
        <w:rPr>
          <w:rFonts w:ascii="Arial" w:hAnsi="Arial" w:cs="Arial"/>
        </w:rPr>
        <w:t xml:space="preserve">Zadanie nr 6: 12 miesięcy od daty zawarcia umowy </w:t>
      </w:r>
    </w:p>
    <w:p w14:paraId="1E07A997" w14:textId="77777777" w:rsidR="00AB2ACE" w:rsidRDefault="00024686">
      <w:pPr>
        <w:pStyle w:val="Akapitzlist"/>
        <w:tabs>
          <w:tab w:val="left" w:pos="1276"/>
        </w:tabs>
        <w:ind w:left="705"/>
        <w:rPr>
          <w:rFonts w:ascii="Arial" w:hAnsi="Arial" w:cs="Arial"/>
        </w:rPr>
      </w:pPr>
      <w:r>
        <w:rPr>
          <w:rFonts w:ascii="Arial" w:hAnsi="Arial" w:cs="Arial"/>
        </w:rPr>
        <w:t xml:space="preserve">Zadanie nr 7: 12 miesięcy od daty zawarcia umowy </w:t>
      </w:r>
    </w:p>
    <w:p w14:paraId="2701B92F" w14:textId="77777777" w:rsidR="00AB2ACE" w:rsidRDefault="00024686">
      <w:pPr>
        <w:pStyle w:val="Akapitzlist"/>
        <w:tabs>
          <w:tab w:val="left" w:pos="1276"/>
        </w:tabs>
        <w:ind w:left="705"/>
        <w:rPr>
          <w:rFonts w:ascii="Arial" w:hAnsi="Arial" w:cs="Arial"/>
        </w:rPr>
      </w:pPr>
      <w:r>
        <w:rPr>
          <w:rFonts w:ascii="Arial" w:hAnsi="Arial" w:cs="Arial"/>
        </w:rPr>
        <w:t xml:space="preserve">Zadanie nr 8: 12 miesięcy od daty zawarcia umowy </w:t>
      </w:r>
    </w:p>
    <w:p w14:paraId="082A03D0" w14:textId="77777777" w:rsidR="00AB2ACE" w:rsidRDefault="00024686">
      <w:pPr>
        <w:pStyle w:val="Akapitzlist"/>
        <w:tabs>
          <w:tab w:val="left" w:pos="1276"/>
        </w:tabs>
        <w:ind w:left="705"/>
        <w:rPr>
          <w:rFonts w:ascii="Arial" w:hAnsi="Arial" w:cs="Arial"/>
        </w:rPr>
      </w:pPr>
      <w:r>
        <w:rPr>
          <w:rFonts w:ascii="Arial" w:hAnsi="Arial" w:cs="Arial"/>
        </w:rPr>
        <w:t xml:space="preserve">Zadanie nr 9: 12 miesięcy od daty zawarcia umowy </w:t>
      </w:r>
    </w:p>
    <w:p w14:paraId="4EE0FDD5" w14:textId="77777777" w:rsidR="00AB2ACE" w:rsidRDefault="00024686">
      <w:pPr>
        <w:pStyle w:val="Akapitzlist"/>
        <w:tabs>
          <w:tab w:val="left" w:pos="1276"/>
        </w:tabs>
        <w:ind w:left="705"/>
        <w:rPr>
          <w:rFonts w:ascii="Arial" w:hAnsi="Arial" w:cs="Arial"/>
        </w:rPr>
      </w:pPr>
      <w:r>
        <w:rPr>
          <w:rFonts w:ascii="Arial" w:hAnsi="Arial" w:cs="Arial"/>
        </w:rPr>
        <w:t xml:space="preserve">Zadanie nr 10: 12 miesięcy od daty zawarcia umowy </w:t>
      </w:r>
    </w:p>
    <w:p w14:paraId="2876A1DB" w14:textId="77777777" w:rsidR="00AB2ACE" w:rsidRDefault="00024686">
      <w:pPr>
        <w:pStyle w:val="Akapitzlist"/>
        <w:tabs>
          <w:tab w:val="left" w:pos="1276"/>
        </w:tabs>
        <w:ind w:left="705"/>
        <w:rPr>
          <w:rFonts w:ascii="Arial" w:hAnsi="Arial" w:cs="Arial"/>
        </w:rPr>
      </w:pPr>
      <w:r>
        <w:rPr>
          <w:rFonts w:ascii="Arial" w:hAnsi="Arial" w:cs="Arial"/>
        </w:rPr>
        <w:t xml:space="preserve">Zadanie nr 11: 12 miesięcy od daty zawarcia umowy </w:t>
      </w:r>
    </w:p>
    <w:p w14:paraId="6A2C215A" w14:textId="77777777" w:rsidR="00AB2ACE" w:rsidRDefault="00024686">
      <w:pPr>
        <w:pStyle w:val="Akapitzlist"/>
        <w:tabs>
          <w:tab w:val="left" w:pos="1276"/>
        </w:tabs>
        <w:ind w:left="705"/>
        <w:rPr>
          <w:rFonts w:ascii="Arial" w:hAnsi="Arial" w:cs="Arial"/>
        </w:rPr>
      </w:pPr>
      <w:r>
        <w:rPr>
          <w:rFonts w:ascii="Arial" w:hAnsi="Arial" w:cs="Arial"/>
        </w:rPr>
        <w:t xml:space="preserve">Zadanie nr 12: 12 miesięcy od daty zawarcia umowy </w:t>
      </w:r>
    </w:p>
    <w:p w14:paraId="3A086EE2" w14:textId="77777777" w:rsidR="00AB2ACE" w:rsidRDefault="00024686">
      <w:pPr>
        <w:pStyle w:val="Akapitzlist"/>
        <w:tabs>
          <w:tab w:val="left" w:pos="1276"/>
        </w:tabs>
        <w:ind w:left="705"/>
        <w:rPr>
          <w:rFonts w:ascii="Arial" w:hAnsi="Arial" w:cs="Arial"/>
        </w:rPr>
      </w:pPr>
      <w:r>
        <w:rPr>
          <w:rFonts w:ascii="Arial" w:hAnsi="Arial" w:cs="Arial"/>
        </w:rPr>
        <w:t xml:space="preserve">Zadanie nr 13: 12 miesięcy od daty zawarcia umowy </w:t>
      </w:r>
    </w:p>
    <w:p w14:paraId="7092B13C" w14:textId="77777777" w:rsidR="00AB2ACE" w:rsidRDefault="00024686">
      <w:pPr>
        <w:pStyle w:val="Akapitzlist"/>
        <w:tabs>
          <w:tab w:val="left" w:pos="1276"/>
        </w:tabs>
        <w:ind w:left="705"/>
        <w:rPr>
          <w:rFonts w:ascii="Arial" w:hAnsi="Arial" w:cs="Arial"/>
        </w:rPr>
      </w:pPr>
      <w:r>
        <w:rPr>
          <w:rFonts w:ascii="Arial" w:hAnsi="Arial" w:cs="Arial"/>
        </w:rPr>
        <w:t xml:space="preserve">Zadanie nr 14: 12 miesięcy od daty zawarcia umowy </w:t>
      </w:r>
    </w:p>
    <w:p w14:paraId="46A64288" w14:textId="77777777" w:rsidR="00AB2ACE" w:rsidRDefault="00024686">
      <w:pPr>
        <w:pStyle w:val="Akapitzlist"/>
        <w:tabs>
          <w:tab w:val="left" w:pos="1276"/>
        </w:tabs>
        <w:ind w:left="705"/>
        <w:rPr>
          <w:rFonts w:ascii="Arial" w:hAnsi="Arial" w:cs="Arial"/>
        </w:rPr>
      </w:pPr>
      <w:r>
        <w:rPr>
          <w:rFonts w:ascii="Arial" w:hAnsi="Arial" w:cs="Arial"/>
        </w:rPr>
        <w:t xml:space="preserve">Zadanie nr 15: 12 miesięcy od daty zawarcia umowy </w:t>
      </w:r>
    </w:p>
    <w:p w14:paraId="73533F6F" w14:textId="77777777" w:rsidR="00AB2ACE" w:rsidRDefault="00024686">
      <w:pPr>
        <w:pStyle w:val="Akapitzlist"/>
        <w:tabs>
          <w:tab w:val="left" w:pos="1276"/>
        </w:tabs>
        <w:ind w:left="705"/>
        <w:rPr>
          <w:rFonts w:ascii="Arial" w:hAnsi="Arial" w:cs="Arial"/>
        </w:rPr>
      </w:pPr>
      <w:r>
        <w:rPr>
          <w:rFonts w:ascii="Arial" w:hAnsi="Arial" w:cs="Arial"/>
        </w:rPr>
        <w:t xml:space="preserve">Zadanie nr 16: 12 miesięcy od daty zawarcia umowy </w:t>
      </w:r>
    </w:p>
    <w:p w14:paraId="5BB571F8" w14:textId="77777777" w:rsidR="00AB2ACE" w:rsidRDefault="00024686">
      <w:pPr>
        <w:pStyle w:val="Akapitzlist"/>
        <w:tabs>
          <w:tab w:val="left" w:pos="1276"/>
        </w:tabs>
        <w:ind w:left="705"/>
        <w:rPr>
          <w:rFonts w:ascii="Arial" w:hAnsi="Arial" w:cs="Arial"/>
        </w:rPr>
      </w:pPr>
      <w:r>
        <w:rPr>
          <w:rFonts w:ascii="Arial" w:hAnsi="Arial" w:cs="Arial"/>
        </w:rPr>
        <w:t xml:space="preserve">Zadanie nr 17: 12 miesięcy od daty zawarcia umowy </w:t>
      </w:r>
    </w:p>
    <w:p w14:paraId="5AE21F9E" w14:textId="77777777" w:rsidR="00AB2ACE" w:rsidRDefault="00024686">
      <w:pPr>
        <w:pStyle w:val="Akapitzlist"/>
        <w:tabs>
          <w:tab w:val="left" w:pos="1276"/>
        </w:tabs>
        <w:ind w:left="705"/>
        <w:rPr>
          <w:rFonts w:ascii="Arial" w:hAnsi="Arial" w:cs="Arial"/>
        </w:rPr>
      </w:pPr>
      <w:r>
        <w:rPr>
          <w:rFonts w:ascii="Arial" w:hAnsi="Arial" w:cs="Arial"/>
        </w:rPr>
        <w:t xml:space="preserve">Zadanie nr 18: 12 miesięcy od daty zawarcia umowy </w:t>
      </w:r>
    </w:p>
    <w:p w14:paraId="2FE3D926" w14:textId="77777777" w:rsidR="00AB2ACE" w:rsidRDefault="00024686">
      <w:pPr>
        <w:pStyle w:val="Akapitzlist"/>
        <w:tabs>
          <w:tab w:val="left" w:pos="1276"/>
        </w:tabs>
        <w:ind w:left="705"/>
        <w:rPr>
          <w:rFonts w:ascii="Arial" w:hAnsi="Arial" w:cs="Arial"/>
        </w:rPr>
      </w:pPr>
      <w:r>
        <w:rPr>
          <w:rFonts w:ascii="Arial" w:hAnsi="Arial" w:cs="Arial"/>
        </w:rPr>
        <w:t xml:space="preserve">Zadanie nr 19: 12 miesięcy od daty zawarcia umowy </w:t>
      </w:r>
    </w:p>
    <w:p w14:paraId="530E5E18" w14:textId="77777777" w:rsidR="00AB2ACE" w:rsidRDefault="00024686">
      <w:pPr>
        <w:pStyle w:val="Akapitzlist"/>
        <w:tabs>
          <w:tab w:val="left" w:pos="1276"/>
        </w:tabs>
        <w:ind w:left="705"/>
        <w:rPr>
          <w:rFonts w:ascii="Arial" w:hAnsi="Arial" w:cs="Arial"/>
        </w:rPr>
      </w:pPr>
      <w:r>
        <w:rPr>
          <w:rFonts w:ascii="Arial" w:hAnsi="Arial" w:cs="Arial"/>
        </w:rPr>
        <w:t xml:space="preserve">Zadanie nr 20: 12 miesięcy od daty zawarcia umowy </w:t>
      </w:r>
    </w:p>
    <w:p w14:paraId="693CB002" w14:textId="77777777" w:rsidR="00AB2ACE" w:rsidRDefault="00AB2ACE">
      <w:pPr>
        <w:tabs>
          <w:tab w:val="left" w:pos="1276"/>
        </w:tabs>
        <w:ind w:left="2907" w:hanging="2198"/>
        <w:rPr>
          <w:rFonts w:ascii="Arial" w:hAnsi="Arial" w:cs="Arial"/>
          <w:sz w:val="24"/>
          <w:szCs w:val="24"/>
        </w:rPr>
      </w:pPr>
    </w:p>
    <w:p w14:paraId="58392F24" w14:textId="77777777" w:rsidR="00AB2ACE" w:rsidRDefault="00AB2ACE">
      <w:pPr>
        <w:tabs>
          <w:tab w:val="left" w:pos="1276"/>
        </w:tabs>
        <w:ind w:left="705"/>
        <w:rPr>
          <w:rFonts w:ascii="Arial" w:hAnsi="Arial" w:cs="Arial"/>
          <w:sz w:val="24"/>
          <w:szCs w:val="24"/>
        </w:rPr>
      </w:pPr>
    </w:p>
    <w:p w14:paraId="24D25FEE" w14:textId="77777777" w:rsidR="00AB2ACE" w:rsidRDefault="00024686">
      <w:pPr>
        <w:rPr>
          <w:rFonts w:ascii="Arial" w:hAnsi="Arial" w:cs="Arial"/>
          <w:sz w:val="24"/>
          <w:szCs w:val="24"/>
        </w:rPr>
      </w:pPr>
      <w:r>
        <w:rPr>
          <w:rFonts w:ascii="Arial" w:hAnsi="Arial" w:cs="Arial"/>
          <w:sz w:val="24"/>
          <w:szCs w:val="24"/>
        </w:rPr>
        <w:t>Załącznikami do niniejszej oferty są:</w:t>
      </w:r>
    </w:p>
    <w:p w14:paraId="35B6FDDC" w14:textId="77777777" w:rsidR="00AB2ACE" w:rsidRDefault="00024686">
      <w:pPr>
        <w:numPr>
          <w:ilvl w:val="0"/>
          <w:numId w:val="22"/>
        </w:numPr>
        <w:rPr>
          <w:rFonts w:ascii="Arial" w:hAnsi="Arial" w:cs="Arial"/>
          <w:sz w:val="24"/>
          <w:szCs w:val="24"/>
        </w:rPr>
      </w:pPr>
      <w:r>
        <w:rPr>
          <w:rFonts w:ascii="Arial" w:hAnsi="Arial" w:cs="Arial"/>
          <w:sz w:val="24"/>
          <w:szCs w:val="24"/>
        </w:rPr>
        <w:t>..................................................</w:t>
      </w:r>
    </w:p>
    <w:p w14:paraId="4835B6F0" w14:textId="77777777" w:rsidR="00AB2ACE" w:rsidRDefault="00024686">
      <w:pPr>
        <w:numPr>
          <w:ilvl w:val="0"/>
          <w:numId w:val="22"/>
        </w:numPr>
        <w:rPr>
          <w:rFonts w:ascii="Arial" w:hAnsi="Arial" w:cs="Arial"/>
          <w:sz w:val="24"/>
          <w:szCs w:val="24"/>
        </w:rPr>
      </w:pPr>
      <w:r>
        <w:rPr>
          <w:rFonts w:ascii="Arial" w:hAnsi="Arial" w:cs="Arial"/>
          <w:sz w:val="24"/>
          <w:szCs w:val="24"/>
        </w:rPr>
        <w:t>..................................................</w:t>
      </w:r>
    </w:p>
    <w:p w14:paraId="4FB8031B" w14:textId="77777777" w:rsidR="00AB2ACE" w:rsidRDefault="00024686">
      <w:pPr>
        <w:numPr>
          <w:ilvl w:val="0"/>
          <w:numId w:val="22"/>
        </w:numPr>
        <w:rPr>
          <w:rFonts w:ascii="Arial" w:hAnsi="Arial" w:cs="Arial"/>
          <w:sz w:val="24"/>
          <w:szCs w:val="24"/>
        </w:rPr>
      </w:pPr>
      <w:r>
        <w:rPr>
          <w:rFonts w:ascii="Arial" w:hAnsi="Arial" w:cs="Arial"/>
          <w:sz w:val="24"/>
          <w:szCs w:val="24"/>
        </w:rPr>
        <w:t>..................................................</w:t>
      </w:r>
    </w:p>
    <w:p w14:paraId="615C0E8E" w14:textId="77777777" w:rsidR="00AB2ACE" w:rsidRDefault="00024686">
      <w:pPr>
        <w:numPr>
          <w:ilvl w:val="0"/>
          <w:numId w:val="22"/>
        </w:numPr>
        <w:rPr>
          <w:rFonts w:ascii="Arial" w:hAnsi="Arial" w:cs="Arial"/>
          <w:sz w:val="24"/>
          <w:szCs w:val="24"/>
        </w:rPr>
      </w:pPr>
      <w:r>
        <w:rPr>
          <w:rFonts w:ascii="Arial" w:hAnsi="Arial" w:cs="Arial"/>
          <w:sz w:val="24"/>
          <w:szCs w:val="24"/>
        </w:rPr>
        <w:t xml:space="preserve">..................................................     </w:t>
      </w:r>
    </w:p>
    <w:p w14:paraId="23A73F12" w14:textId="77777777" w:rsidR="00AB2ACE" w:rsidRDefault="00AB2ACE">
      <w:pPr>
        <w:tabs>
          <w:tab w:val="left" w:pos="705"/>
        </w:tabs>
        <w:rPr>
          <w:rFonts w:ascii="Arial" w:hAnsi="Arial" w:cs="Arial"/>
          <w:sz w:val="24"/>
          <w:szCs w:val="24"/>
        </w:rPr>
      </w:pPr>
    </w:p>
    <w:p w14:paraId="622B5514" w14:textId="77777777" w:rsidR="00AB2ACE" w:rsidRDefault="00AB2ACE">
      <w:pPr>
        <w:tabs>
          <w:tab w:val="left" w:pos="705"/>
        </w:tabs>
        <w:rPr>
          <w:rFonts w:ascii="Arial" w:hAnsi="Arial" w:cs="Arial"/>
          <w:sz w:val="24"/>
          <w:szCs w:val="24"/>
        </w:rPr>
      </w:pPr>
    </w:p>
    <w:p w14:paraId="336BBB4E" w14:textId="77777777" w:rsidR="00AB2ACE" w:rsidRDefault="00024686">
      <w:pPr>
        <w:ind w:left="4248"/>
        <w:rPr>
          <w:rFonts w:ascii="Arial" w:hAnsi="Arial" w:cs="Arial"/>
          <w:sz w:val="28"/>
        </w:rPr>
      </w:pPr>
      <w:r>
        <w:rPr>
          <w:rFonts w:ascii="Arial" w:hAnsi="Arial" w:cs="Arial"/>
          <w:sz w:val="28"/>
        </w:rPr>
        <w:t xml:space="preserve">        ......................................................</w:t>
      </w:r>
    </w:p>
    <w:p w14:paraId="361591A5" w14:textId="5B4A6F4B" w:rsidR="00AB2ACE" w:rsidRDefault="00024686" w:rsidP="00855192">
      <w:pPr>
        <w:ind w:left="4956"/>
        <w:rPr>
          <w:rFonts w:ascii="Arial" w:hAnsi="Arial" w:cs="Arial"/>
        </w:rPr>
      </w:pPr>
      <w:r>
        <w:rPr>
          <w:rFonts w:ascii="Arial" w:hAnsi="Arial" w:cs="Arial"/>
          <w:i/>
        </w:rPr>
        <w:t>(podpis upełnomocnionego przedstawiciela)</w:t>
      </w:r>
    </w:p>
    <w:p w14:paraId="74814280" w14:textId="77777777" w:rsidR="00AB2ACE" w:rsidRDefault="00024686">
      <w:pPr>
        <w:pStyle w:val="Akapitzlist"/>
        <w:jc w:val="right"/>
        <w:rPr>
          <w:rFonts w:ascii="Arial" w:hAnsi="Arial" w:cs="Arial"/>
        </w:rPr>
      </w:pPr>
      <w:r>
        <w:rPr>
          <w:rFonts w:ascii="Arial" w:hAnsi="Arial" w:cs="Arial"/>
        </w:rPr>
        <w:lastRenderedPageBreak/>
        <w:t>Załącznik nr 2</w:t>
      </w:r>
    </w:p>
    <w:p w14:paraId="1DE1275B" w14:textId="77777777" w:rsidR="00AB2ACE" w:rsidRDefault="00024686">
      <w:pPr>
        <w:pStyle w:val="Akapitzlist"/>
        <w:jc w:val="both"/>
        <w:rPr>
          <w:rFonts w:ascii="Arial" w:hAnsi="Arial" w:cs="Arial"/>
        </w:rPr>
      </w:pPr>
      <w:r>
        <w:rPr>
          <w:rFonts w:ascii="Arial" w:hAnsi="Arial" w:cs="Arial"/>
        </w:rPr>
        <w:t>……………………………</w:t>
      </w:r>
    </w:p>
    <w:p w14:paraId="61AF9577" w14:textId="77777777" w:rsidR="00AB2ACE" w:rsidRDefault="00024686">
      <w:pPr>
        <w:pStyle w:val="Akapitzlist"/>
        <w:jc w:val="both"/>
        <w:rPr>
          <w:rFonts w:ascii="Arial" w:hAnsi="Arial" w:cs="Arial"/>
        </w:rPr>
      </w:pPr>
      <w:r>
        <w:rPr>
          <w:rFonts w:ascii="Arial" w:hAnsi="Arial" w:cs="Arial"/>
        </w:rPr>
        <w:t>(pieczęć adresowa/nazwa Wykonawcy)</w:t>
      </w:r>
    </w:p>
    <w:p w14:paraId="2805D40B" w14:textId="77777777" w:rsidR="00AB2ACE" w:rsidRDefault="00AB2ACE">
      <w:pPr>
        <w:pStyle w:val="Akapitzlist"/>
        <w:jc w:val="both"/>
        <w:rPr>
          <w:rFonts w:ascii="Arial" w:hAnsi="Arial" w:cs="Arial"/>
        </w:rPr>
      </w:pPr>
    </w:p>
    <w:p w14:paraId="02A46D5C" w14:textId="77777777" w:rsidR="00AB2ACE" w:rsidRDefault="00AB2ACE">
      <w:pPr>
        <w:pStyle w:val="Akapitzlist"/>
        <w:jc w:val="both"/>
        <w:rPr>
          <w:rFonts w:ascii="Arial" w:hAnsi="Arial" w:cs="Arial"/>
          <w:sz w:val="28"/>
          <w:szCs w:val="28"/>
        </w:rPr>
      </w:pPr>
    </w:p>
    <w:p w14:paraId="79042135" w14:textId="77777777" w:rsidR="00AB2ACE" w:rsidRDefault="00024686">
      <w:pPr>
        <w:pStyle w:val="Akapitzlist"/>
        <w:jc w:val="center"/>
        <w:rPr>
          <w:rFonts w:ascii="Arial" w:hAnsi="Arial" w:cs="Arial"/>
          <w:b/>
          <w:sz w:val="28"/>
          <w:szCs w:val="28"/>
          <w:u w:val="single"/>
        </w:rPr>
      </w:pPr>
      <w:r>
        <w:rPr>
          <w:rFonts w:ascii="Arial" w:hAnsi="Arial" w:cs="Arial"/>
          <w:b/>
          <w:sz w:val="28"/>
          <w:szCs w:val="28"/>
          <w:u w:val="single"/>
        </w:rPr>
        <w:t>OŚWIADCZENIE</w:t>
      </w:r>
    </w:p>
    <w:p w14:paraId="2E7AF6B4" w14:textId="77777777" w:rsidR="00AB2ACE" w:rsidRDefault="00AB2ACE">
      <w:pPr>
        <w:pStyle w:val="Akapitzlist"/>
        <w:jc w:val="center"/>
        <w:rPr>
          <w:rFonts w:ascii="Arial" w:hAnsi="Arial" w:cs="Arial"/>
          <w:b/>
          <w:sz w:val="28"/>
          <w:szCs w:val="28"/>
          <w:u w:val="single"/>
        </w:rPr>
      </w:pPr>
    </w:p>
    <w:p w14:paraId="3E5718F4" w14:textId="77777777" w:rsidR="00AB2ACE" w:rsidRDefault="00AB2ACE">
      <w:pPr>
        <w:pStyle w:val="Akapitzlist"/>
        <w:jc w:val="center"/>
        <w:rPr>
          <w:rFonts w:ascii="Arial" w:hAnsi="Arial" w:cs="Arial"/>
          <w:b/>
          <w:sz w:val="28"/>
          <w:szCs w:val="28"/>
          <w:u w:val="single"/>
        </w:rPr>
      </w:pPr>
    </w:p>
    <w:p w14:paraId="2E652002" w14:textId="77777777" w:rsidR="00AB2ACE" w:rsidRDefault="00024686">
      <w:pPr>
        <w:pStyle w:val="Akapitzlist"/>
        <w:jc w:val="both"/>
        <w:rPr>
          <w:rFonts w:ascii="Arial" w:hAnsi="Arial" w:cs="Arial"/>
          <w:u w:val="single"/>
        </w:rPr>
      </w:pPr>
      <w:r>
        <w:rPr>
          <w:rFonts w:ascii="Arial" w:hAnsi="Arial" w:cs="Arial"/>
          <w:u w:val="single"/>
        </w:rPr>
        <w:t>I.  Składając ofertę oświadczam, że:</w:t>
      </w:r>
    </w:p>
    <w:p w14:paraId="7889BE9F" w14:textId="77777777" w:rsidR="00AB2ACE" w:rsidRDefault="00024686">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5762C80E" w14:textId="77777777" w:rsidR="00AB2ACE" w:rsidRDefault="00024686">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03A1A951" w14:textId="77777777" w:rsidR="00AB2ACE" w:rsidRDefault="00024686">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6BE92EF0" w14:textId="77777777" w:rsidR="00AB2ACE" w:rsidRDefault="00024686">
      <w:pPr>
        <w:pStyle w:val="Akapitzlist"/>
        <w:numPr>
          <w:ilvl w:val="0"/>
          <w:numId w:val="23"/>
        </w:numPr>
        <w:jc w:val="both"/>
        <w:rPr>
          <w:rFonts w:ascii="Arial" w:hAnsi="Arial" w:cs="Arial"/>
          <w:sz w:val="28"/>
          <w:szCs w:val="28"/>
        </w:rPr>
      </w:pPr>
      <w:r>
        <w:rPr>
          <w:rFonts w:ascii="Arial" w:hAnsi="Arial" w:cs="Arial"/>
        </w:rPr>
        <w:t xml:space="preserve">Oferta złożona przez Wykonawcę, którego reprezentuję nie podlega odrzuceniu na podstawie zapisów Rozdziału III pkt. 16.5). </w:t>
      </w:r>
    </w:p>
    <w:p w14:paraId="6BBA94F6" w14:textId="77777777" w:rsidR="00AB2ACE" w:rsidRDefault="00024686">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6FF1913C" w14:textId="77777777" w:rsidR="00AB2ACE" w:rsidRDefault="00024686">
      <w:pPr>
        <w:numPr>
          <w:ilvl w:val="0"/>
          <w:numId w:val="23"/>
        </w:numPr>
        <w:jc w:val="both"/>
        <w:rPr>
          <w:rFonts w:ascii="Arial" w:hAnsi="Arial" w:cs="Arial"/>
          <w:sz w:val="24"/>
          <w:szCs w:val="24"/>
        </w:rPr>
      </w:pPr>
      <w:r>
        <w:rPr>
          <w:rFonts w:ascii="Arial" w:hAnsi="Arial" w:cs="Arial"/>
          <w:sz w:val="24"/>
          <w:szCs w:val="24"/>
        </w:rPr>
        <w:t xml:space="preserve">Nie jestem podmiotem powiązanym osobowo z Zamawiającym** </w:t>
      </w:r>
    </w:p>
    <w:p w14:paraId="215D8BFB" w14:textId="77777777" w:rsidR="00AB2ACE" w:rsidRDefault="00AB2ACE">
      <w:pPr>
        <w:pStyle w:val="Akapitzlist"/>
        <w:jc w:val="both"/>
        <w:rPr>
          <w:rFonts w:ascii="Arial" w:hAnsi="Arial" w:cs="Arial"/>
        </w:rPr>
      </w:pPr>
    </w:p>
    <w:p w14:paraId="1CCFE64A" w14:textId="77777777" w:rsidR="00AB2ACE" w:rsidRDefault="00AB2ACE">
      <w:pPr>
        <w:pStyle w:val="Akapitzlist"/>
        <w:jc w:val="both"/>
        <w:rPr>
          <w:rFonts w:ascii="Arial" w:hAnsi="Arial" w:cs="Arial"/>
        </w:rPr>
      </w:pPr>
    </w:p>
    <w:p w14:paraId="6EC27102" w14:textId="77777777" w:rsidR="00AB2ACE" w:rsidRDefault="00AB2ACE">
      <w:pPr>
        <w:pStyle w:val="Akapitzlist"/>
        <w:jc w:val="both"/>
        <w:rPr>
          <w:rFonts w:ascii="Arial" w:hAnsi="Arial" w:cs="Arial"/>
        </w:rPr>
      </w:pPr>
    </w:p>
    <w:p w14:paraId="3476488C" w14:textId="77777777" w:rsidR="00AB2ACE" w:rsidRDefault="00AB2ACE">
      <w:pPr>
        <w:pStyle w:val="Akapitzlist"/>
        <w:jc w:val="both"/>
        <w:rPr>
          <w:rFonts w:ascii="Arial" w:hAnsi="Arial" w:cs="Arial"/>
        </w:rPr>
      </w:pPr>
    </w:p>
    <w:p w14:paraId="38C9EF36" w14:textId="77777777" w:rsidR="00AB2ACE" w:rsidRDefault="00AB2ACE">
      <w:pPr>
        <w:pStyle w:val="Akapitzlist"/>
        <w:jc w:val="both"/>
        <w:rPr>
          <w:rFonts w:ascii="Arial" w:hAnsi="Arial" w:cs="Arial"/>
        </w:rPr>
      </w:pPr>
    </w:p>
    <w:p w14:paraId="35EAC7FB" w14:textId="77777777" w:rsidR="00AB2ACE" w:rsidRDefault="00AB2ACE">
      <w:pPr>
        <w:pStyle w:val="Akapitzlist"/>
        <w:jc w:val="both"/>
        <w:rPr>
          <w:rFonts w:ascii="Arial" w:hAnsi="Arial" w:cs="Arial"/>
          <w:sz w:val="28"/>
          <w:szCs w:val="28"/>
        </w:rPr>
      </w:pPr>
    </w:p>
    <w:p w14:paraId="0B06A81A" w14:textId="77777777" w:rsidR="00AB2ACE" w:rsidRDefault="00024686">
      <w:pPr>
        <w:ind w:left="284"/>
        <w:rPr>
          <w:rFonts w:ascii="Arial" w:hAnsi="Arial" w:cs="Arial"/>
        </w:rPr>
      </w:pPr>
      <w:r>
        <w:rPr>
          <w:rFonts w:ascii="Arial" w:hAnsi="Arial" w:cs="Arial"/>
        </w:rPr>
        <w:t>..................................., dn. ........................                         ...........................................................</w:t>
      </w:r>
    </w:p>
    <w:p w14:paraId="196B9E9A" w14:textId="77777777" w:rsidR="00AB2ACE" w:rsidRDefault="00024686">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50B0336A" w14:textId="77777777" w:rsidR="00AB2ACE" w:rsidRDefault="00AB2ACE">
      <w:pPr>
        <w:rPr>
          <w:rFonts w:ascii="Arial" w:hAnsi="Arial" w:cs="Arial"/>
          <w:sz w:val="28"/>
          <w:szCs w:val="28"/>
        </w:rPr>
      </w:pPr>
    </w:p>
    <w:p w14:paraId="12B14F90" w14:textId="77777777" w:rsidR="00AB2ACE" w:rsidRDefault="00AB2ACE">
      <w:pPr>
        <w:rPr>
          <w:rFonts w:ascii="Arial" w:hAnsi="Arial" w:cs="Arial"/>
          <w:sz w:val="28"/>
          <w:szCs w:val="28"/>
        </w:rPr>
      </w:pPr>
    </w:p>
    <w:p w14:paraId="374609ED" w14:textId="77777777" w:rsidR="00AB2ACE" w:rsidRDefault="00AB2ACE">
      <w:pPr>
        <w:rPr>
          <w:rFonts w:ascii="Arial" w:hAnsi="Arial" w:cs="Arial"/>
          <w:sz w:val="28"/>
          <w:szCs w:val="28"/>
        </w:rPr>
      </w:pPr>
    </w:p>
    <w:p w14:paraId="14F78EEF" w14:textId="77777777" w:rsidR="00AB2ACE" w:rsidRDefault="00AB2ACE">
      <w:pPr>
        <w:rPr>
          <w:rFonts w:ascii="Arial" w:hAnsi="Arial" w:cs="Arial"/>
          <w:sz w:val="28"/>
          <w:szCs w:val="28"/>
        </w:rPr>
      </w:pPr>
    </w:p>
    <w:p w14:paraId="78332563" w14:textId="77777777" w:rsidR="00AB2ACE" w:rsidRDefault="00AB2ACE">
      <w:pPr>
        <w:rPr>
          <w:rFonts w:ascii="Arial" w:hAnsi="Arial" w:cs="Arial"/>
          <w:sz w:val="28"/>
          <w:szCs w:val="28"/>
        </w:rPr>
      </w:pPr>
    </w:p>
    <w:p w14:paraId="5D2E3A81" w14:textId="77777777" w:rsidR="00AB2ACE" w:rsidRDefault="00AB2ACE">
      <w:pPr>
        <w:rPr>
          <w:rFonts w:ascii="Arial" w:hAnsi="Arial" w:cs="Arial"/>
          <w:sz w:val="28"/>
          <w:szCs w:val="28"/>
        </w:rPr>
      </w:pPr>
    </w:p>
    <w:p w14:paraId="5187444C" w14:textId="77777777" w:rsidR="00AB2ACE" w:rsidRDefault="00AB2ACE">
      <w:pPr>
        <w:rPr>
          <w:rFonts w:ascii="Arial" w:hAnsi="Arial" w:cs="Arial"/>
          <w:sz w:val="28"/>
          <w:szCs w:val="28"/>
        </w:rPr>
      </w:pPr>
    </w:p>
    <w:p w14:paraId="4D5404DB" w14:textId="77777777" w:rsidR="00AB2ACE" w:rsidRDefault="00AB2ACE">
      <w:pPr>
        <w:rPr>
          <w:rFonts w:ascii="Arial" w:hAnsi="Arial" w:cs="Arial"/>
          <w:sz w:val="28"/>
          <w:szCs w:val="28"/>
        </w:rPr>
      </w:pPr>
    </w:p>
    <w:p w14:paraId="2B4B18F5" w14:textId="77777777" w:rsidR="00AB2ACE" w:rsidRDefault="00AB2ACE">
      <w:pPr>
        <w:rPr>
          <w:rFonts w:ascii="Arial" w:hAnsi="Arial" w:cs="Arial"/>
          <w:sz w:val="28"/>
          <w:szCs w:val="28"/>
        </w:rPr>
      </w:pPr>
    </w:p>
    <w:p w14:paraId="7B0928D8" w14:textId="77777777" w:rsidR="00AB2ACE" w:rsidRDefault="00AB2ACE">
      <w:pPr>
        <w:rPr>
          <w:rFonts w:ascii="Arial" w:hAnsi="Arial" w:cs="Arial"/>
          <w:sz w:val="28"/>
          <w:szCs w:val="28"/>
        </w:rPr>
      </w:pPr>
    </w:p>
    <w:p w14:paraId="2970EF5D" w14:textId="77777777" w:rsidR="00AB2ACE" w:rsidRDefault="00024686">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C9B973A" w14:textId="77777777" w:rsidR="00AB2ACE" w:rsidRDefault="00024686">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2805811C" w14:textId="77777777" w:rsidR="00AB2ACE" w:rsidRDefault="00024686">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7636DE85" w14:textId="77777777" w:rsidR="00AB2ACE" w:rsidRDefault="00024686">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32037BDE" w14:textId="77777777" w:rsidR="00AB2ACE" w:rsidRDefault="00024686">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4AB3CEB0" w14:textId="77777777" w:rsidR="00AB2ACE" w:rsidRDefault="00AB2ACE">
      <w:pPr>
        <w:jc w:val="right"/>
        <w:rPr>
          <w:rFonts w:ascii="Arial" w:hAnsi="Arial" w:cs="Arial"/>
        </w:rPr>
      </w:pPr>
    </w:p>
    <w:p w14:paraId="6F0D0403" w14:textId="77777777" w:rsidR="00AB2ACE" w:rsidRDefault="00AB2ACE">
      <w:pPr>
        <w:jc w:val="right"/>
        <w:rPr>
          <w:rFonts w:ascii="Arial" w:hAnsi="Arial" w:cs="Arial"/>
        </w:rPr>
      </w:pPr>
    </w:p>
    <w:p w14:paraId="615FCB44" w14:textId="77777777" w:rsidR="00AB2ACE" w:rsidRDefault="00AB2ACE">
      <w:pPr>
        <w:jc w:val="right"/>
        <w:rPr>
          <w:rFonts w:ascii="Arial" w:hAnsi="Arial" w:cs="Arial"/>
        </w:rPr>
      </w:pPr>
    </w:p>
    <w:p w14:paraId="3305EA5D" w14:textId="77777777" w:rsidR="00AB2ACE" w:rsidRDefault="00024686">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AB2ACE" w14:paraId="723541F2" w14:textId="77777777">
        <w:trPr>
          <w:trHeight w:val="1655"/>
        </w:trPr>
        <w:tc>
          <w:tcPr>
            <w:tcW w:w="3023" w:type="dxa"/>
            <w:vAlign w:val="center"/>
          </w:tcPr>
          <w:p w14:paraId="04FCB287" w14:textId="77777777" w:rsidR="00AB2ACE" w:rsidRDefault="00024686">
            <w:pPr>
              <w:rPr>
                <w:lang w:eastAsia="en-US"/>
              </w:rPr>
            </w:pPr>
            <w:r>
              <w:rPr>
                <w:noProof/>
              </w:rPr>
              <w:drawing>
                <wp:inline distT="0" distB="0" distL="0" distR="0" wp14:anchorId="57790B07" wp14:editId="59A8E6F4">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6D59961E" w14:textId="77777777" w:rsidR="00AB2ACE" w:rsidRDefault="00024686">
            <w:pPr>
              <w:jc w:val="center"/>
              <w:rPr>
                <w:lang w:eastAsia="en-US"/>
              </w:rPr>
            </w:pPr>
            <w:r>
              <w:rPr>
                <w:noProof/>
              </w:rPr>
              <w:drawing>
                <wp:inline distT="0" distB="0" distL="0" distR="0" wp14:anchorId="3FB10F8F" wp14:editId="06AEB087">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20E0FC21" w14:textId="77777777" w:rsidR="00AB2ACE" w:rsidRDefault="00024686">
            <w:pPr>
              <w:jc w:val="center"/>
              <w:rPr>
                <w:lang w:eastAsia="en-US"/>
              </w:rPr>
            </w:pPr>
            <w:r>
              <w:rPr>
                <w:noProof/>
              </w:rPr>
              <w:drawing>
                <wp:inline distT="0" distB="0" distL="0" distR="0" wp14:anchorId="76B6DAC5" wp14:editId="5FF3AC74">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002FD774" w14:textId="77777777" w:rsidR="00AB2ACE" w:rsidRDefault="00AB2ACE">
      <w:pPr>
        <w:pStyle w:val="Nagwek"/>
        <w:jc w:val="center"/>
        <w:rPr>
          <w:sz w:val="8"/>
          <w:szCs w:val="8"/>
        </w:rPr>
      </w:pPr>
    </w:p>
    <w:p w14:paraId="46693E67" w14:textId="77777777" w:rsidR="00AB2ACE" w:rsidRDefault="00024686">
      <w:pPr>
        <w:jc w:val="center"/>
        <w:rPr>
          <w:b/>
        </w:rPr>
      </w:pPr>
      <w:r>
        <w:t>Projekt komercyjnego badania klinicznego – rozwój innowacyjnych rozwiązań terapeutycznych z wykorzystaniem technologii RNA</w:t>
      </w:r>
    </w:p>
    <w:p w14:paraId="4E8BD746" w14:textId="77777777" w:rsidR="00AB2ACE" w:rsidRDefault="00AB2ACE">
      <w:pPr>
        <w:jc w:val="right"/>
        <w:rPr>
          <w:rFonts w:ascii="Arial" w:hAnsi="Arial" w:cs="Arial"/>
        </w:rPr>
      </w:pPr>
    </w:p>
    <w:p w14:paraId="65CE8932" w14:textId="77777777" w:rsidR="00AB2ACE" w:rsidRDefault="00024686">
      <w:pPr>
        <w:jc w:val="center"/>
        <w:rPr>
          <w:rFonts w:ascii="Arial" w:hAnsi="Arial" w:cs="Arial"/>
          <w:sz w:val="24"/>
          <w:szCs w:val="24"/>
        </w:rPr>
      </w:pPr>
      <w:r>
        <w:rPr>
          <w:rFonts w:ascii="Arial" w:hAnsi="Arial" w:cs="Arial"/>
          <w:sz w:val="24"/>
          <w:szCs w:val="24"/>
        </w:rPr>
        <w:t>(Istotne postanowienia umowy)</w:t>
      </w:r>
    </w:p>
    <w:p w14:paraId="3F722B2A" w14:textId="77777777" w:rsidR="00AB2ACE" w:rsidRDefault="00AB2ACE">
      <w:pPr>
        <w:rPr>
          <w:rFonts w:ascii="Arial" w:hAnsi="Arial" w:cs="Arial"/>
          <w:sz w:val="24"/>
          <w:szCs w:val="24"/>
        </w:rPr>
      </w:pPr>
    </w:p>
    <w:p w14:paraId="19EEC898" w14:textId="77777777" w:rsidR="00AB2ACE" w:rsidRDefault="00024686">
      <w:pPr>
        <w:pStyle w:val="WW-Tekstpodstawowy3"/>
        <w:tabs>
          <w:tab w:val="left" w:pos="142"/>
        </w:tabs>
        <w:jc w:val="center"/>
        <w:rPr>
          <w:rFonts w:ascii="Arial" w:hAnsi="Arial" w:cs="Arial"/>
          <w:b/>
          <w:szCs w:val="24"/>
        </w:rPr>
      </w:pPr>
      <w:r>
        <w:rPr>
          <w:rFonts w:ascii="Arial" w:hAnsi="Arial" w:cs="Arial"/>
          <w:b/>
          <w:szCs w:val="24"/>
        </w:rPr>
        <w:t>UMOWA  NR ………/ABM/22</w:t>
      </w:r>
    </w:p>
    <w:p w14:paraId="78923CFE" w14:textId="77777777" w:rsidR="00AB2ACE" w:rsidRDefault="00AB2ACE">
      <w:pPr>
        <w:jc w:val="both"/>
        <w:rPr>
          <w:rFonts w:ascii="Arial" w:hAnsi="Arial" w:cs="Arial"/>
          <w:sz w:val="24"/>
          <w:szCs w:val="24"/>
        </w:rPr>
      </w:pPr>
    </w:p>
    <w:p w14:paraId="1D3ACAF2" w14:textId="77777777" w:rsidR="00AB2ACE" w:rsidRDefault="00024686">
      <w:pPr>
        <w:spacing w:line="276" w:lineRule="auto"/>
        <w:jc w:val="both"/>
        <w:rPr>
          <w:rFonts w:ascii="Arial" w:hAnsi="Arial" w:cs="Arial"/>
          <w:sz w:val="24"/>
          <w:szCs w:val="24"/>
        </w:rPr>
      </w:pPr>
      <w:r>
        <w:rPr>
          <w:rFonts w:ascii="Arial" w:hAnsi="Arial" w:cs="Arial"/>
          <w:sz w:val="24"/>
          <w:szCs w:val="24"/>
        </w:rPr>
        <w:t>zawarta w dniu ………………. 2022 r. w Zabrzu pomiędzy:</w:t>
      </w:r>
    </w:p>
    <w:p w14:paraId="73886454" w14:textId="77777777" w:rsidR="00AB2ACE" w:rsidRDefault="00024686">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27DD01E" w14:textId="77777777" w:rsidR="00AB2ACE" w:rsidRDefault="00024686">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3FA5F46D" w14:textId="77777777" w:rsidR="00AB2ACE" w:rsidRDefault="0002468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5C9ED828" w14:textId="77777777" w:rsidR="00AB2ACE" w:rsidRDefault="0002468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54D75936" w14:textId="77777777" w:rsidR="00AB2ACE" w:rsidRDefault="0002468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64864EEC" w14:textId="77777777" w:rsidR="00AB2ACE" w:rsidRDefault="0002468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0F8E9991" w14:textId="77777777" w:rsidR="00AB2ACE" w:rsidRDefault="0002468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6CA5FD61" w14:textId="77777777" w:rsidR="00AB2ACE" w:rsidRDefault="0002468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36F66ACC" w14:textId="77777777" w:rsidR="00AB2ACE" w:rsidRDefault="0002468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266BF7FE" w14:textId="77777777" w:rsidR="00AB2ACE" w:rsidRDefault="0002468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1715839F" w14:textId="77777777" w:rsidR="00AB2ACE" w:rsidRDefault="00AB2ACE">
      <w:pPr>
        <w:pStyle w:val="Akapitzlist1"/>
        <w:spacing w:line="240" w:lineRule="auto"/>
        <w:jc w:val="center"/>
        <w:rPr>
          <w:rFonts w:ascii="Arial" w:eastAsia="Times New Roman" w:hAnsi="Arial" w:cs="Arial"/>
          <w:b/>
          <w:bCs/>
          <w:kern w:val="0"/>
          <w:sz w:val="24"/>
          <w:szCs w:val="24"/>
          <w:lang w:eastAsia="en-GB"/>
        </w:rPr>
      </w:pPr>
    </w:p>
    <w:p w14:paraId="2F673504" w14:textId="77777777" w:rsidR="00AB2ACE" w:rsidRDefault="00AB2ACE">
      <w:pPr>
        <w:pStyle w:val="Akapitzlist1"/>
        <w:spacing w:line="240" w:lineRule="auto"/>
        <w:jc w:val="center"/>
        <w:rPr>
          <w:rFonts w:ascii="Arial" w:eastAsia="Times New Roman" w:hAnsi="Arial" w:cs="Arial"/>
          <w:b/>
          <w:bCs/>
          <w:kern w:val="0"/>
          <w:sz w:val="24"/>
          <w:szCs w:val="24"/>
          <w:lang w:eastAsia="en-GB"/>
        </w:rPr>
      </w:pPr>
    </w:p>
    <w:p w14:paraId="2569B485" w14:textId="77777777" w:rsidR="00AB2ACE" w:rsidRDefault="00AB2ACE">
      <w:pPr>
        <w:pStyle w:val="Akapitzlist1"/>
        <w:spacing w:line="240" w:lineRule="auto"/>
        <w:jc w:val="center"/>
        <w:rPr>
          <w:rFonts w:ascii="Arial" w:eastAsia="Times New Roman" w:hAnsi="Arial" w:cs="Arial"/>
          <w:b/>
          <w:bCs/>
          <w:kern w:val="0"/>
          <w:sz w:val="24"/>
          <w:szCs w:val="24"/>
          <w:lang w:eastAsia="en-GB"/>
        </w:rPr>
      </w:pPr>
    </w:p>
    <w:p w14:paraId="633F1287" w14:textId="77777777" w:rsidR="00AB2ACE" w:rsidRDefault="00AB2ACE">
      <w:pPr>
        <w:pStyle w:val="Akapitzlist1"/>
        <w:spacing w:line="240" w:lineRule="auto"/>
        <w:jc w:val="center"/>
        <w:rPr>
          <w:rFonts w:ascii="Arial" w:eastAsia="Times New Roman" w:hAnsi="Arial" w:cs="Arial"/>
          <w:b/>
          <w:bCs/>
          <w:kern w:val="0"/>
          <w:sz w:val="24"/>
          <w:szCs w:val="24"/>
          <w:lang w:eastAsia="en-GB"/>
        </w:rPr>
      </w:pPr>
    </w:p>
    <w:p w14:paraId="05B6B870"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4DCE49AC"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7DED3308" w14:textId="77777777" w:rsidR="00AB2ACE" w:rsidRDefault="00024686">
      <w:pPr>
        <w:pStyle w:val="Akapitzlist1"/>
        <w:numPr>
          <w:ilvl w:val="0"/>
          <w:numId w:val="25"/>
        </w:numPr>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asortymentu zawartą w załączniku nr 4.1.-4.20 do SIWZ oraz ofertą złożoną w odpowiedzi na postępowanie nr 29/Z/22.</w:t>
      </w:r>
    </w:p>
    <w:p w14:paraId="0FCBBB29" w14:textId="77777777" w:rsidR="00AB2ACE" w:rsidRDefault="00024686">
      <w:pPr>
        <w:pStyle w:val="Akapitzlist1"/>
        <w:numPr>
          <w:ilvl w:val="0"/>
          <w:numId w:val="2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15D7D41C" w14:textId="77777777" w:rsidR="00AB2ACE" w:rsidRDefault="00024686">
      <w:pPr>
        <w:pStyle w:val="Akapitzlist1"/>
        <w:numPr>
          <w:ilvl w:val="0"/>
          <w:numId w:val="2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13F10334"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20148AE1"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4F209AED" w14:textId="77777777" w:rsidR="00AB2ACE" w:rsidRDefault="00024686">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 w ciągu:</w:t>
      </w:r>
    </w:p>
    <w:p w14:paraId="30E450FD" w14:textId="77777777" w:rsidR="00AB2ACE" w:rsidRDefault="00024686">
      <w:pPr>
        <w:pStyle w:val="Akapitzlist"/>
        <w:tabs>
          <w:tab w:val="left" w:pos="1276"/>
        </w:tabs>
        <w:ind w:left="3657" w:hanging="3231"/>
        <w:rPr>
          <w:rFonts w:ascii="Arial" w:hAnsi="Arial" w:cs="Arial"/>
        </w:rPr>
      </w:pPr>
      <w:r>
        <w:rPr>
          <w:rFonts w:ascii="Arial" w:hAnsi="Arial" w:cs="Arial"/>
        </w:rPr>
        <w:t>Zadanie nr 1: 28 dni;</w:t>
      </w:r>
    </w:p>
    <w:p w14:paraId="4203BA0D" w14:textId="77777777" w:rsidR="00AB2ACE" w:rsidRDefault="00024686">
      <w:pPr>
        <w:pStyle w:val="Akapitzlist"/>
        <w:tabs>
          <w:tab w:val="left" w:pos="1276"/>
        </w:tabs>
        <w:ind w:left="3657" w:hanging="3231"/>
        <w:rPr>
          <w:rFonts w:ascii="Arial" w:hAnsi="Arial" w:cs="Arial"/>
        </w:rPr>
      </w:pPr>
      <w:r>
        <w:rPr>
          <w:rFonts w:ascii="Arial" w:hAnsi="Arial" w:cs="Arial"/>
        </w:rPr>
        <w:t>Zadanie nr 2: 28 dni;</w:t>
      </w:r>
    </w:p>
    <w:p w14:paraId="24054AC8" w14:textId="77777777" w:rsidR="00AB2ACE" w:rsidRDefault="00024686">
      <w:pPr>
        <w:pStyle w:val="Akapitzlist"/>
        <w:tabs>
          <w:tab w:val="left" w:pos="1276"/>
        </w:tabs>
        <w:ind w:hanging="294"/>
        <w:rPr>
          <w:rFonts w:ascii="Arial" w:hAnsi="Arial" w:cs="Arial"/>
        </w:rPr>
      </w:pPr>
      <w:r>
        <w:rPr>
          <w:rFonts w:ascii="Arial" w:hAnsi="Arial" w:cs="Arial"/>
        </w:rPr>
        <w:t>Zadanie nr 3: 28 dni;</w:t>
      </w:r>
    </w:p>
    <w:p w14:paraId="7A12AE20" w14:textId="77777777" w:rsidR="00AB2ACE" w:rsidRDefault="00024686">
      <w:pPr>
        <w:pStyle w:val="Akapitzlist"/>
        <w:tabs>
          <w:tab w:val="left" w:pos="1276"/>
        </w:tabs>
        <w:ind w:hanging="294"/>
        <w:rPr>
          <w:rFonts w:ascii="Arial" w:hAnsi="Arial" w:cs="Arial"/>
        </w:rPr>
      </w:pPr>
      <w:r>
        <w:rPr>
          <w:rFonts w:ascii="Arial" w:hAnsi="Arial" w:cs="Arial"/>
        </w:rPr>
        <w:t>Zadanie nr 4: 28 dni;</w:t>
      </w:r>
    </w:p>
    <w:p w14:paraId="39AEE8CD" w14:textId="77777777" w:rsidR="00AB2ACE" w:rsidRDefault="00024686">
      <w:pPr>
        <w:pStyle w:val="Akapitzlist"/>
        <w:tabs>
          <w:tab w:val="left" w:pos="1276"/>
        </w:tabs>
        <w:ind w:hanging="294"/>
        <w:rPr>
          <w:rFonts w:ascii="Arial" w:hAnsi="Arial" w:cs="Arial"/>
        </w:rPr>
      </w:pPr>
      <w:r>
        <w:rPr>
          <w:rFonts w:ascii="Arial" w:hAnsi="Arial" w:cs="Arial"/>
        </w:rPr>
        <w:t>Zadanie nr 5: 28 dni;</w:t>
      </w:r>
    </w:p>
    <w:p w14:paraId="0625DEF6" w14:textId="77777777" w:rsidR="00AB2ACE" w:rsidRDefault="00024686">
      <w:pPr>
        <w:pStyle w:val="Akapitzlist"/>
        <w:tabs>
          <w:tab w:val="left" w:pos="1276"/>
        </w:tabs>
        <w:ind w:hanging="294"/>
        <w:rPr>
          <w:rFonts w:ascii="Arial" w:hAnsi="Arial" w:cs="Arial"/>
        </w:rPr>
      </w:pPr>
      <w:r>
        <w:rPr>
          <w:rFonts w:ascii="Arial" w:hAnsi="Arial" w:cs="Arial"/>
        </w:rPr>
        <w:t>Zadanie nr 6: 28 dni;</w:t>
      </w:r>
    </w:p>
    <w:p w14:paraId="75E738B7" w14:textId="77777777" w:rsidR="00AB2ACE" w:rsidRDefault="00024686">
      <w:pPr>
        <w:pStyle w:val="Akapitzlist"/>
        <w:tabs>
          <w:tab w:val="left" w:pos="1276"/>
        </w:tabs>
        <w:ind w:hanging="294"/>
        <w:rPr>
          <w:rFonts w:ascii="Arial" w:hAnsi="Arial" w:cs="Arial"/>
        </w:rPr>
      </w:pPr>
      <w:r>
        <w:rPr>
          <w:rFonts w:ascii="Arial" w:hAnsi="Arial" w:cs="Arial"/>
        </w:rPr>
        <w:t>Zadanie nr 7: 28 dni;</w:t>
      </w:r>
    </w:p>
    <w:p w14:paraId="4277AAE8" w14:textId="77777777" w:rsidR="00AB2ACE" w:rsidRDefault="00024686">
      <w:pPr>
        <w:pStyle w:val="Akapitzlist"/>
        <w:tabs>
          <w:tab w:val="left" w:pos="1276"/>
        </w:tabs>
        <w:ind w:hanging="294"/>
        <w:rPr>
          <w:rFonts w:ascii="Arial" w:hAnsi="Arial" w:cs="Arial"/>
        </w:rPr>
      </w:pPr>
      <w:r>
        <w:rPr>
          <w:rFonts w:ascii="Arial" w:hAnsi="Arial" w:cs="Arial"/>
        </w:rPr>
        <w:t>Zadanie nr 6: 28 dni;</w:t>
      </w:r>
    </w:p>
    <w:p w14:paraId="03E46BD0" w14:textId="77777777" w:rsidR="00AB2ACE" w:rsidRDefault="00024686">
      <w:pPr>
        <w:pStyle w:val="Akapitzlist"/>
        <w:tabs>
          <w:tab w:val="left" w:pos="1276"/>
        </w:tabs>
        <w:ind w:hanging="294"/>
        <w:rPr>
          <w:rFonts w:ascii="Arial" w:hAnsi="Arial" w:cs="Arial"/>
        </w:rPr>
      </w:pPr>
      <w:r>
        <w:rPr>
          <w:rFonts w:ascii="Arial" w:hAnsi="Arial" w:cs="Arial"/>
        </w:rPr>
        <w:t>Zadanie nr 7: 28 dni;</w:t>
      </w:r>
    </w:p>
    <w:p w14:paraId="6D08C2C2" w14:textId="77777777" w:rsidR="00AB2ACE" w:rsidRDefault="00024686">
      <w:pPr>
        <w:pStyle w:val="Akapitzlist"/>
        <w:tabs>
          <w:tab w:val="left" w:pos="1276"/>
        </w:tabs>
        <w:ind w:hanging="294"/>
        <w:rPr>
          <w:rFonts w:ascii="Arial" w:hAnsi="Arial" w:cs="Arial"/>
        </w:rPr>
      </w:pPr>
      <w:r>
        <w:rPr>
          <w:rFonts w:ascii="Arial" w:hAnsi="Arial" w:cs="Arial"/>
        </w:rPr>
        <w:t>Zadanie nr 8: 28 dni;</w:t>
      </w:r>
    </w:p>
    <w:p w14:paraId="04246F29" w14:textId="77777777" w:rsidR="00AB2ACE" w:rsidRDefault="00024686">
      <w:pPr>
        <w:pStyle w:val="Akapitzlist"/>
        <w:tabs>
          <w:tab w:val="left" w:pos="1276"/>
        </w:tabs>
        <w:ind w:hanging="294"/>
        <w:rPr>
          <w:rFonts w:ascii="Arial" w:hAnsi="Arial" w:cs="Arial"/>
        </w:rPr>
      </w:pPr>
      <w:r>
        <w:rPr>
          <w:rFonts w:ascii="Arial" w:hAnsi="Arial" w:cs="Arial"/>
        </w:rPr>
        <w:t>Zadanie nr 9: 28 dni;</w:t>
      </w:r>
    </w:p>
    <w:p w14:paraId="04C933EB" w14:textId="77777777" w:rsidR="00AB2ACE" w:rsidRDefault="00024686">
      <w:pPr>
        <w:pStyle w:val="Akapitzlist"/>
        <w:tabs>
          <w:tab w:val="left" w:pos="1276"/>
        </w:tabs>
        <w:ind w:hanging="294"/>
        <w:rPr>
          <w:rFonts w:ascii="Arial" w:hAnsi="Arial" w:cs="Arial"/>
        </w:rPr>
      </w:pPr>
      <w:r>
        <w:rPr>
          <w:rFonts w:ascii="Arial" w:hAnsi="Arial" w:cs="Arial"/>
        </w:rPr>
        <w:t>Zadanie nr 10: 28 dni;</w:t>
      </w:r>
    </w:p>
    <w:p w14:paraId="35D95E71" w14:textId="77777777" w:rsidR="00AB2ACE" w:rsidRDefault="00024686">
      <w:pPr>
        <w:pStyle w:val="Akapitzlist"/>
        <w:tabs>
          <w:tab w:val="left" w:pos="1276"/>
        </w:tabs>
        <w:ind w:hanging="294"/>
        <w:rPr>
          <w:rFonts w:ascii="Arial" w:hAnsi="Arial" w:cs="Arial"/>
        </w:rPr>
      </w:pPr>
      <w:r>
        <w:rPr>
          <w:rFonts w:ascii="Arial" w:hAnsi="Arial" w:cs="Arial"/>
        </w:rPr>
        <w:t>Zadanie nr 11: 28 dni;</w:t>
      </w:r>
    </w:p>
    <w:p w14:paraId="6F08E4FF" w14:textId="77777777" w:rsidR="00AB2ACE" w:rsidRDefault="00024686">
      <w:pPr>
        <w:pStyle w:val="Akapitzlist"/>
        <w:tabs>
          <w:tab w:val="left" w:pos="1276"/>
        </w:tabs>
        <w:ind w:hanging="294"/>
        <w:rPr>
          <w:rFonts w:ascii="Arial" w:hAnsi="Arial" w:cs="Arial"/>
        </w:rPr>
      </w:pPr>
      <w:r>
        <w:rPr>
          <w:rFonts w:ascii="Arial" w:hAnsi="Arial" w:cs="Arial"/>
        </w:rPr>
        <w:t>Zadanie nr 12: 28 dni;</w:t>
      </w:r>
    </w:p>
    <w:p w14:paraId="43460392" w14:textId="77777777" w:rsidR="00AB2ACE" w:rsidRDefault="00024686">
      <w:pPr>
        <w:pStyle w:val="Akapitzlist"/>
        <w:tabs>
          <w:tab w:val="left" w:pos="1276"/>
        </w:tabs>
        <w:ind w:hanging="294"/>
        <w:rPr>
          <w:rFonts w:ascii="Arial" w:hAnsi="Arial" w:cs="Arial"/>
        </w:rPr>
      </w:pPr>
      <w:r>
        <w:rPr>
          <w:rFonts w:ascii="Arial" w:hAnsi="Arial" w:cs="Arial"/>
        </w:rPr>
        <w:t>Zadanie nr 13: 28 dni;</w:t>
      </w:r>
    </w:p>
    <w:p w14:paraId="7003D878" w14:textId="77777777" w:rsidR="00AB2ACE" w:rsidRDefault="00024686">
      <w:pPr>
        <w:pStyle w:val="Akapitzlist"/>
        <w:tabs>
          <w:tab w:val="left" w:pos="1276"/>
        </w:tabs>
        <w:ind w:hanging="294"/>
        <w:rPr>
          <w:rFonts w:ascii="Arial" w:hAnsi="Arial" w:cs="Arial"/>
        </w:rPr>
      </w:pPr>
      <w:r>
        <w:rPr>
          <w:rFonts w:ascii="Arial" w:hAnsi="Arial" w:cs="Arial"/>
        </w:rPr>
        <w:t>Zadanie nr 14: 28 dni;</w:t>
      </w:r>
    </w:p>
    <w:p w14:paraId="5E946B07" w14:textId="77777777" w:rsidR="00AB2ACE" w:rsidRDefault="00024686">
      <w:pPr>
        <w:pStyle w:val="Akapitzlist"/>
        <w:tabs>
          <w:tab w:val="left" w:pos="1276"/>
        </w:tabs>
        <w:ind w:hanging="294"/>
        <w:rPr>
          <w:rFonts w:ascii="Arial" w:hAnsi="Arial" w:cs="Arial"/>
        </w:rPr>
      </w:pPr>
      <w:r>
        <w:rPr>
          <w:rFonts w:ascii="Arial" w:hAnsi="Arial" w:cs="Arial"/>
        </w:rPr>
        <w:t>Zadanie nr 15: 28 dni;</w:t>
      </w:r>
    </w:p>
    <w:p w14:paraId="7EDADA0F" w14:textId="77777777" w:rsidR="00AB2ACE" w:rsidRDefault="00024686">
      <w:pPr>
        <w:pStyle w:val="Akapitzlist"/>
        <w:tabs>
          <w:tab w:val="left" w:pos="1276"/>
        </w:tabs>
        <w:ind w:hanging="294"/>
        <w:rPr>
          <w:rFonts w:ascii="Arial" w:hAnsi="Arial" w:cs="Arial"/>
        </w:rPr>
      </w:pPr>
      <w:r>
        <w:rPr>
          <w:rFonts w:ascii="Arial" w:hAnsi="Arial" w:cs="Arial"/>
        </w:rPr>
        <w:t>Zadanie nr 16: 28 dni;</w:t>
      </w:r>
    </w:p>
    <w:p w14:paraId="2CEC6E95" w14:textId="77777777" w:rsidR="00AB2ACE" w:rsidRDefault="00024686">
      <w:pPr>
        <w:pStyle w:val="Akapitzlist"/>
        <w:tabs>
          <w:tab w:val="left" w:pos="1276"/>
        </w:tabs>
        <w:ind w:hanging="294"/>
        <w:rPr>
          <w:rFonts w:ascii="Arial" w:hAnsi="Arial" w:cs="Arial"/>
        </w:rPr>
      </w:pPr>
      <w:r>
        <w:rPr>
          <w:rFonts w:ascii="Arial" w:hAnsi="Arial" w:cs="Arial"/>
        </w:rPr>
        <w:t>Zadanie nr 17: 28 dni;</w:t>
      </w:r>
    </w:p>
    <w:p w14:paraId="055B0ACC" w14:textId="77777777" w:rsidR="00AB2ACE" w:rsidRDefault="00024686">
      <w:pPr>
        <w:pStyle w:val="Akapitzlist"/>
        <w:tabs>
          <w:tab w:val="left" w:pos="1276"/>
        </w:tabs>
        <w:ind w:hanging="294"/>
        <w:rPr>
          <w:rFonts w:ascii="Arial" w:hAnsi="Arial" w:cs="Arial"/>
        </w:rPr>
      </w:pPr>
      <w:r>
        <w:rPr>
          <w:rFonts w:ascii="Arial" w:hAnsi="Arial" w:cs="Arial"/>
        </w:rPr>
        <w:t>Zadanie nr 18: 28 dni;</w:t>
      </w:r>
    </w:p>
    <w:p w14:paraId="10B9DE39" w14:textId="77777777" w:rsidR="00AB2ACE" w:rsidRDefault="00024686">
      <w:pPr>
        <w:pStyle w:val="Akapitzlist"/>
        <w:tabs>
          <w:tab w:val="left" w:pos="1276"/>
        </w:tabs>
        <w:ind w:hanging="294"/>
        <w:rPr>
          <w:rFonts w:ascii="Arial" w:hAnsi="Arial" w:cs="Arial"/>
        </w:rPr>
      </w:pPr>
      <w:r>
        <w:rPr>
          <w:rFonts w:ascii="Arial" w:hAnsi="Arial" w:cs="Arial"/>
        </w:rPr>
        <w:t>Zadanie nr 19: 28 dni;</w:t>
      </w:r>
    </w:p>
    <w:p w14:paraId="458EE754" w14:textId="77777777" w:rsidR="00AB2ACE" w:rsidRDefault="00024686">
      <w:pPr>
        <w:pStyle w:val="Akapitzlist"/>
        <w:tabs>
          <w:tab w:val="left" w:pos="1276"/>
        </w:tabs>
        <w:ind w:hanging="294"/>
        <w:rPr>
          <w:rFonts w:ascii="Arial" w:hAnsi="Arial" w:cs="Arial"/>
        </w:rPr>
      </w:pPr>
      <w:r>
        <w:rPr>
          <w:rFonts w:ascii="Arial" w:hAnsi="Arial" w:cs="Arial"/>
        </w:rPr>
        <w:t>Zadanie nr 20: 28 dni;</w:t>
      </w:r>
    </w:p>
    <w:p w14:paraId="164D6B51" w14:textId="77777777" w:rsidR="00AB2ACE" w:rsidRDefault="00024686">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331AC82F" w14:textId="77777777" w:rsidR="00AB2ACE" w:rsidRDefault="00024686">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257E9109" w14:textId="77777777" w:rsidR="00AB2ACE" w:rsidRDefault="00024686">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038ED792" w14:textId="77777777" w:rsidR="00AB2ACE" w:rsidRDefault="00024686">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6" w:history="1">
        <w:r>
          <w:rPr>
            <w:rFonts w:ascii="Arial" w:eastAsia="Times New Roman" w:hAnsi="Arial" w:cs="Arial"/>
            <w:kern w:val="0"/>
            <w:sz w:val="24"/>
            <w:szCs w:val="24"/>
            <w:lang w:eastAsia="en-GB"/>
          </w:rPr>
          <w:t>m.golec@kmptm.pl</w:t>
        </w:r>
      </w:hyperlink>
      <w:r>
        <w:rPr>
          <w:rFonts w:ascii="Arial" w:eastAsia="Times New Roman" w:hAnsi="Arial" w:cs="Arial"/>
          <w:kern w:val="0"/>
          <w:sz w:val="24"/>
          <w:szCs w:val="24"/>
          <w:lang w:eastAsia="en-GB"/>
        </w:rPr>
        <w:t>, Kliwia Piórkowska, e-mail: k.piorkowska@kmptm.pl,</w:t>
      </w:r>
    </w:p>
    <w:p w14:paraId="19F0B297" w14:textId="77777777" w:rsidR="00AB2ACE" w:rsidRDefault="00024686">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42000753" w14:textId="77777777" w:rsidR="00AB2ACE" w:rsidRDefault="00024686">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625C509" w14:textId="77777777" w:rsidR="00AB2ACE" w:rsidRDefault="00024686">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204A17E" w14:textId="77777777" w:rsidR="00AB2ACE" w:rsidRDefault="00024686">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46B43398" w14:textId="77777777" w:rsidR="00AB2ACE" w:rsidRDefault="00024686">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0A2C1960" w14:textId="77777777" w:rsidR="00AB2ACE" w:rsidRDefault="00024686">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58D63278" w14:textId="77777777" w:rsidR="00AB2ACE" w:rsidRDefault="00024686">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C5B0115" w14:textId="77777777" w:rsidR="00AB2ACE" w:rsidRDefault="00AB2ACE">
      <w:pPr>
        <w:pStyle w:val="Akapitzlist1"/>
        <w:spacing w:line="240" w:lineRule="auto"/>
        <w:jc w:val="center"/>
        <w:rPr>
          <w:rFonts w:ascii="Arial" w:eastAsia="Times New Roman" w:hAnsi="Arial" w:cs="Arial"/>
          <w:b/>
          <w:bCs/>
          <w:kern w:val="0"/>
          <w:sz w:val="24"/>
          <w:szCs w:val="24"/>
          <w:lang w:eastAsia="en-GB"/>
        </w:rPr>
      </w:pPr>
    </w:p>
    <w:p w14:paraId="3A455427"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10BA27A0"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508ED53A" w14:textId="77777777" w:rsidR="00AB2ACE" w:rsidRDefault="00024686">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12970371" w14:textId="77777777" w:rsidR="00AB2ACE" w:rsidRDefault="00024686">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466BB2B5" w14:textId="77777777" w:rsidR="00AB2ACE" w:rsidRDefault="00024686">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2CB3AD7C" w14:textId="77777777" w:rsidR="00AB2ACE" w:rsidRDefault="00024686">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04133ED3" w14:textId="77777777" w:rsidR="00AB2ACE" w:rsidRDefault="00024686">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715DD0C8" w14:textId="77777777" w:rsidR="00AB2ACE" w:rsidRDefault="00024686">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koszty dostarczenia Przedmiotu Umowy przez Wykonawcę, w tym w szczególności: koszty zabezpieczenia dla potrzeb transportu oraz koszty rozładunku Przedmiotu Umowy;</w:t>
      </w:r>
    </w:p>
    <w:p w14:paraId="371F8856" w14:textId="77777777" w:rsidR="00AB2ACE" w:rsidRDefault="00024686">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FBE1280" w14:textId="77777777" w:rsidR="00AB2ACE" w:rsidRDefault="00024686">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45 dni od daty otrzymania prawidłowo wystawionej faktury. Faktura może zostać przekazana w formie papierowej na adres Zamawiającego lub w formie elektronicznej na adres: biuro@kmptm.pl.</w:t>
      </w:r>
    </w:p>
    <w:p w14:paraId="49D88860" w14:textId="77777777" w:rsidR="00AB2ACE" w:rsidRDefault="00024686">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2F4967B" w14:textId="77777777" w:rsidR="00AB2ACE" w:rsidRDefault="00024686">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4C3DAAB9"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74CB6454"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39D4E4A6" w14:textId="77777777" w:rsidR="00AB2ACE" w:rsidRDefault="0002468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37549124"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4250EDF1"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35C5048D" w14:textId="77777777" w:rsidR="00AB2ACE" w:rsidRDefault="00024686">
      <w:pPr>
        <w:pStyle w:val="Akapitzlist1"/>
        <w:numPr>
          <w:ilvl w:val="0"/>
          <w:numId w:val="31"/>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24C726F" w14:textId="77777777" w:rsidR="00AB2ACE" w:rsidRDefault="00024686">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9CEE4AB" w14:textId="77777777" w:rsidR="00AB2ACE" w:rsidRDefault="00024686">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4 pkt 1 Umowy</w:t>
      </w:r>
    </w:p>
    <w:p w14:paraId="01272D85" w14:textId="77777777" w:rsidR="00AB2ACE" w:rsidRDefault="00024686">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 nr 4.1-4.20 do SIWZ, w przypadku odstąpienia od Umowy w zakresie danego Zadania z przyczyn leżących po stronie Wykonawcy;</w:t>
      </w:r>
    </w:p>
    <w:p w14:paraId="570A0009" w14:textId="77777777" w:rsidR="00AB2ACE" w:rsidRDefault="00024686">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35B0465E" w14:textId="77777777" w:rsidR="00AB2ACE" w:rsidRDefault="00024686">
      <w:pPr>
        <w:pStyle w:val="Akapitzlist1"/>
        <w:numPr>
          <w:ilvl w:val="0"/>
          <w:numId w:val="31"/>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46885512" w14:textId="77777777" w:rsidR="00AB2ACE" w:rsidRDefault="00024686">
      <w:pPr>
        <w:pStyle w:val="Akapitzlist1"/>
        <w:numPr>
          <w:ilvl w:val="0"/>
          <w:numId w:val="31"/>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773473F8" w14:textId="77777777" w:rsidR="00AB2ACE" w:rsidRDefault="00024686">
      <w:pPr>
        <w:pStyle w:val="Akapitzlist1"/>
        <w:numPr>
          <w:ilvl w:val="0"/>
          <w:numId w:val="31"/>
        </w:numPr>
        <w:spacing w:line="240" w:lineRule="auto"/>
        <w:ind w:left="426" w:hanging="426"/>
        <w:jc w:val="center"/>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3251E888" w14:textId="77777777" w:rsidR="00AB2ACE" w:rsidRDefault="00AB2ACE">
      <w:pPr>
        <w:pStyle w:val="Akapitzlist1"/>
        <w:spacing w:line="240" w:lineRule="auto"/>
        <w:jc w:val="center"/>
        <w:rPr>
          <w:rFonts w:ascii="Arial" w:eastAsia="Times New Roman" w:hAnsi="Arial" w:cs="Arial"/>
          <w:b/>
          <w:bCs/>
          <w:kern w:val="0"/>
          <w:sz w:val="24"/>
          <w:szCs w:val="24"/>
          <w:lang w:eastAsia="en-GB"/>
        </w:rPr>
      </w:pPr>
    </w:p>
    <w:p w14:paraId="0B527191"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6.</w:t>
      </w:r>
    </w:p>
    <w:p w14:paraId="74DB7814"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229A7E25" w14:textId="77777777" w:rsidR="00AB2ACE" w:rsidRDefault="00024686">
      <w:pPr>
        <w:pStyle w:val="Akapitzlist1"/>
        <w:numPr>
          <w:ilvl w:val="0"/>
          <w:numId w:val="33"/>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1BE6140E" w14:textId="77777777" w:rsidR="00AB2ACE" w:rsidRDefault="00024686">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649C22EB" w14:textId="77777777" w:rsidR="00AB2ACE" w:rsidRDefault="00024686">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54F4764C" w14:textId="77777777" w:rsidR="00AB2ACE" w:rsidRDefault="00024686">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416B3526" w14:textId="77777777" w:rsidR="00AB2ACE" w:rsidRDefault="00024686">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48E2D017" w14:textId="77777777" w:rsidR="00AB2ACE" w:rsidRDefault="00024686">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4055E1AA" w14:textId="77777777" w:rsidR="00AB2ACE" w:rsidRDefault="00024686">
      <w:pPr>
        <w:pStyle w:val="Akapitzlist1"/>
        <w:numPr>
          <w:ilvl w:val="0"/>
          <w:numId w:val="33"/>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39BF1265"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72318C26"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71DA7760" w14:textId="77777777" w:rsidR="00AB2ACE" w:rsidRDefault="00024686">
      <w:pPr>
        <w:pStyle w:val="Akapitzlist1"/>
        <w:numPr>
          <w:ilvl w:val="0"/>
          <w:numId w:val="3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65229B87" w14:textId="77777777" w:rsidR="00AB2ACE" w:rsidRDefault="00024686">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7BB57B68" w14:textId="77777777" w:rsidR="00AB2ACE" w:rsidRDefault="00024686">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C4C3E29" w14:textId="77777777" w:rsidR="00AB2ACE" w:rsidRDefault="00024686">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13F9B4FE" w14:textId="77777777" w:rsidR="00AB2ACE" w:rsidRDefault="00024686">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6DA11EC1" w14:textId="77777777" w:rsidR="00AB2ACE" w:rsidRDefault="00024686">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5925D1F1" w14:textId="77777777" w:rsidR="00AB2ACE" w:rsidRDefault="00024686">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1AF3DFE6" w14:textId="77777777" w:rsidR="00AB2ACE" w:rsidRDefault="00024686">
      <w:pPr>
        <w:pStyle w:val="Akapitzlist1"/>
        <w:numPr>
          <w:ilvl w:val="0"/>
          <w:numId w:val="3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Odstąpienie od Umowy wymaga zachowania formy pisemnej pod rygorem nieważności.</w:t>
      </w:r>
    </w:p>
    <w:p w14:paraId="18E129C3" w14:textId="77777777" w:rsidR="00AB2ACE" w:rsidRDefault="00024686">
      <w:pPr>
        <w:pStyle w:val="Akapitzlist1"/>
        <w:numPr>
          <w:ilvl w:val="0"/>
          <w:numId w:val="3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110BE1F4" w14:textId="77777777" w:rsidR="00AB2ACE" w:rsidRDefault="00024686">
      <w:pPr>
        <w:pStyle w:val="Akapitzlist1"/>
        <w:numPr>
          <w:ilvl w:val="0"/>
          <w:numId w:val="35"/>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0FE80564" w14:textId="77777777" w:rsidR="00AB2ACE" w:rsidRDefault="00AB2ACE">
      <w:pPr>
        <w:pStyle w:val="Akapitzlist1"/>
        <w:spacing w:line="240" w:lineRule="auto"/>
        <w:jc w:val="center"/>
        <w:rPr>
          <w:rFonts w:ascii="Arial" w:eastAsia="Times New Roman" w:hAnsi="Arial" w:cs="Arial"/>
          <w:b/>
          <w:bCs/>
          <w:kern w:val="0"/>
          <w:sz w:val="24"/>
          <w:szCs w:val="24"/>
          <w:lang w:eastAsia="en-GB"/>
        </w:rPr>
      </w:pPr>
    </w:p>
    <w:p w14:paraId="53238633"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14E02733"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Rękojmia za wady oraz gwarancja</w:t>
      </w:r>
    </w:p>
    <w:p w14:paraId="764C8CBE" w14:textId="77777777" w:rsidR="00AB2ACE" w:rsidRDefault="00024686">
      <w:pPr>
        <w:pStyle w:val="Akapitzlist1"/>
        <w:numPr>
          <w:ilvl w:val="0"/>
          <w:numId w:val="3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Termin gwarancji ustala się na …….… (słownie …………..) dni, gwarancja rozpoczyna swój bieg w dniu odbioru danej partii asortymentu stanowiącego Przedmiot Umowy.</w:t>
      </w:r>
    </w:p>
    <w:p w14:paraId="71C03E38" w14:textId="77777777" w:rsidR="00AB2ACE" w:rsidRDefault="00024686">
      <w:pPr>
        <w:pStyle w:val="Akapitzlist1"/>
        <w:numPr>
          <w:ilvl w:val="0"/>
          <w:numId w:val="3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względem Zamawiającego, jeżeli asortyment stanowiący Przedmiot Umowy ma wady lub usterki zmniejszające jego wartość lub użyteczność ze względu na cel określony w Umowie lub wynikający z przeznaczenia rzeczy, albo jeżeli dostarczony asortyment stanowiący Przedmiot Umowy nie ma właściwości, które posiadać powinien lub został wydany w stanie niezupełnym.</w:t>
      </w:r>
    </w:p>
    <w:p w14:paraId="771FEB71" w14:textId="77777777" w:rsidR="00AB2ACE" w:rsidRDefault="00024686">
      <w:pPr>
        <w:pStyle w:val="Akapitzlist1"/>
        <w:numPr>
          <w:ilvl w:val="0"/>
          <w:numId w:val="3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z tytułu rękojmi za wady i usterki asortymentu stanowiącego Przedmiot Umowy istniejące w czasie dokonywania czynności odbioru oraz za wady i usterki powstałe po odbiorze, lecz z przyczyn tkwiących w dostarczonym asortymencie stanowiącym Przedmiot Umowy w chwili odbioru.</w:t>
      </w:r>
    </w:p>
    <w:p w14:paraId="1E984D0E" w14:textId="77777777" w:rsidR="00AB2ACE" w:rsidRDefault="00024686">
      <w:pPr>
        <w:pStyle w:val="Akapitzlist1"/>
        <w:numPr>
          <w:ilvl w:val="0"/>
          <w:numId w:val="3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razie odebrania asortymentu stanowiącego Przedmiot Umowy i stwierdzenia w odebranym asortymencie wady nadającej się do usunięcia wady albo stwierdzenia takiej wady w okresie rękojmi, Zamawiający może:</w:t>
      </w:r>
    </w:p>
    <w:p w14:paraId="53D0E76E" w14:textId="77777777" w:rsidR="00AB2ACE" w:rsidRDefault="00024686">
      <w:pPr>
        <w:pStyle w:val="Akapitzlist1"/>
        <w:numPr>
          <w:ilvl w:val="0"/>
          <w:numId w:val="3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usunięcia wady lub usterki, wyznaczając Wykonawcy odpowiedni termin, nie krótszy niż 7 dni roboczych lub;</w:t>
      </w:r>
    </w:p>
    <w:p w14:paraId="104B3C88" w14:textId="77777777" w:rsidR="00AB2ACE" w:rsidRDefault="00024686">
      <w:pPr>
        <w:pStyle w:val="Akapitzlist1"/>
        <w:numPr>
          <w:ilvl w:val="0"/>
          <w:numId w:val="3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zapłaty odszkodowania odpowiednio do poniesionych szkód i do utraconej wartości użytkowej i technicznej.</w:t>
      </w:r>
    </w:p>
    <w:p w14:paraId="315DF184" w14:textId="77777777" w:rsidR="00AB2ACE" w:rsidRDefault="00024686">
      <w:pPr>
        <w:pStyle w:val="Akapitzlist1"/>
        <w:numPr>
          <w:ilvl w:val="0"/>
          <w:numId w:val="3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bezskutecznym upływie terminu wyznaczonego na usunięcie usterek lub wad, Zamawiający może powierzyć ich usunięcie na koszt Wykonawcy osobie trzeciej.</w:t>
      </w:r>
    </w:p>
    <w:p w14:paraId="7C07330F" w14:textId="77777777" w:rsidR="00AB2ACE" w:rsidRDefault="00024686">
      <w:pPr>
        <w:pStyle w:val="Akapitzlist1"/>
        <w:numPr>
          <w:ilvl w:val="0"/>
          <w:numId w:val="3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ustalają, że wszelkie koszty poniesione przez Zamawiającego w związku z wykonaniem zastępczym Zamawiający może potrącić z wynagrodzenia Wykonawcy bez uprzedniego wezwania do zapłaty, na co Wykonawca wyraża zgodę.</w:t>
      </w:r>
    </w:p>
    <w:p w14:paraId="3B3ECC0C"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7326BD1A"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03178FF" w14:textId="77777777" w:rsidR="00AB2ACE" w:rsidRDefault="0002468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74FB8D80" w14:textId="77777777" w:rsidR="00AB2ACE" w:rsidRDefault="00AB2ACE">
      <w:pPr>
        <w:pStyle w:val="Akapitzlist1"/>
        <w:spacing w:line="240" w:lineRule="auto"/>
        <w:jc w:val="both"/>
        <w:rPr>
          <w:rFonts w:ascii="Arial" w:eastAsia="Times New Roman" w:hAnsi="Arial" w:cs="Arial"/>
          <w:kern w:val="0"/>
          <w:sz w:val="24"/>
          <w:szCs w:val="24"/>
          <w:lang w:eastAsia="en-GB"/>
        </w:rPr>
      </w:pPr>
    </w:p>
    <w:p w14:paraId="7170508C"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7CCEFE2C" w14:textId="77777777" w:rsidR="00AB2ACE" w:rsidRDefault="0002468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2BF9CCCE" w14:textId="77777777" w:rsidR="00AB2ACE" w:rsidRDefault="00024686">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932C731" w14:textId="77777777" w:rsidR="00AB2ACE" w:rsidRDefault="00024686">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1C1059CD" w14:textId="77777777" w:rsidR="00AB2ACE" w:rsidRDefault="00024686">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3A51CD63" w14:textId="77777777" w:rsidR="00AB2ACE" w:rsidRDefault="00AB2ACE">
      <w:pPr>
        <w:pStyle w:val="Akapitzlist1"/>
        <w:spacing w:line="240" w:lineRule="auto"/>
        <w:jc w:val="both"/>
        <w:rPr>
          <w:rFonts w:ascii="Arial" w:eastAsia="Times New Roman" w:hAnsi="Arial" w:cs="Arial"/>
          <w:kern w:val="0"/>
          <w:sz w:val="24"/>
          <w:szCs w:val="24"/>
          <w:lang w:eastAsia="en-GB"/>
        </w:rPr>
      </w:pPr>
    </w:p>
    <w:p w14:paraId="6F41267B" w14:textId="77777777" w:rsidR="00AB2ACE" w:rsidRDefault="0002468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t xml:space="preserve">    Zamawiający:</w:t>
      </w:r>
    </w:p>
    <w:p w14:paraId="316E1C85" w14:textId="77777777" w:rsidR="00AB2ACE" w:rsidRDefault="00AB2ACE">
      <w:pPr>
        <w:pStyle w:val="Akapitzlist1"/>
        <w:spacing w:line="240" w:lineRule="auto"/>
        <w:jc w:val="both"/>
        <w:rPr>
          <w:rFonts w:ascii="Arial" w:eastAsia="Times New Roman" w:hAnsi="Arial" w:cs="Arial"/>
          <w:kern w:val="0"/>
          <w:sz w:val="24"/>
          <w:szCs w:val="24"/>
          <w:lang w:eastAsia="en-GB"/>
        </w:rPr>
      </w:pPr>
    </w:p>
    <w:p w14:paraId="6848DA14" w14:textId="77777777" w:rsidR="00AB2ACE" w:rsidRDefault="00AB2ACE">
      <w:pPr>
        <w:pStyle w:val="Akapitzlist1"/>
        <w:spacing w:line="240" w:lineRule="auto"/>
        <w:jc w:val="both"/>
        <w:rPr>
          <w:rFonts w:ascii="Arial" w:eastAsia="Times New Roman" w:hAnsi="Arial" w:cs="Arial"/>
          <w:kern w:val="0"/>
          <w:sz w:val="24"/>
          <w:szCs w:val="24"/>
          <w:lang w:eastAsia="en-GB"/>
        </w:rPr>
      </w:pPr>
    </w:p>
    <w:p w14:paraId="4DE32135" w14:textId="77777777" w:rsidR="00AB2ACE" w:rsidRDefault="00AB2ACE">
      <w:pPr>
        <w:ind w:left="5664" w:firstLine="708"/>
        <w:rPr>
          <w:rFonts w:ascii="Arial Narrow" w:hAnsi="Arial Narrow"/>
        </w:rPr>
      </w:pPr>
    </w:p>
    <w:p w14:paraId="1D7DD655" w14:textId="77777777" w:rsidR="00AB2ACE" w:rsidRDefault="00AB2ACE">
      <w:pPr>
        <w:ind w:left="5664" w:firstLine="708"/>
        <w:rPr>
          <w:rFonts w:ascii="Arial Narrow" w:hAnsi="Arial Narrow"/>
        </w:rPr>
      </w:pPr>
    </w:p>
    <w:p w14:paraId="7F9439D1" w14:textId="77777777" w:rsidR="00AB2ACE" w:rsidRDefault="00AB2ACE">
      <w:pPr>
        <w:ind w:left="5664" w:firstLine="708"/>
        <w:rPr>
          <w:rFonts w:ascii="Arial Narrow" w:hAnsi="Arial Narrow"/>
        </w:rPr>
      </w:pPr>
    </w:p>
    <w:p w14:paraId="747AF6F1" w14:textId="77777777" w:rsidR="00AB2ACE" w:rsidRDefault="00AB2ACE">
      <w:pPr>
        <w:ind w:left="5664" w:firstLine="708"/>
        <w:rPr>
          <w:rFonts w:ascii="Arial Narrow" w:hAnsi="Arial Narrow"/>
        </w:rPr>
      </w:pPr>
    </w:p>
    <w:p w14:paraId="2C606AAC" w14:textId="77777777" w:rsidR="00AB2ACE" w:rsidRDefault="00AB2ACE">
      <w:pPr>
        <w:ind w:left="5664" w:firstLine="708"/>
        <w:rPr>
          <w:rFonts w:ascii="Arial Narrow" w:hAnsi="Arial Narrow"/>
        </w:rPr>
      </w:pPr>
    </w:p>
    <w:p w14:paraId="1F206A08" w14:textId="77777777" w:rsidR="00AB2ACE" w:rsidRDefault="00AB2ACE" w:rsidP="00085DCD">
      <w:pPr>
        <w:rPr>
          <w:rFonts w:ascii="Arial Narrow" w:hAnsi="Arial Narrow"/>
        </w:rPr>
      </w:pPr>
    </w:p>
    <w:p w14:paraId="39907E56" w14:textId="77777777" w:rsidR="00AB2ACE" w:rsidRDefault="00AB2ACE">
      <w:pPr>
        <w:ind w:left="5664" w:firstLine="708"/>
        <w:rPr>
          <w:rFonts w:ascii="Arial Narrow" w:hAnsi="Arial Narrow"/>
        </w:rPr>
      </w:pPr>
    </w:p>
    <w:p w14:paraId="774B8361" w14:textId="77777777" w:rsidR="00AB2ACE" w:rsidRDefault="00AB2ACE">
      <w:pPr>
        <w:rPr>
          <w:rFonts w:ascii="Arial Narrow" w:hAnsi="Arial Narrow"/>
        </w:rPr>
      </w:pPr>
    </w:p>
    <w:p w14:paraId="26FC0DC9" w14:textId="77777777" w:rsidR="00AB2ACE" w:rsidRDefault="00AB2ACE">
      <w:pPr>
        <w:ind w:left="5664" w:firstLine="708"/>
        <w:rPr>
          <w:rFonts w:ascii="Arial Narrow" w:hAnsi="Arial Narrow"/>
        </w:rPr>
      </w:pPr>
    </w:p>
    <w:p w14:paraId="2EA9A113" w14:textId="77777777" w:rsidR="00AB2ACE" w:rsidRDefault="00AB2ACE">
      <w:pPr>
        <w:ind w:left="5664" w:firstLine="708"/>
        <w:rPr>
          <w:rFonts w:ascii="Arial Narrow" w:hAnsi="Arial Narrow"/>
        </w:rPr>
      </w:pPr>
    </w:p>
    <w:p w14:paraId="6C4C45E4" w14:textId="77777777" w:rsidR="00085DCD" w:rsidRDefault="00085DCD">
      <w:pPr>
        <w:ind w:left="5664" w:firstLine="708"/>
        <w:jc w:val="right"/>
        <w:rPr>
          <w:rFonts w:ascii="Arial Narrow" w:hAnsi="Arial Narrow"/>
        </w:rPr>
      </w:pPr>
    </w:p>
    <w:p w14:paraId="45223E47" w14:textId="77777777" w:rsidR="00085DCD" w:rsidRDefault="00085DCD">
      <w:pPr>
        <w:ind w:left="5664" w:firstLine="708"/>
        <w:jc w:val="right"/>
        <w:rPr>
          <w:rFonts w:ascii="Arial Narrow" w:hAnsi="Arial Narrow"/>
        </w:rPr>
      </w:pPr>
    </w:p>
    <w:p w14:paraId="4DBC0CC6" w14:textId="77777777" w:rsidR="00085DCD" w:rsidRDefault="00085DCD">
      <w:pPr>
        <w:ind w:left="5664" w:firstLine="708"/>
        <w:jc w:val="right"/>
        <w:rPr>
          <w:rFonts w:ascii="Arial Narrow" w:hAnsi="Arial Narrow"/>
        </w:rPr>
      </w:pPr>
    </w:p>
    <w:p w14:paraId="4242DFBF" w14:textId="77777777" w:rsidR="00085DCD" w:rsidRDefault="00085DCD">
      <w:pPr>
        <w:ind w:left="5664" w:firstLine="708"/>
        <w:jc w:val="right"/>
        <w:rPr>
          <w:rFonts w:ascii="Arial Narrow" w:hAnsi="Arial Narrow"/>
        </w:rPr>
      </w:pPr>
    </w:p>
    <w:p w14:paraId="1A8E77BC" w14:textId="77777777" w:rsidR="00085DCD" w:rsidRDefault="00085DCD">
      <w:pPr>
        <w:ind w:left="5664" w:firstLine="708"/>
        <w:jc w:val="right"/>
        <w:rPr>
          <w:rFonts w:ascii="Arial Narrow" w:hAnsi="Arial Narrow"/>
        </w:rPr>
      </w:pPr>
    </w:p>
    <w:p w14:paraId="66941680" w14:textId="77777777" w:rsidR="00085DCD" w:rsidRDefault="00085DCD">
      <w:pPr>
        <w:ind w:left="5664" w:firstLine="708"/>
        <w:jc w:val="right"/>
        <w:rPr>
          <w:rFonts w:ascii="Arial Narrow" w:hAnsi="Arial Narrow"/>
        </w:rPr>
      </w:pPr>
    </w:p>
    <w:p w14:paraId="5A3016F9" w14:textId="77777777" w:rsidR="00085DCD" w:rsidRDefault="00085DCD">
      <w:pPr>
        <w:ind w:left="5664" w:firstLine="708"/>
        <w:jc w:val="right"/>
        <w:rPr>
          <w:rFonts w:ascii="Arial Narrow" w:hAnsi="Arial Narrow"/>
        </w:rPr>
      </w:pPr>
    </w:p>
    <w:p w14:paraId="01EE2C92" w14:textId="77777777" w:rsidR="00085DCD" w:rsidRDefault="00085DCD">
      <w:pPr>
        <w:ind w:left="5664" w:firstLine="708"/>
        <w:jc w:val="right"/>
        <w:rPr>
          <w:rFonts w:ascii="Arial Narrow" w:hAnsi="Arial Narrow"/>
        </w:rPr>
      </w:pPr>
    </w:p>
    <w:p w14:paraId="293095E9" w14:textId="77777777" w:rsidR="00085DCD" w:rsidRDefault="00085DCD">
      <w:pPr>
        <w:ind w:left="5664" w:firstLine="708"/>
        <w:jc w:val="right"/>
        <w:rPr>
          <w:rFonts w:ascii="Arial Narrow" w:hAnsi="Arial Narrow"/>
        </w:rPr>
      </w:pPr>
    </w:p>
    <w:p w14:paraId="47F3E051" w14:textId="77777777" w:rsidR="00085DCD" w:rsidRDefault="00085DCD">
      <w:pPr>
        <w:ind w:left="5664" w:firstLine="708"/>
        <w:jc w:val="right"/>
        <w:rPr>
          <w:rFonts w:ascii="Arial Narrow" w:hAnsi="Arial Narrow"/>
        </w:rPr>
      </w:pPr>
    </w:p>
    <w:p w14:paraId="71F157A4" w14:textId="77777777" w:rsidR="00085DCD" w:rsidRDefault="00085DCD">
      <w:pPr>
        <w:ind w:left="5664" w:firstLine="708"/>
        <w:jc w:val="right"/>
        <w:rPr>
          <w:rFonts w:ascii="Arial Narrow" w:hAnsi="Arial Narrow"/>
        </w:rPr>
      </w:pPr>
    </w:p>
    <w:p w14:paraId="52BC3513" w14:textId="77777777" w:rsidR="00085DCD" w:rsidRDefault="00085DCD">
      <w:pPr>
        <w:ind w:left="5664" w:firstLine="708"/>
        <w:jc w:val="right"/>
        <w:rPr>
          <w:rFonts w:ascii="Arial Narrow" w:hAnsi="Arial Narrow"/>
        </w:rPr>
      </w:pPr>
    </w:p>
    <w:p w14:paraId="194CF58B" w14:textId="77777777" w:rsidR="00085DCD" w:rsidRDefault="00085DCD">
      <w:pPr>
        <w:ind w:left="5664" w:firstLine="708"/>
        <w:jc w:val="right"/>
        <w:rPr>
          <w:rFonts w:ascii="Arial Narrow" w:hAnsi="Arial Narrow"/>
        </w:rPr>
      </w:pPr>
    </w:p>
    <w:p w14:paraId="38748E98" w14:textId="77777777" w:rsidR="00085DCD" w:rsidRDefault="00085DCD">
      <w:pPr>
        <w:ind w:left="5664" w:firstLine="708"/>
        <w:jc w:val="right"/>
        <w:rPr>
          <w:rFonts w:ascii="Arial Narrow" w:hAnsi="Arial Narrow"/>
        </w:rPr>
      </w:pPr>
    </w:p>
    <w:p w14:paraId="6A8F206D" w14:textId="77777777" w:rsidR="00085DCD" w:rsidRDefault="00085DCD">
      <w:pPr>
        <w:ind w:left="5664" w:firstLine="708"/>
        <w:jc w:val="right"/>
        <w:rPr>
          <w:rFonts w:ascii="Arial Narrow" w:hAnsi="Arial Narrow"/>
        </w:rPr>
      </w:pPr>
    </w:p>
    <w:p w14:paraId="0FDBF32E" w14:textId="77777777" w:rsidR="00085DCD" w:rsidRDefault="00085DCD">
      <w:pPr>
        <w:ind w:left="5664" w:firstLine="708"/>
        <w:jc w:val="right"/>
        <w:rPr>
          <w:rFonts w:ascii="Arial Narrow" w:hAnsi="Arial Narrow"/>
        </w:rPr>
      </w:pPr>
    </w:p>
    <w:p w14:paraId="040CEFAD" w14:textId="77777777" w:rsidR="00085DCD" w:rsidRDefault="00085DCD">
      <w:pPr>
        <w:ind w:left="5664" w:firstLine="708"/>
        <w:jc w:val="right"/>
        <w:rPr>
          <w:rFonts w:ascii="Arial Narrow" w:hAnsi="Arial Narrow"/>
        </w:rPr>
      </w:pPr>
    </w:p>
    <w:p w14:paraId="7F5369A7" w14:textId="77777777" w:rsidR="00085DCD" w:rsidRDefault="00085DCD">
      <w:pPr>
        <w:ind w:left="5664" w:firstLine="708"/>
        <w:jc w:val="right"/>
        <w:rPr>
          <w:rFonts w:ascii="Arial Narrow" w:hAnsi="Arial Narrow"/>
        </w:rPr>
      </w:pPr>
    </w:p>
    <w:p w14:paraId="3E093982" w14:textId="77777777" w:rsidR="00085DCD" w:rsidRDefault="00085DCD">
      <w:pPr>
        <w:ind w:left="5664" w:firstLine="708"/>
        <w:jc w:val="right"/>
        <w:rPr>
          <w:rFonts w:ascii="Arial Narrow" w:hAnsi="Arial Narrow"/>
        </w:rPr>
      </w:pPr>
    </w:p>
    <w:p w14:paraId="02F0043A" w14:textId="77777777" w:rsidR="00085DCD" w:rsidRDefault="00085DCD">
      <w:pPr>
        <w:ind w:left="5664" w:firstLine="708"/>
        <w:jc w:val="right"/>
        <w:rPr>
          <w:rFonts w:ascii="Arial Narrow" w:hAnsi="Arial Narrow"/>
        </w:rPr>
      </w:pPr>
    </w:p>
    <w:p w14:paraId="4CDEC9EF" w14:textId="77777777" w:rsidR="00085DCD" w:rsidRDefault="00085DCD">
      <w:pPr>
        <w:ind w:left="5664" w:firstLine="708"/>
        <w:jc w:val="right"/>
        <w:rPr>
          <w:rFonts w:ascii="Arial Narrow" w:hAnsi="Arial Narrow"/>
        </w:rPr>
      </w:pPr>
    </w:p>
    <w:p w14:paraId="19F5BDC1" w14:textId="77777777" w:rsidR="00085DCD" w:rsidRDefault="00085DCD">
      <w:pPr>
        <w:ind w:left="5664" w:firstLine="708"/>
        <w:jc w:val="right"/>
        <w:rPr>
          <w:rFonts w:ascii="Arial Narrow" w:hAnsi="Arial Narrow"/>
        </w:rPr>
      </w:pPr>
    </w:p>
    <w:p w14:paraId="037D5D20" w14:textId="77777777" w:rsidR="00085DCD" w:rsidRDefault="00085DCD">
      <w:pPr>
        <w:ind w:left="5664" w:firstLine="708"/>
        <w:jc w:val="right"/>
        <w:rPr>
          <w:rFonts w:ascii="Arial Narrow" w:hAnsi="Arial Narrow"/>
        </w:rPr>
      </w:pPr>
    </w:p>
    <w:p w14:paraId="7B6A3717" w14:textId="77777777" w:rsidR="00085DCD" w:rsidRDefault="00085DCD">
      <w:pPr>
        <w:ind w:left="5664" w:firstLine="708"/>
        <w:jc w:val="right"/>
        <w:rPr>
          <w:rFonts w:ascii="Arial Narrow" w:hAnsi="Arial Narrow"/>
        </w:rPr>
      </w:pPr>
    </w:p>
    <w:p w14:paraId="34D05C7A" w14:textId="77777777" w:rsidR="00085DCD" w:rsidRDefault="00085DCD">
      <w:pPr>
        <w:ind w:left="5664" w:firstLine="708"/>
        <w:jc w:val="right"/>
        <w:rPr>
          <w:rFonts w:ascii="Arial Narrow" w:hAnsi="Arial Narrow"/>
        </w:rPr>
      </w:pPr>
    </w:p>
    <w:p w14:paraId="3878762F" w14:textId="77777777" w:rsidR="00085DCD" w:rsidRDefault="00085DCD">
      <w:pPr>
        <w:ind w:left="5664" w:firstLine="708"/>
        <w:jc w:val="right"/>
        <w:rPr>
          <w:rFonts w:ascii="Arial Narrow" w:hAnsi="Arial Narrow"/>
        </w:rPr>
      </w:pPr>
    </w:p>
    <w:p w14:paraId="005AB5F4" w14:textId="77777777" w:rsidR="00085DCD" w:rsidRDefault="00085DCD">
      <w:pPr>
        <w:ind w:left="5664" w:firstLine="708"/>
        <w:jc w:val="right"/>
        <w:rPr>
          <w:rFonts w:ascii="Arial Narrow" w:hAnsi="Arial Narrow"/>
        </w:rPr>
      </w:pPr>
    </w:p>
    <w:p w14:paraId="3C953390" w14:textId="77777777" w:rsidR="00AB2ACE" w:rsidRDefault="00024686">
      <w:pPr>
        <w:ind w:left="5664" w:firstLine="708"/>
        <w:jc w:val="right"/>
        <w:rPr>
          <w:rFonts w:ascii="Arial Narrow" w:hAnsi="Arial Narrow"/>
        </w:rPr>
      </w:pPr>
      <w:r>
        <w:rPr>
          <w:rFonts w:ascii="Arial Narrow" w:hAnsi="Arial Narrow"/>
        </w:rPr>
        <w:lastRenderedPageBreak/>
        <w:t>Załącznik nr  4.1</w:t>
      </w:r>
    </w:p>
    <w:p w14:paraId="42E7F71A" w14:textId="77777777" w:rsidR="00AB2ACE" w:rsidRDefault="00AB2ACE">
      <w:pPr>
        <w:rPr>
          <w:rFonts w:ascii="Arial Narrow" w:hAnsi="Arial Narrow"/>
        </w:rPr>
      </w:pPr>
    </w:p>
    <w:p w14:paraId="57FF677A" w14:textId="77777777" w:rsidR="00AB2ACE" w:rsidRDefault="00AB2ACE">
      <w:pPr>
        <w:rPr>
          <w:rFonts w:ascii="Arial Narrow" w:hAnsi="Arial Narrow"/>
        </w:rPr>
      </w:pPr>
    </w:p>
    <w:p w14:paraId="7C3194A6" w14:textId="77777777" w:rsidR="00AB2ACE" w:rsidRDefault="00AB2ACE">
      <w:pPr>
        <w:rPr>
          <w:rFonts w:ascii="Arial Narrow" w:hAnsi="Arial Narrow"/>
        </w:rPr>
      </w:pPr>
    </w:p>
    <w:p w14:paraId="1520A2A3" w14:textId="77777777" w:rsidR="00AB2ACE" w:rsidRDefault="00024686">
      <w:pPr>
        <w:rPr>
          <w:rFonts w:asciiTheme="minorHAnsi" w:hAnsiTheme="minorHAnsi" w:cstheme="minorHAnsi"/>
        </w:rPr>
      </w:pPr>
      <w:r>
        <w:rPr>
          <w:rFonts w:asciiTheme="minorHAnsi" w:hAnsiTheme="minorHAnsi" w:cstheme="minorHAnsi"/>
        </w:rPr>
        <w:t>Zadanie 1 Linie komórkowe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09068A4A"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C0449" w14:textId="77777777" w:rsidR="00AB2ACE" w:rsidRDefault="00024686">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D196C" w14:textId="77777777" w:rsidR="00AB2ACE" w:rsidRDefault="00024686">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9500D9"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44E8302"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4DF6F"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CFC7AE4"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03674D"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69ED315"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4ABDC"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211F5"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7A15E"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6D4EF1F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AF3E504" w14:textId="77777777" w:rsidR="00AB2ACE" w:rsidRDefault="00024686">
            <w:pPr>
              <w:jc w:val="center"/>
              <w:rPr>
                <w:rFonts w:ascii="Calibri" w:hAnsi="Calibri" w:cs="Calibri"/>
                <w:color w:val="000000"/>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center"/>
          </w:tcPr>
          <w:p w14:paraId="59A5A3C4" w14:textId="6621BBD7" w:rsidR="00AB2ACE" w:rsidRDefault="00024686">
            <w:pPr>
              <w:rPr>
                <w:rFonts w:ascii="Calibri" w:hAnsi="Calibri" w:cs="Calibri"/>
                <w:b/>
                <w:bCs/>
                <w:color w:val="000000"/>
              </w:rPr>
            </w:pPr>
            <w:r>
              <w:rPr>
                <w:rFonts w:ascii="Calibri" w:hAnsi="Calibri" w:cs="Calibri"/>
                <w:b/>
                <w:bCs/>
                <w:color w:val="000000"/>
                <w:sz w:val="22"/>
                <w:szCs w:val="22"/>
              </w:rPr>
              <w:t xml:space="preserve">Pierwotne komórki nabłonka oskrzeli/tchawicy (HBE), </w:t>
            </w:r>
            <w:r>
              <w:rPr>
                <w:rFonts w:ascii="Calibri" w:hAnsi="Calibri" w:cs="Calibri"/>
                <w:color w:val="000000"/>
                <w:sz w:val="22"/>
                <w:szCs w:val="22"/>
              </w:rPr>
              <w:t>1 krioampuł</w:t>
            </w:r>
            <w:r w:rsidR="00085DCD">
              <w:rPr>
                <w:rFonts w:ascii="Calibri" w:hAnsi="Calibri" w:cs="Calibri"/>
                <w:color w:val="000000"/>
                <w:sz w:val="22"/>
                <w:szCs w:val="22"/>
              </w:rPr>
              <w:t>ka. Krioampułka powinna zawierać</w:t>
            </w:r>
            <w:r>
              <w:rPr>
                <w:rFonts w:ascii="Calibri" w:hAnsi="Calibri" w:cs="Calibri"/>
                <w:color w:val="000000"/>
                <w:sz w:val="22"/>
                <w:szCs w:val="22"/>
              </w:rPr>
              <w:t xml:space="preserve"> przynajmniej 0.5x10^6 komórek</w:t>
            </w:r>
          </w:p>
        </w:tc>
        <w:tc>
          <w:tcPr>
            <w:tcW w:w="621" w:type="dxa"/>
            <w:tcBorders>
              <w:top w:val="single" w:sz="4" w:space="0" w:color="auto"/>
              <w:left w:val="single" w:sz="4" w:space="0" w:color="auto"/>
              <w:bottom w:val="single" w:sz="4" w:space="0" w:color="auto"/>
              <w:right w:val="single" w:sz="4" w:space="0" w:color="auto"/>
            </w:tcBorders>
            <w:vAlign w:val="center"/>
          </w:tcPr>
          <w:p w14:paraId="428883D3" w14:textId="77777777" w:rsidR="00AB2ACE" w:rsidRDefault="00024686">
            <w:pPr>
              <w:jc w:val="right"/>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0A360588" w14:textId="77777777" w:rsidR="00AB2ACE" w:rsidRDefault="00AB2ACE">
            <w:pPr>
              <w:jc w:val="center"/>
              <w:rPr>
                <w:rFonts w:ascii="Arial" w:hAnsi="Arial" w:cs="Arial"/>
                <w:color w:val="000000"/>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14:paraId="557ED7A5" w14:textId="77777777" w:rsidR="00AB2ACE" w:rsidRDefault="00AB2ACE">
            <w:pPr>
              <w:jc w:val="center"/>
              <w:rPr>
                <w:rFonts w:ascii="Arial" w:hAnsi="Arial" w:cs="Arial"/>
                <w:color w:val="000000"/>
                <w:sz w:val="18"/>
                <w:szCs w:val="18"/>
              </w:rPr>
            </w:pPr>
          </w:p>
        </w:tc>
        <w:tc>
          <w:tcPr>
            <w:tcW w:w="714" w:type="dxa"/>
            <w:tcBorders>
              <w:top w:val="single" w:sz="4" w:space="0" w:color="auto"/>
              <w:left w:val="single" w:sz="4" w:space="0" w:color="auto"/>
              <w:bottom w:val="single" w:sz="4" w:space="0" w:color="auto"/>
              <w:right w:val="single" w:sz="4" w:space="0" w:color="auto"/>
            </w:tcBorders>
          </w:tcPr>
          <w:p w14:paraId="7E23B958" w14:textId="77777777" w:rsidR="00AB2ACE" w:rsidRDefault="00AB2ACE">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8A4E18" w14:textId="77777777" w:rsidR="00AB2ACE" w:rsidRDefault="00AB2ACE">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43E2C290" w14:textId="77777777" w:rsidR="00AB2ACE" w:rsidRDefault="00AB2ACE">
            <w:pPr>
              <w:jc w:val="center"/>
              <w:rPr>
                <w:rFonts w:ascii="Arial" w:hAnsi="Arial" w:cs="Arial"/>
                <w:color w:val="000000"/>
                <w:sz w:val="18"/>
                <w:szCs w:val="18"/>
              </w:rPr>
            </w:pPr>
          </w:p>
        </w:tc>
      </w:tr>
      <w:tr w:rsidR="00AB2ACE" w14:paraId="5893FE4A"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8A580E7" w14:textId="77777777" w:rsidR="00AB2ACE" w:rsidRDefault="00024686">
            <w:pPr>
              <w:jc w:val="center"/>
              <w:rPr>
                <w:rFonts w:ascii="Calibri" w:hAnsi="Calibri" w:cs="Calibri"/>
                <w:color w:val="000000"/>
              </w:rPr>
            </w:pPr>
            <w:r>
              <w:rPr>
                <w:rFonts w:ascii="Calibri" w:hAnsi="Calibri" w:cs="Calibri"/>
                <w:color w:val="000000"/>
                <w:sz w:val="22"/>
                <w:szCs w:val="22"/>
              </w:rPr>
              <w:t>2</w:t>
            </w:r>
          </w:p>
        </w:tc>
        <w:tc>
          <w:tcPr>
            <w:tcW w:w="3142" w:type="dxa"/>
            <w:tcBorders>
              <w:top w:val="single" w:sz="4" w:space="0" w:color="auto"/>
              <w:left w:val="single" w:sz="4" w:space="0" w:color="auto"/>
              <w:bottom w:val="single" w:sz="4" w:space="0" w:color="auto"/>
              <w:right w:val="single" w:sz="4" w:space="0" w:color="auto"/>
            </w:tcBorders>
            <w:vAlign w:val="bottom"/>
          </w:tcPr>
          <w:p w14:paraId="504ECE3F" w14:textId="488FAADA" w:rsidR="00AB2ACE" w:rsidRDefault="00024686">
            <w:pPr>
              <w:rPr>
                <w:rFonts w:ascii="Calibri" w:hAnsi="Calibri" w:cs="Calibri"/>
                <w:b/>
                <w:bCs/>
                <w:color w:val="000000"/>
                <w:sz w:val="22"/>
                <w:szCs w:val="22"/>
              </w:rPr>
            </w:pPr>
            <w:r>
              <w:rPr>
                <w:rFonts w:ascii="Calibri" w:hAnsi="Calibri" w:cs="Calibri"/>
                <w:b/>
                <w:bCs/>
                <w:color w:val="000000"/>
                <w:sz w:val="22"/>
                <w:szCs w:val="22"/>
              </w:rPr>
              <w:t>Pierwotne małe komórki nabłonka dróg oddechowych (HSAE),</w:t>
            </w:r>
            <w:r>
              <w:rPr>
                <w:rFonts w:ascii="Calibri" w:hAnsi="Calibri" w:cs="Calibri"/>
                <w:color w:val="000000"/>
                <w:sz w:val="22"/>
                <w:szCs w:val="22"/>
              </w:rPr>
              <w:t xml:space="preserve"> 1 krioampuł</w:t>
            </w:r>
            <w:r w:rsidR="00085DCD">
              <w:rPr>
                <w:rFonts w:ascii="Calibri" w:hAnsi="Calibri" w:cs="Calibri"/>
                <w:color w:val="000000"/>
                <w:sz w:val="22"/>
                <w:szCs w:val="22"/>
              </w:rPr>
              <w:t>ka. Krioampułka powinna zawierać</w:t>
            </w:r>
            <w:r>
              <w:rPr>
                <w:rFonts w:ascii="Calibri" w:hAnsi="Calibri" w:cs="Calibri"/>
                <w:color w:val="000000"/>
                <w:sz w:val="22"/>
                <w:szCs w:val="22"/>
              </w:rPr>
              <w:t xml:space="preserve"> przynajmniej 0.5x10^6 komórek</w:t>
            </w:r>
          </w:p>
        </w:tc>
        <w:tc>
          <w:tcPr>
            <w:tcW w:w="621" w:type="dxa"/>
            <w:tcBorders>
              <w:top w:val="single" w:sz="4" w:space="0" w:color="auto"/>
              <w:left w:val="single" w:sz="4" w:space="0" w:color="auto"/>
              <w:bottom w:val="single" w:sz="4" w:space="0" w:color="auto"/>
              <w:right w:val="single" w:sz="4" w:space="0" w:color="auto"/>
            </w:tcBorders>
            <w:vAlign w:val="center"/>
          </w:tcPr>
          <w:p w14:paraId="7A4B26CB" w14:textId="77777777" w:rsidR="00AB2ACE" w:rsidRDefault="00024686">
            <w:pPr>
              <w:jc w:val="right"/>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301C26C5" w14:textId="77777777" w:rsidR="00AB2ACE" w:rsidRDefault="00AB2ACE">
            <w:pPr>
              <w:jc w:val="center"/>
              <w:rPr>
                <w:rFonts w:ascii="Arial" w:hAnsi="Arial" w:cs="Arial"/>
                <w:color w:val="000000"/>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14:paraId="43081222" w14:textId="77777777" w:rsidR="00AB2ACE" w:rsidRDefault="00AB2ACE">
            <w:pPr>
              <w:jc w:val="center"/>
              <w:rPr>
                <w:rFonts w:ascii="Arial" w:hAnsi="Arial" w:cs="Arial"/>
                <w:color w:val="000000"/>
                <w:sz w:val="18"/>
                <w:szCs w:val="18"/>
              </w:rPr>
            </w:pPr>
          </w:p>
        </w:tc>
        <w:tc>
          <w:tcPr>
            <w:tcW w:w="714" w:type="dxa"/>
            <w:tcBorders>
              <w:top w:val="single" w:sz="4" w:space="0" w:color="auto"/>
              <w:left w:val="single" w:sz="4" w:space="0" w:color="auto"/>
              <w:bottom w:val="single" w:sz="4" w:space="0" w:color="auto"/>
              <w:right w:val="single" w:sz="4" w:space="0" w:color="auto"/>
            </w:tcBorders>
          </w:tcPr>
          <w:p w14:paraId="27AC6F88" w14:textId="77777777" w:rsidR="00AB2ACE" w:rsidRDefault="00AB2ACE">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D3F6B55" w14:textId="77777777" w:rsidR="00AB2ACE" w:rsidRDefault="00AB2ACE">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250554D4" w14:textId="77777777" w:rsidR="00AB2ACE" w:rsidRDefault="00AB2ACE">
            <w:pPr>
              <w:jc w:val="center"/>
              <w:rPr>
                <w:rFonts w:ascii="Arial" w:hAnsi="Arial" w:cs="Arial"/>
                <w:color w:val="000000"/>
                <w:sz w:val="18"/>
                <w:szCs w:val="18"/>
              </w:rPr>
            </w:pPr>
          </w:p>
        </w:tc>
      </w:tr>
      <w:tr w:rsidR="00AB2ACE" w14:paraId="2ED51FB9" w14:textId="77777777">
        <w:trPr>
          <w:cantSplit/>
          <w:trHeight w:val="624"/>
        </w:trPr>
        <w:tc>
          <w:tcPr>
            <w:tcW w:w="6858" w:type="dxa"/>
            <w:gridSpan w:val="5"/>
            <w:tcBorders>
              <w:top w:val="single" w:sz="4" w:space="0" w:color="auto"/>
              <w:left w:val="single" w:sz="4" w:space="0" w:color="auto"/>
              <w:bottom w:val="single" w:sz="4" w:space="0" w:color="auto"/>
              <w:right w:val="single" w:sz="4" w:space="0" w:color="auto"/>
            </w:tcBorders>
            <w:vAlign w:val="center"/>
          </w:tcPr>
          <w:p w14:paraId="408F3C57" w14:textId="77777777" w:rsidR="00AB2ACE" w:rsidRDefault="00024686">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714" w:type="dxa"/>
            <w:tcBorders>
              <w:top w:val="single" w:sz="4" w:space="0" w:color="auto"/>
              <w:left w:val="single" w:sz="4" w:space="0" w:color="auto"/>
              <w:bottom w:val="single" w:sz="4" w:space="0" w:color="auto"/>
              <w:right w:val="single" w:sz="4" w:space="0" w:color="auto"/>
            </w:tcBorders>
          </w:tcPr>
          <w:p w14:paraId="520ABF2E" w14:textId="77777777" w:rsidR="00AB2ACE" w:rsidRDefault="00AB2ACE">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1551EEE" w14:textId="77777777" w:rsidR="00AB2ACE" w:rsidRDefault="00AB2ACE">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3990546C" w14:textId="77777777" w:rsidR="00AB2ACE" w:rsidRDefault="00AB2ACE">
            <w:pPr>
              <w:spacing w:line="254" w:lineRule="auto"/>
              <w:jc w:val="center"/>
              <w:rPr>
                <w:rFonts w:ascii="Arial" w:hAnsi="Arial" w:cs="Arial"/>
                <w:color w:val="000000" w:themeColor="text1"/>
                <w:sz w:val="18"/>
                <w:szCs w:val="18"/>
              </w:rPr>
            </w:pPr>
          </w:p>
          <w:p w14:paraId="71038368" w14:textId="77777777" w:rsidR="00AB2ACE" w:rsidRDefault="00024686">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412EC842" w14:textId="77777777" w:rsidR="00AB2ACE" w:rsidRDefault="00AB2ACE">
      <w:pPr>
        <w:ind w:left="4248" w:firstLine="708"/>
        <w:rPr>
          <w:rFonts w:ascii="Arial Narrow" w:hAnsi="Arial Narrow"/>
        </w:rPr>
      </w:pPr>
    </w:p>
    <w:p w14:paraId="3AC573D4" w14:textId="77777777" w:rsidR="00AB2ACE" w:rsidRDefault="00AB2ACE">
      <w:pPr>
        <w:ind w:left="4248" w:firstLine="708"/>
        <w:rPr>
          <w:rFonts w:ascii="Arial Narrow" w:hAnsi="Arial Narrow"/>
        </w:rPr>
      </w:pPr>
    </w:p>
    <w:p w14:paraId="43F95C6A" w14:textId="77777777" w:rsidR="00AB2ACE" w:rsidRDefault="00AB2ACE">
      <w:pPr>
        <w:ind w:left="4248" w:firstLine="708"/>
        <w:rPr>
          <w:rFonts w:ascii="Arial Narrow" w:hAnsi="Arial Narrow"/>
        </w:rPr>
      </w:pPr>
    </w:p>
    <w:p w14:paraId="505B2486" w14:textId="77777777" w:rsidR="00AB2ACE" w:rsidRDefault="00AB2ACE">
      <w:pPr>
        <w:ind w:left="4248" w:firstLine="708"/>
        <w:rPr>
          <w:rFonts w:ascii="Arial Narrow" w:hAnsi="Arial Narrow"/>
        </w:rPr>
      </w:pPr>
    </w:p>
    <w:p w14:paraId="53951699" w14:textId="77777777" w:rsidR="00AB2ACE" w:rsidRDefault="00AB2ACE">
      <w:pPr>
        <w:ind w:left="4248" w:firstLine="708"/>
        <w:rPr>
          <w:rFonts w:ascii="Arial Narrow" w:hAnsi="Arial Narrow"/>
        </w:rPr>
      </w:pPr>
    </w:p>
    <w:p w14:paraId="1990D755" w14:textId="77777777" w:rsidR="00AB2ACE" w:rsidRDefault="00AB2ACE">
      <w:pPr>
        <w:ind w:left="4248" w:firstLine="708"/>
        <w:rPr>
          <w:rFonts w:ascii="Arial Narrow" w:hAnsi="Arial Narrow"/>
        </w:rPr>
      </w:pPr>
    </w:p>
    <w:p w14:paraId="64A192FF" w14:textId="77777777" w:rsidR="00AB2ACE" w:rsidRDefault="00AB2ACE">
      <w:pPr>
        <w:ind w:left="4248" w:firstLine="708"/>
        <w:rPr>
          <w:rFonts w:ascii="Arial Narrow" w:hAnsi="Arial Narrow"/>
        </w:rPr>
      </w:pPr>
    </w:p>
    <w:p w14:paraId="2591268B" w14:textId="77777777" w:rsidR="00AB2ACE" w:rsidRDefault="00024686">
      <w:pPr>
        <w:ind w:left="4248" w:firstLine="708"/>
        <w:rPr>
          <w:rFonts w:ascii="Arial Narrow" w:hAnsi="Arial Narrow"/>
        </w:rPr>
      </w:pPr>
      <w:r>
        <w:rPr>
          <w:rFonts w:ascii="Arial Narrow" w:hAnsi="Arial Narrow"/>
        </w:rPr>
        <w:t>……………………………………………………</w:t>
      </w:r>
    </w:p>
    <w:p w14:paraId="4C80572C" w14:textId="77777777" w:rsidR="00AB2ACE" w:rsidRDefault="00024686">
      <w:pPr>
        <w:ind w:left="5664" w:firstLine="708"/>
        <w:rPr>
          <w:rFonts w:ascii="Arial" w:hAnsi="Arial" w:cs="Arial"/>
        </w:rPr>
      </w:pPr>
      <w:r>
        <w:rPr>
          <w:rFonts w:ascii="Arial Narrow" w:hAnsi="Arial Narrow"/>
        </w:rPr>
        <w:t xml:space="preserve">Podpis Wykonawcy </w:t>
      </w:r>
    </w:p>
    <w:p w14:paraId="729D010F" w14:textId="77777777" w:rsidR="00AB2ACE" w:rsidRDefault="00AB2ACE"/>
    <w:p w14:paraId="0C3E80A2" w14:textId="77777777" w:rsidR="00AB2ACE" w:rsidRDefault="00AB2ACE"/>
    <w:p w14:paraId="54D974C8" w14:textId="77777777" w:rsidR="00AB2ACE" w:rsidRDefault="00AB2ACE"/>
    <w:p w14:paraId="356203C2" w14:textId="77777777" w:rsidR="00AB2ACE" w:rsidRDefault="00AB2ACE"/>
    <w:p w14:paraId="0C3700EC" w14:textId="77777777" w:rsidR="00AB2ACE" w:rsidRDefault="00AB2ACE"/>
    <w:p w14:paraId="352B103D" w14:textId="77777777" w:rsidR="00AB2ACE" w:rsidRDefault="00AB2ACE"/>
    <w:p w14:paraId="501AB7F8" w14:textId="77777777" w:rsidR="00AB2ACE" w:rsidRDefault="00AB2ACE"/>
    <w:p w14:paraId="2C108DB2" w14:textId="77777777" w:rsidR="00AB2ACE" w:rsidRDefault="00AB2ACE"/>
    <w:p w14:paraId="1218AF06" w14:textId="77777777" w:rsidR="00AB2ACE" w:rsidRDefault="00AB2ACE"/>
    <w:p w14:paraId="57FF25FC" w14:textId="77777777" w:rsidR="00AB2ACE" w:rsidRDefault="00AB2ACE"/>
    <w:p w14:paraId="72612636" w14:textId="77777777" w:rsidR="00AB2ACE" w:rsidRDefault="00AB2ACE"/>
    <w:p w14:paraId="1403D484" w14:textId="77777777" w:rsidR="00AB2ACE" w:rsidRDefault="00AB2ACE"/>
    <w:p w14:paraId="71FC78D5" w14:textId="77777777" w:rsidR="00AB2ACE" w:rsidRDefault="00AB2ACE"/>
    <w:p w14:paraId="7DB47C03" w14:textId="77777777" w:rsidR="00AB2ACE" w:rsidRDefault="00AB2ACE"/>
    <w:p w14:paraId="10066A04" w14:textId="77777777" w:rsidR="00AB2ACE" w:rsidRDefault="00AB2ACE"/>
    <w:p w14:paraId="611DD6B8" w14:textId="77777777" w:rsidR="00AB2ACE" w:rsidRDefault="00AB2ACE"/>
    <w:p w14:paraId="50C344AF" w14:textId="77777777" w:rsidR="00AB2ACE" w:rsidRDefault="00AB2ACE"/>
    <w:p w14:paraId="6E2EC05E" w14:textId="77777777" w:rsidR="00AB2ACE" w:rsidRDefault="00AB2ACE"/>
    <w:p w14:paraId="1296CB57" w14:textId="77777777" w:rsidR="00AB2ACE" w:rsidRDefault="00AB2ACE"/>
    <w:p w14:paraId="3E037F61" w14:textId="77777777" w:rsidR="00AB2ACE" w:rsidRDefault="00AB2ACE"/>
    <w:p w14:paraId="273A7D9D" w14:textId="77777777" w:rsidR="00AB2ACE" w:rsidRDefault="00AB2ACE"/>
    <w:p w14:paraId="09F1AD8E" w14:textId="77777777" w:rsidR="00AB2ACE" w:rsidRDefault="00AB2ACE"/>
    <w:p w14:paraId="179BD8EF" w14:textId="77777777" w:rsidR="00AB2ACE" w:rsidRDefault="00AB2ACE"/>
    <w:p w14:paraId="50DE1314" w14:textId="77777777" w:rsidR="00AB2ACE" w:rsidRDefault="00AB2ACE"/>
    <w:p w14:paraId="728EC054" w14:textId="77777777" w:rsidR="00AB2ACE" w:rsidRDefault="00AB2ACE"/>
    <w:p w14:paraId="7AD67D4E" w14:textId="77777777" w:rsidR="00085DCD" w:rsidRDefault="00085DCD">
      <w:pPr>
        <w:jc w:val="right"/>
        <w:rPr>
          <w:rFonts w:ascii="Arial Narrow" w:hAnsi="Arial Narrow"/>
        </w:rPr>
      </w:pPr>
    </w:p>
    <w:p w14:paraId="69753D17" w14:textId="77777777" w:rsidR="00AB2ACE" w:rsidRDefault="00024686">
      <w:pPr>
        <w:jc w:val="right"/>
        <w:rPr>
          <w:rFonts w:ascii="Arial Narrow" w:hAnsi="Arial Narrow"/>
        </w:rPr>
      </w:pPr>
      <w:r>
        <w:rPr>
          <w:rFonts w:ascii="Arial Narrow" w:hAnsi="Arial Narrow"/>
        </w:rPr>
        <w:lastRenderedPageBreak/>
        <w:t>Załącznik nr  4.2</w:t>
      </w:r>
    </w:p>
    <w:p w14:paraId="51B58ED2" w14:textId="77777777" w:rsidR="00AB2ACE" w:rsidRDefault="00024686">
      <w:pPr>
        <w:rPr>
          <w:rFonts w:ascii="Arial Narrow" w:hAnsi="Arial Narrow"/>
        </w:rPr>
      </w:pPr>
      <w:r>
        <w:rPr>
          <w:rFonts w:ascii="Arial Narrow" w:hAnsi="Arial Narrow"/>
        </w:rPr>
        <w:t xml:space="preserve">Zadanie 2 </w:t>
      </w:r>
      <w:r>
        <w:rPr>
          <w:rFonts w:ascii="Arial" w:hAnsi="Arial" w:cs="Arial"/>
        </w:rPr>
        <w:t>Linie komórkowe</w:t>
      </w:r>
      <w:r>
        <w:rPr>
          <w:rFonts w:ascii="Arial" w:hAnsi="Arial" w:cs="Arial"/>
        </w:rPr>
        <w:tab/>
      </w:r>
    </w:p>
    <w:p w14:paraId="3D34E49B" w14:textId="77777777" w:rsidR="00AB2ACE" w:rsidRDefault="00AB2ACE">
      <w:pPr>
        <w:ind w:left="4248" w:firstLine="708"/>
        <w:rPr>
          <w:rFonts w:ascii="Arial Narrow" w:hAnsi="Arial Narrow"/>
        </w:rPr>
      </w:pPr>
    </w:p>
    <w:tbl>
      <w:tblPr>
        <w:tblW w:w="98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
        <w:gridCol w:w="2413"/>
        <w:gridCol w:w="919"/>
        <w:gridCol w:w="1269"/>
        <w:gridCol w:w="1331"/>
        <w:gridCol w:w="753"/>
        <w:gridCol w:w="1325"/>
        <w:gridCol w:w="1361"/>
      </w:tblGrid>
      <w:tr w:rsidR="00AB2ACE" w14:paraId="386452D3" w14:textId="77777777">
        <w:trPr>
          <w:cantSplit/>
          <w:trHeight w:val="624"/>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2F1BD" w14:textId="77777777" w:rsidR="00AB2ACE" w:rsidRDefault="00024686">
            <w:pPr>
              <w:rPr>
                <w:rFonts w:ascii="Arial" w:hAnsi="Arial" w:cs="Arial"/>
                <w:color w:val="000000"/>
                <w:sz w:val="18"/>
                <w:szCs w:val="18"/>
              </w:rPr>
            </w:pPr>
            <w:r>
              <w:rPr>
                <w:rFonts w:ascii="Arial" w:hAnsi="Arial" w:cs="Arial"/>
                <w:color w:val="000000"/>
                <w:sz w:val="18"/>
                <w:szCs w:val="18"/>
              </w:rPr>
              <w:t>Lp.</w:t>
            </w:r>
          </w:p>
        </w:tc>
        <w:tc>
          <w:tcPr>
            <w:tcW w:w="2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0BAED" w14:textId="77777777" w:rsidR="00AB2ACE" w:rsidRDefault="00024686">
            <w:pPr>
              <w:rPr>
                <w:rFonts w:ascii="Arial" w:hAnsi="Arial" w:cs="Arial"/>
                <w:color w:val="000000"/>
                <w:sz w:val="18"/>
                <w:szCs w:val="18"/>
              </w:rPr>
            </w:pPr>
            <w:r>
              <w:rPr>
                <w:rFonts w:ascii="Arial" w:hAnsi="Arial" w:cs="Arial"/>
                <w:color w:val="000000"/>
                <w:sz w:val="18"/>
                <w:szCs w:val="18"/>
              </w:rPr>
              <w:t>Nazwa</w:t>
            </w:r>
          </w:p>
        </w:tc>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FD2B8"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7038E4C" w14:textId="77777777" w:rsidR="00AB2ACE" w:rsidRDefault="00024686">
            <w:pPr>
              <w:jc w:val="center"/>
              <w:rPr>
                <w:rFonts w:ascii="Arial" w:hAnsi="Arial" w:cs="Arial"/>
                <w:color w:val="000000"/>
                <w:sz w:val="18"/>
                <w:szCs w:val="18"/>
              </w:rPr>
            </w:pPr>
            <w:r>
              <w:rPr>
                <w:rFonts w:ascii="Arial" w:hAnsi="Arial" w:cs="Arial"/>
                <w:color w:val="000000"/>
                <w:sz w:val="18"/>
                <w:szCs w:val="18"/>
                <w:lang w:eastAsia="en-US"/>
              </w:rPr>
              <w:t>opak.</w:t>
            </w: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76CEF4"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EEE3C35" w14:textId="77777777" w:rsidR="00AB2ACE" w:rsidRDefault="00024686">
            <w:pPr>
              <w:jc w:val="center"/>
              <w:rPr>
                <w:rFonts w:ascii="Arial" w:hAnsi="Arial" w:cs="Arial"/>
                <w:color w:val="000000"/>
                <w:sz w:val="18"/>
                <w:szCs w:val="18"/>
              </w:rPr>
            </w:pPr>
            <w:r>
              <w:rPr>
                <w:rFonts w:ascii="Arial" w:hAnsi="Arial" w:cs="Arial"/>
                <w:color w:val="000000"/>
                <w:sz w:val="18"/>
                <w:szCs w:val="18"/>
                <w:lang w:eastAsia="en-US"/>
              </w:rPr>
              <w:t>(za 1 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8A7BA"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99768C1" w14:textId="77777777" w:rsidR="00AB2ACE" w:rsidRDefault="00024686">
            <w:pPr>
              <w:jc w:val="center"/>
              <w:rPr>
                <w:rFonts w:ascii="Arial" w:hAnsi="Arial" w:cs="Arial"/>
                <w:color w:val="000000"/>
                <w:sz w:val="18"/>
                <w:szCs w:val="18"/>
              </w:rPr>
            </w:pPr>
            <w:r>
              <w:rPr>
                <w:rFonts w:ascii="Arial" w:hAnsi="Arial" w:cs="Arial"/>
                <w:color w:val="000000"/>
                <w:sz w:val="18"/>
                <w:szCs w:val="18"/>
                <w:lang w:eastAsia="en-US"/>
              </w:rPr>
              <w:t>(ilość opak.  x cena jedn. opak.)</w:t>
            </w: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9A9A51" w14:textId="77777777" w:rsidR="00AB2ACE" w:rsidRDefault="00024686">
            <w:pPr>
              <w:jc w:val="center"/>
              <w:rPr>
                <w:rFonts w:ascii="Arial" w:hAnsi="Arial" w:cs="Arial"/>
                <w:color w:val="000000"/>
                <w:sz w:val="18"/>
                <w:szCs w:val="18"/>
              </w:rPr>
            </w:pPr>
            <w:r>
              <w:rPr>
                <w:rFonts w:ascii="Arial" w:hAnsi="Arial" w:cs="Arial"/>
                <w:color w:val="000000"/>
                <w:sz w:val="18"/>
                <w:szCs w:val="18"/>
                <w:lang w:eastAsia="en-US"/>
              </w:rPr>
              <w:t>Stawka VAT</w:t>
            </w:r>
          </w:p>
        </w:tc>
        <w:tc>
          <w:tcPr>
            <w:tcW w:w="1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EE5F9" w14:textId="77777777" w:rsidR="00AB2ACE" w:rsidRDefault="00024686">
            <w:pPr>
              <w:jc w:val="center"/>
              <w:rPr>
                <w:rFonts w:ascii="Arial" w:hAnsi="Arial" w:cs="Arial"/>
                <w:color w:val="000000"/>
                <w:sz w:val="18"/>
                <w:szCs w:val="18"/>
              </w:rPr>
            </w:pPr>
            <w:r>
              <w:rPr>
                <w:rFonts w:ascii="Arial" w:hAnsi="Arial" w:cs="Arial"/>
                <w:color w:val="000000"/>
                <w:sz w:val="18"/>
                <w:szCs w:val="18"/>
                <w:lang w:eastAsia="en-US"/>
              </w:rPr>
              <w:t>Wartość brutto</w:t>
            </w:r>
          </w:p>
        </w:tc>
        <w:tc>
          <w:tcPr>
            <w:tcW w:w="1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96568" w14:textId="77777777" w:rsidR="00AB2ACE" w:rsidRDefault="00024686">
            <w:pPr>
              <w:jc w:val="center"/>
              <w:rPr>
                <w:rFonts w:ascii="Arial" w:hAnsi="Arial" w:cs="Arial"/>
                <w:color w:val="000000"/>
                <w:sz w:val="18"/>
                <w:szCs w:val="18"/>
              </w:rPr>
            </w:pPr>
            <w:r>
              <w:rPr>
                <w:rFonts w:ascii="Arial" w:hAnsi="Arial" w:cs="Arial"/>
                <w:color w:val="000000"/>
                <w:sz w:val="18"/>
                <w:szCs w:val="18"/>
              </w:rPr>
              <w:t>Określenie oferowanego przedmiotu zamówienia (min. Nazwa Producenta i nr katalogowy)</w:t>
            </w:r>
          </w:p>
        </w:tc>
      </w:tr>
      <w:tr w:rsidR="00AB2ACE" w14:paraId="6113B6A2" w14:textId="77777777">
        <w:trPr>
          <w:cantSplit/>
          <w:trHeight w:val="1361"/>
        </w:trPr>
        <w:tc>
          <w:tcPr>
            <w:tcW w:w="457" w:type="dxa"/>
            <w:tcBorders>
              <w:top w:val="single" w:sz="4" w:space="0" w:color="auto"/>
              <w:left w:val="single" w:sz="4" w:space="0" w:color="auto"/>
              <w:bottom w:val="single" w:sz="4" w:space="0" w:color="auto"/>
              <w:right w:val="single" w:sz="4" w:space="0" w:color="auto"/>
            </w:tcBorders>
            <w:vAlign w:val="center"/>
          </w:tcPr>
          <w:p w14:paraId="7BCA2EDB" w14:textId="77777777" w:rsidR="00AB2ACE" w:rsidRDefault="00024686">
            <w:pPr>
              <w:jc w:val="right"/>
              <w:rPr>
                <w:rFonts w:ascii="Arial" w:hAnsi="Arial" w:cs="Arial"/>
                <w:color w:val="000000"/>
                <w:sz w:val="18"/>
                <w:szCs w:val="18"/>
              </w:rPr>
            </w:pPr>
            <w:r>
              <w:rPr>
                <w:rFonts w:ascii="Calibri" w:hAnsi="Calibri" w:cs="Calibri"/>
                <w:color w:val="000000"/>
                <w:sz w:val="22"/>
                <w:szCs w:val="22"/>
              </w:rPr>
              <w:t>1</w:t>
            </w:r>
          </w:p>
        </w:tc>
        <w:tc>
          <w:tcPr>
            <w:tcW w:w="2413" w:type="dxa"/>
            <w:tcBorders>
              <w:top w:val="single" w:sz="4" w:space="0" w:color="auto"/>
              <w:left w:val="single" w:sz="4" w:space="0" w:color="auto"/>
              <w:bottom w:val="single" w:sz="4" w:space="0" w:color="auto"/>
              <w:right w:val="single" w:sz="4" w:space="0" w:color="auto"/>
            </w:tcBorders>
            <w:vAlign w:val="bottom"/>
          </w:tcPr>
          <w:p w14:paraId="16748F55" w14:textId="77777777" w:rsidR="00AB2ACE" w:rsidRDefault="00024686">
            <w:pPr>
              <w:rPr>
                <w:rFonts w:ascii="Arial" w:hAnsi="Arial" w:cs="Arial"/>
                <w:color w:val="000000"/>
                <w:sz w:val="18"/>
                <w:szCs w:val="18"/>
              </w:rPr>
            </w:pPr>
            <w:r>
              <w:rPr>
                <w:rFonts w:ascii="Calibri" w:hAnsi="Calibri" w:cs="Calibri"/>
                <w:b/>
                <w:bCs/>
                <w:color w:val="000000"/>
                <w:sz w:val="22"/>
                <w:szCs w:val="22"/>
              </w:rPr>
              <w:t xml:space="preserve">Linia ludzkiego niedrobnokomórkowego raka płuca A549, </w:t>
            </w:r>
            <w:r>
              <w:rPr>
                <w:rFonts w:ascii="Calibri" w:hAnsi="Calibri" w:cs="Calibri"/>
                <w:color w:val="000000"/>
                <w:sz w:val="22"/>
                <w:szCs w:val="22"/>
              </w:rPr>
              <w:t>1 krioampułka. Krioampułka powinna zawierac przynajmniej 1.0x10^6 komórek</w:t>
            </w:r>
          </w:p>
        </w:tc>
        <w:tc>
          <w:tcPr>
            <w:tcW w:w="919" w:type="dxa"/>
            <w:tcBorders>
              <w:top w:val="single" w:sz="4" w:space="0" w:color="auto"/>
              <w:left w:val="single" w:sz="4" w:space="0" w:color="auto"/>
              <w:bottom w:val="single" w:sz="4" w:space="0" w:color="auto"/>
              <w:right w:val="single" w:sz="4" w:space="0" w:color="auto"/>
            </w:tcBorders>
            <w:vAlign w:val="center"/>
          </w:tcPr>
          <w:p w14:paraId="10AB6874" w14:textId="77777777" w:rsidR="00AB2ACE" w:rsidRDefault="00024686">
            <w:pPr>
              <w:jc w:val="center"/>
              <w:rPr>
                <w:rFonts w:ascii="Arial" w:hAnsi="Arial" w:cs="Arial"/>
                <w:color w:val="000000"/>
                <w:sz w:val="18"/>
                <w:szCs w:val="18"/>
              </w:rPr>
            </w:pPr>
            <w:r>
              <w:rPr>
                <w:rFonts w:ascii="Calibri" w:hAnsi="Calibri" w:cs="Calibri"/>
                <w:color w:val="000000"/>
                <w:sz w:val="22"/>
                <w:szCs w:val="22"/>
              </w:rPr>
              <w:t>1</w:t>
            </w:r>
          </w:p>
        </w:tc>
        <w:tc>
          <w:tcPr>
            <w:tcW w:w="1269" w:type="dxa"/>
            <w:tcBorders>
              <w:top w:val="single" w:sz="4" w:space="0" w:color="auto"/>
              <w:left w:val="single" w:sz="4" w:space="0" w:color="auto"/>
              <w:bottom w:val="single" w:sz="4" w:space="0" w:color="auto"/>
              <w:right w:val="single" w:sz="4" w:space="0" w:color="auto"/>
            </w:tcBorders>
            <w:vAlign w:val="center"/>
          </w:tcPr>
          <w:p w14:paraId="1AD2E2F0" w14:textId="77777777" w:rsidR="00AB2ACE" w:rsidRDefault="00AB2ACE">
            <w:pPr>
              <w:jc w:val="center"/>
              <w:rPr>
                <w:rFonts w:ascii="Arial" w:hAnsi="Arial" w:cs="Arial"/>
                <w:color w:val="00000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2758DEE4" w14:textId="77777777" w:rsidR="00AB2ACE" w:rsidRDefault="00AB2ACE">
            <w:pPr>
              <w:jc w:val="center"/>
              <w:rPr>
                <w:rFonts w:ascii="Arial" w:hAnsi="Arial" w:cs="Arial"/>
                <w:color w:val="000000"/>
                <w:sz w:val="18"/>
                <w:szCs w:val="18"/>
              </w:rPr>
            </w:pPr>
          </w:p>
        </w:tc>
        <w:tc>
          <w:tcPr>
            <w:tcW w:w="753" w:type="dxa"/>
            <w:tcBorders>
              <w:top w:val="single" w:sz="4" w:space="0" w:color="auto"/>
              <w:left w:val="single" w:sz="4" w:space="0" w:color="auto"/>
              <w:bottom w:val="single" w:sz="4" w:space="0" w:color="auto"/>
              <w:right w:val="single" w:sz="4" w:space="0" w:color="auto"/>
            </w:tcBorders>
            <w:vAlign w:val="center"/>
          </w:tcPr>
          <w:p w14:paraId="176B922B" w14:textId="77777777" w:rsidR="00AB2ACE" w:rsidRDefault="00AB2ACE">
            <w:pPr>
              <w:jc w:val="center"/>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vAlign w:val="center"/>
          </w:tcPr>
          <w:p w14:paraId="14D33E16" w14:textId="77777777" w:rsidR="00AB2ACE" w:rsidRDefault="00AB2ACE">
            <w:pPr>
              <w:jc w:val="center"/>
              <w:rPr>
                <w:rFonts w:ascii="Arial" w:hAnsi="Arial" w:cs="Arial"/>
                <w:color w:val="000000"/>
                <w:sz w:val="18"/>
                <w:szCs w:val="18"/>
              </w:rPr>
            </w:pPr>
          </w:p>
        </w:tc>
        <w:tc>
          <w:tcPr>
            <w:tcW w:w="1361" w:type="dxa"/>
            <w:tcBorders>
              <w:top w:val="single" w:sz="4" w:space="0" w:color="auto"/>
              <w:left w:val="single" w:sz="4" w:space="0" w:color="auto"/>
              <w:bottom w:val="single" w:sz="4" w:space="0" w:color="auto"/>
              <w:right w:val="single" w:sz="4" w:space="0" w:color="auto"/>
            </w:tcBorders>
          </w:tcPr>
          <w:p w14:paraId="070189E4" w14:textId="77777777" w:rsidR="00AB2ACE" w:rsidRDefault="00AB2ACE">
            <w:pPr>
              <w:jc w:val="center"/>
              <w:rPr>
                <w:rFonts w:ascii="Arial" w:hAnsi="Arial" w:cs="Arial"/>
                <w:color w:val="000000"/>
                <w:sz w:val="18"/>
                <w:szCs w:val="18"/>
              </w:rPr>
            </w:pPr>
          </w:p>
        </w:tc>
      </w:tr>
      <w:tr w:rsidR="00AB2ACE" w14:paraId="2C4FDE4F" w14:textId="77777777">
        <w:trPr>
          <w:cantSplit/>
          <w:trHeight w:val="1361"/>
        </w:trPr>
        <w:tc>
          <w:tcPr>
            <w:tcW w:w="457" w:type="dxa"/>
            <w:tcBorders>
              <w:top w:val="single" w:sz="4" w:space="0" w:color="auto"/>
              <w:left w:val="single" w:sz="4" w:space="0" w:color="auto"/>
              <w:bottom w:val="single" w:sz="4" w:space="0" w:color="auto"/>
              <w:right w:val="single" w:sz="4" w:space="0" w:color="auto"/>
            </w:tcBorders>
            <w:vAlign w:val="center"/>
          </w:tcPr>
          <w:p w14:paraId="4C5257A4" w14:textId="77777777" w:rsidR="00AB2ACE" w:rsidRDefault="00024686">
            <w:pPr>
              <w:jc w:val="right"/>
              <w:rPr>
                <w:rFonts w:ascii="Arial" w:hAnsi="Arial" w:cs="Arial"/>
                <w:color w:val="000000"/>
                <w:sz w:val="18"/>
                <w:szCs w:val="18"/>
              </w:rPr>
            </w:pPr>
            <w:r>
              <w:rPr>
                <w:rFonts w:ascii="Calibri" w:hAnsi="Calibri" w:cs="Calibri"/>
                <w:color w:val="000000"/>
                <w:sz w:val="22"/>
                <w:szCs w:val="22"/>
              </w:rPr>
              <w:t>2</w:t>
            </w:r>
          </w:p>
        </w:tc>
        <w:tc>
          <w:tcPr>
            <w:tcW w:w="2413" w:type="dxa"/>
            <w:tcBorders>
              <w:top w:val="single" w:sz="4" w:space="0" w:color="auto"/>
              <w:left w:val="single" w:sz="4" w:space="0" w:color="auto"/>
              <w:bottom w:val="single" w:sz="4" w:space="0" w:color="auto"/>
              <w:right w:val="single" w:sz="4" w:space="0" w:color="auto"/>
            </w:tcBorders>
            <w:vAlign w:val="bottom"/>
          </w:tcPr>
          <w:p w14:paraId="0DF912E9" w14:textId="1C0E5129" w:rsidR="00AB2ACE" w:rsidRDefault="00024686">
            <w:pPr>
              <w:rPr>
                <w:rFonts w:ascii="Arial" w:hAnsi="Arial" w:cs="Arial"/>
                <w:bCs/>
                <w:sz w:val="18"/>
                <w:szCs w:val="18"/>
              </w:rPr>
            </w:pPr>
            <w:r>
              <w:rPr>
                <w:rFonts w:ascii="Calibri" w:hAnsi="Calibri" w:cs="Calibri"/>
                <w:b/>
                <w:bCs/>
                <w:color w:val="000000"/>
                <w:sz w:val="22"/>
                <w:szCs w:val="22"/>
              </w:rPr>
              <w:t>Linia normalnego ludzkiego nabłonka oskrzeli BEAS-2B</w:t>
            </w:r>
            <w:r>
              <w:rPr>
                <w:rFonts w:ascii="Calibri" w:hAnsi="Calibri" w:cs="Calibri"/>
                <w:color w:val="000000"/>
                <w:sz w:val="22"/>
                <w:szCs w:val="22"/>
              </w:rPr>
              <w:t>, 1 krioampuł</w:t>
            </w:r>
            <w:r w:rsidR="00085DCD">
              <w:rPr>
                <w:rFonts w:ascii="Calibri" w:hAnsi="Calibri" w:cs="Calibri"/>
                <w:color w:val="000000"/>
                <w:sz w:val="22"/>
                <w:szCs w:val="22"/>
              </w:rPr>
              <w:t>ka. Krioampułka powinna zawierać</w:t>
            </w:r>
            <w:r>
              <w:rPr>
                <w:rFonts w:ascii="Calibri" w:hAnsi="Calibri" w:cs="Calibri"/>
                <w:color w:val="000000"/>
                <w:sz w:val="22"/>
                <w:szCs w:val="22"/>
              </w:rPr>
              <w:t xml:space="preserve"> przynajmniej 1.0x10^6 komórek</w:t>
            </w:r>
          </w:p>
        </w:tc>
        <w:tc>
          <w:tcPr>
            <w:tcW w:w="919" w:type="dxa"/>
            <w:tcBorders>
              <w:top w:val="single" w:sz="4" w:space="0" w:color="auto"/>
              <w:left w:val="single" w:sz="4" w:space="0" w:color="auto"/>
              <w:bottom w:val="single" w:sz="4" w:space="0" w:color="auto"/>
              <w:right w:val="single" w:sz="4" w:space="0" w:color="auto"/>
            </w:tcBorders>
            <w:vAlign w:val="center"/>
          </w:tcPr>
          <w:p w14:paraId="27573070" w14:textId="77777777" w:rsidR="00AB2ACE" w:rsidRDefault="00024686">
            <w:pPr>
              <w:jc w:val="center"/>
              <w:rPr>
                <w:rFonts w:ascii="Arial" w:hAnsi="Arial" w:cs="Arial"/>
                <w:color w:val="000000"/>
                <w:sz w:val="18"/>
                <w:szCs w:val="18"/>
              </w:rPr>
            </w:pPr>
            <w:r>
              <w:rPr>
                <w:rFonts w:ascii="Calibri" w:hAnsi="Calibri" w:cs="Calibri"/>
                <w:color w:val="000000"/>
                <w:sz w:val="22"/>
                <w:szCs w:val="22"/>
              </w:rPr>
              <w:t>1</w:t>
            </w:r>
          </w:p>
        </w:tc>
        <w:tc>
          <w:tcPr>
            <w:tcW w:w="1269" w:type="dxa"/>
            <w:tcBorders>
              <w:top w:val="single" w:sz="4" w:space="0" w:color="auto"/>
              <w:left w:val="single" w:sz="4" w:space="0" w:color="auto"/>
              <w:bottom w:val="single" w:sz="4" w:space="0" w:color="auto"/>
              <w:right w:val="single" w:sz="4" w:space="0" w:color="auto"/>
            </w:tcBorders>
            <w:vAlign w:val="center"/>
          </w:tcPr>
          <w:p w14:paraId="56EA1094" w14:textId="77777777" w:rsidR="00AB2ACE" w:rsidRDefault="00AB2ACE">
            <w:pPr>
              <w:jc w:val="center"/>
              <w:rPr>
                <w:rFonts w:ascii="Arial" w:hAnsi="Arial" w:cs="Arial"/>
                <w:color w:val="00000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6C8ADA13" w14:textId="77777777" w:rsidR="00AB2ACE" w:rsidRDefault="00AB2ACE">
            <w:pPr>
              <w:jc w:val="center"/>
              <w:rPr>
                <w:rFonts w:ascii="Arial" w:hAnsi="Arial" w:cs="Arial"/>
                <w:color w:val="000000"/>
                <w:sz w:val="18"/>
                <w:szCs w:val="18"/>
              </w:rPr>
            </w:pPr>
          </w:p>
        </w:tc>
        <w:tc>
          <w:tcPr>
            <w:tcW w:w="753" w:type="dxa"/>
            <w:tcBorders>
              <w:top w:val="single" w:sz="4" w:space="0" w:color="auto"/>
              <w:left w:val="single" w:sz="4" w:space="0" w:color="auto"/>
              <w:bottom w:val="single" w:sz="4" w:space="0" w:color="auto"/>
              <w:right w:val="single" w:sz="4" w:space="0" w:color="auto"/>
            </w:tcBorders>
            <w:vAlign w:val="center"/>
          </w:tcPr>
          <w:p w14:paraId="25DD02B7" w14:textId="77777777" w:rsidR="00AB2ACE" w:rsidRDefault="00AB2ACE">
            <w:pPr>
              <w:jc w:val="center"/>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vAlign w:val="center"/>
          </w:tcPr>
          <w:p w14:paraId="2ABDEB0B" w14:textId="77777777" w:rsidR="00AB2ACE" w:rsidRDefault="00AB2ACE">
            <w:pPr>
              <w:jc w:val="center"/>
              <w:rPr>
                <w:rFonts w:ascii="Arial" w:hAnsi="Arial" w:cs="Arial"/>
                <w:color w:val="000000"/>
                <w:sz w:val="18"/>
                <w:szCs w:val="18"/>
              </w:rPr>
            </w:pPr>
          </w:p>
        </w:tc>
        <w:tc>
          <w:tcPr>
            <w:tcW w:w="1361" w:type="dxa"/>
            <w:tcBorders>
              <w:top w:val="single" w:sz="4" w:space="0" w:color="auto"/>
              <w:left w:val="single" w:sz="4" w:space="0" w:color="auto"/>
              <w:bottom w:val="single" w:sz="4" w:space="0" w:color="auto"/>
              <w:right w:val="single" w:sz="4" w:space="0" w:color="auto"/>
            </w:tcBorders>
          </w:tcPr>
          <w:p w14:paraId="52EEC030" w14:textId="77777777" w:rsidR="00AB2ACE" w:rsidRDefault="00024686">
            <w:pPr>
              <w:jc w:val="center"/>
              <w:rPr>
                <w:rFonts w:ascii="Arial" w:hAnsi="Arial" w:cs="Arial"/>
                <w:color w:val="000000"/>
                <w:sz w:val="18"/>
                <w:szCs w:val="18"/>
              </w:rPr>
            </w:pPr>
            <w:r>
              <w:rPr>
                <w:rFonts w:ascii="Arial" w:hAnsi="Arial" w:cs="Arial"/>
                <w:color w:val="000000"/>
                <w:sz w:val="18"/>
                <w:szCs w:val="18"/>
              </w:rPr>
              <w:t>-</w:t>
            </w:r>
          </w:p>
        </w:tc>
      </w:tr>
      <w:tr w:rsidR="00AB2ACE" w14:paraId="2FC83F7E" w14:textId="77777777">
        <w:trPr>
          <w:cantSplit/>
          <w:trHeight w:val="519"/>
        </w:trPr>
        <w:tc>
          <w:tcPr>
            <w:tcW w:w="7142" w:type="dxa"/>
            <w:gridSpan w:val="6"/>
            <w:tcBorders>
              <w:top w:val="single" w:sz="4" w:space="0" w:color="auto"/>
              <w:left w:val="single" w:sz="4" w:space="0" w:color="auto"/>
              <w:bottom w:val="single" w:sz="4" w:space="0" w:color="auto"/>
              <w:right w:val="single" w:sz="4" w:space="0" w:color="auto"/>
            </w:tcBorders>
            <w:vAlign w:val="center"/>
          </w:tcPr>
          <w:p w14:paraId="0F10539F" w14:textId="77777777" w:rsidR="00AB2ACE" w:rsidRDefault="00024686">
            <w:pPr>
              <w:jc w:val="right"/>
              <w:rPr>
                <w:rFonts w:ascii="Arial" w:hAnsi="Arial" w:cs="Arial"/>
                <w:color w:val="000000"/>
                <w:sz w:val="18"/>
                <w:szCs w:val="18"/>
              </w:rPr>
            </w:pPr>
            <w:r>
              <w:rPr>
                <w:rFonts w:ascii="Arial" w:hAnsi="Arial" w:cs="Arial"/>
                <w:color w:val="000000"/>
                <w:sz w:val="18"/>
                <w:szCs w:val="18"/>
              </w:rPr>
              <w:t>Razem:</w:t>
            </w:r>
          </w:p>
        </w:tc>
        <w:tc>
          <w:tcPr>
            <w:tcW w:w="2686" w:type="dxa"/>
            <w:gridSpan w:val="2"/>
            <w:tcBorders>
              <w:top w:val="single" w:sz="4" w:space="0" w:color="auto"/>
              <w:left w:val="single" w:sz="4" w:space="0" w:color="auto"/>
              <w:bottom w:val="single" w:sz="4" w:space="0" w:color="auto"/>
              <w:right w:val="single" w:sz="4" w:space="0" w:color="auto"/>
            </w:tcBorders>
            <w:vAlign w:val="center"/>
          </w:tcPr>
          <w:p w14:paraId="0064A2DA" w14:textId="77777777" w:rsidR="00AB2ACE" w:rsidRDefault="00AB2ACE">
            <w:pPr>
              <w:jc w:val="center"/>
              <w:rPr>
                <w:rFonts w:ascii="Arial" w:hAnsi="Arial" w:cs="Arial"/>
                <w:color w:val="000000"/>
                <w:sz w:val="18"/>
                <w:szCs w:val="18"/>
              </w:rPr>
            </w:pPr>
          </w:p>
        </w:tc>
      </w:tr>
    </w:tbl>
    <w:p w14:paraId="30388464" w14:textId="77777777" w:rsidR="00AB2ACE" w:rsidRDefault="00AB2ACE">
      <w:pPr>
        <w:ind w:left="4248" w:firstLine="708"/>
        <w:rPr>
          <w:rFonts w:ascii="Arial Narrow" w:hAnsi="Arial Narrow"/>
        </w:rPr>
      </w:pPr>
    </w:p>
    <w:p w14:paraId="033BBA5C" w14:textId="77777777" w:rsidR="00AB2ACE" w:rsidRDefault="00AB2ACE">
      <w:pPr>
        <w:ind w:left="4248" w:firstLine="708"/>
        <w:rPr>
          <w:rFonts w:ascii="Arial Narrow" w:hAnsi="Arial Narrow"/>
        </w:rPr>
      </w:pPr>
    </w:p>
    <w:p w14:paraId="25692095" w14:textId="77777777" w:rsidR="00AB2ACE" w:rsidRDefault="00AB2ACE">
      <w:pPr>
        <w:ind w:left="4248" w:firstLine="708"/>
        <w:rPr>
          <w:rFonts w:ascii="Arial Narrow" w:hAnsi="Arial Narrow"/>
        </w:rPr>
      </w:pPr>
    </w:p>
    <w:p w14:paraId="4D13C0B5" w14:textId="77777777" w:rsidR="00AB2ACE" w:rsidRDefault="00024686">
      <w:pPr>
        <w:ind w:left="4248" w:firstLine="708"/>
        <w:rPr>
          <w:rFonts w:ascii="Arial Narrow" w:hAnsi="Arial Narrow"/>
        </w:rPr>
      </w:pPr>
      <w:r>
        <w:rPr>
          <w:rFonts w:ascii="Arial Narrow" w:hAnsi="Arial Narrow"/>
        </w:rPr>
        <w:t>……………………………………………………</w:t>
      </w:r>
    </w:p>
    <w:p w14:paraId="09D4C2AA" w14:textId="77777777" w:rsidR="00AB2ACE" w:rsidRDefault="00024686">
      <w:pPr>
        <w:ind w:left="5664" w:firstLine="708"/>
      </w:pPr>
      <w:r>
        <w:rPr>
          <w:rFonts w:ascii="Arial Narrow" w:hAnsi="Arial Narrow"/>
        </w:rPr>
        <w:t xml:space="preserve">Podpis Wykonawcy </w:t>
      </w:r>
    </w:p>
    <w:p w14:paraId="423C9E3E" w14:textId="77777777" w:rsidR="00AB2ACE" w:rsidRDefault="00AB2ACE"/>
    <w:p w14:paraId="2A8F89FD" w14:textId="77777777" w:rsidR="00AB2ACE" w:rsidRDefault="00AB2ACE"/>
    <w:p w14:paraId="5FAD841A" w14:textId="77777777" w:rsidR="00AB2ACE" w:rsidRDefault="00AB2ACE"/>
    <w:p w14:paraId="1EB1C771" w14:textId="77777777" w:rsidR="00AB2ACE" w:rsidRDefault="00AB2ACE"/>
    <w:p w14:paraId="253D0668" w14:textId="77777777" w:rsidR="00AB2ACE" w:rsidRDefault="00AB2ACE"/>
    <w:p w14:paraId="312B7AC8" w14:textId="77777777" w:rsidR="00AB2ACE" w:rsidRDefault="00AB2ACE"/>
    <w:p w14:paraId="6C120A91" w14:textId="77777777" w:rsidR="00AB2ACE" w:rsidRDefault="00AB2ACE"/>
    <w:p w14:paraId="0B2C5A8F" w14:textId="77777777" w:rsidR="00AB2ACE" w:rsidRDefault="00AB2ACE"/>
    <w:p w14:paraId="3F9AD96B" w14:textId="77777777" w:rsidR="00AB2ACE" w:rsidRDefault="00AB2ACE"/>
    <w:p w14:paraId="3293C3ED" w14:textId="77777777" w:rsidR="00AB2ACE" w:rsidRDefault="00AB2ACE"/>
    <w:p w14:paraId="69D01DB5" w14:textId="77777777" w:rsidR="00AB2ACE" w:rsidRDefault="00AB2ACE"/>
    <w:p w14:paraId="701094F3" w14:textId="77777777" w:rsidR="00AB2ACE" w:rsidRDefault="00AB2ACE"/>
    <w:p w14:paraId="472F1335" w14:textId="77777777" w:rsidR="00AB2ACE" w:rsidRDefault="00AB2ACE"/>
    <w:p w14:paraId="7400A581" w14:textId="77777777" w:rsidR="00AB2ACE" w:rsidRDefault="00AB2ACE"/>
    <w:p w14:paraId="57DA2A1E" w14:textId="77777777" w:rsidR="00AB2ACE" w:rsidRDefault="00AB2ACE"/>
    <w:p w14:paraId="678E9C3C" w14:textId="77777777" w:rsidR="00AB2ACE" w:rsidRDefault="00AB2ACE"/>
    <w:p w14:paraId="650C93BE" w14:textId="77777777" w:rsidR="00AB2ACE" w:rsidRDefault="00AB2ACE"/>
    <w:p w14:paraId="2E8CDA15" w14:textId="77777777" w:rsidR="00AB2ACE" w:rsidRDefault="00AB2ACE"/>
    <w:p w14:paraId="6C972D58" w14:textId="77777777" w:rsidR="00AB2ACE" w:rsidRDefault="00AB2ACE"/>
    <w:p w14:paraId="7EB38160" w14:textId="77777777" w:rsidR="00AB2ACE" w:rsidRDefault="00AB2ACE"/>
    <w:p w14:paraId="47773C2E" w14:textId="77777777" w:rsidR="00AB2ACE" w:rsidRDefault="00AB2ACE"/>
    <w:p w14:paraId="444C97BD" w14:textId="77777777" w:rsidR="00AB2ACE" w:rsidRDefault="00AB2ACE"/>
    <w:p w14:paraId="4965FE22" w14:textId="77777777" w:rsidR="00AB2ACE" w:rsidRDefault="00AB2ACE"/>
    <w:p w14:paraId="68D33B56" w14:textId="77777777" w:rsidR="00AB2ACE" w:rsidRDefault="00AB2ACE"/>
    <w:p w14:paraId="0A983C0B" w14:textId="77777777" w:rsidR="00AB2ACE" w:rsidRDefault="00AB2ACE"/>
    <w:p w14:paraId="0D4437C2" w14:textId="77777777" w:rsidR="00AB2ACE" w:rsidRDefault="00AB2ACE"/>
    <w:p w14:paraId="0D1BC514" w14:textId="77777777" w:rsidR="00AB2ACE" w:rsidRDefault="00AB2ACE"/>
    <w:p w14:paraId="7D643B32" w14:textId="77777777" w:rsidR="00AB2ACE" w:rsidRDefault="00024686">
      <w:pPr>
        <w:jc w:val="right"/>
        <w:rPr>
          <w:rFonts w:ascii="Arial Narrow" w:hAnsi="Arial Narrow"/>
        </w:rPr>
      </w:pPr>
      <w:r>
        <w:rPr>
          <w:rFonts w:ascii="Arial Narrow" w:hAnsi="Arial Narrow"/>
        </w:rPr>
        <w:lastRenderedPageBreak/>
        <w:t>Załącznik nr  4.3</w:t>
      </w:r>
    </w:p>
    <w:p w14:paraId="093FF071" w14:textId="77777777" w:rsidR="00AB2ACE" w:rsidRDefault="00024686">
      <w:pPr>
        <w:rPr>
          <w:rFonts w:ascii="Arial Narrow" w:hAnsi="Arial Narrow"/>
        </w:rPr>
      </w:pPr>
      <w:r>
        <w:rPr>
          <w:rFonts w:ascii="Arial Narrow" w:hAnsi="Arial Narrow"/>
        </w:rPr>
        <w:t xml:space="preserve">Zadanie 3 </w:t>
      </w:r>
      <w:r>
        <w:rPr>
          <w:rFonts w:ascii="Arial" w:hAnsi="Arial" w:cs="Arial"/>
        </w:rPr>
        <w:t>Akcesoria laboratoryjne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
        <w:gridCol w:w="3022"/>
        <w:gridCol w:w="911"/>
        <w:gridCol w:w="1328"/>
        <w:gridCol w:w="1237"/>
        <w:gridCol w:w="731"/>
        <w:gridCol w:w="1092"/>
        <w:gridCol w:w="1623"/>
      </w:tblGrid>
      <w:tr w:rsidR="00AB2ACE" w14:paraId="50D67B42" w14:textId="77777777">
        <w:trPr>
          <w:cantSplit/>
          <w:trHeight w:val="624"/>
        </w:trPr>
        <w:tc>
          <w:tcPr>
            <w:tcW w:w="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F7DB84" w14:textId="77777777" w:rsidR="00AB2ACE" w:rsidRDefault="00024686">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D4732" w14:textId="77777777" w:rsidR="00AB2ACE" w:rsidRDefault="00024686">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126E7"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08E2850"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szt./opak.</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D47FA"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AAEFD29"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szt./opak.)</w:t>
            </w:r>
          </w:p>
        </w:tc>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3308B4"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EE1B025"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szt./opak.)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2F2B40"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AE561"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5E9DBF"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2B5312C9" w14:textId="77777777">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4F4368C5" w14:textId="77777777" w:rsidR="00AB2ACE" w:rsidRDefault="00024686">
            <w:pPr>
              <w:jc w:val="center"/>
              <w:rPr>
                <w:rFonts w:ascii="Calibri" w:hAnsi="Calibri" w:cs="Calibri"/>
                <w:color w:val="000000"/>
              </w:rPr>
            </w:pPr>
            <w:r>
              <w:rPr>
                <w:rFonts w:ascii="Calibri" w:hAnsi="Calibri" w:cs="Calibri"/>
                <w:color w:val="000000"/>
                <w:sz w:val="22"/>
                <w:szCs w:val="22"/>
              </w:rPr>
              <w:t>1</w:t>
            </w:r>
          </w:p>
        </w:tc>
        <w:tc>
          <w:tcPr>
            <w:tcW w:w="3022" w:type="dxa"/>
            <w:tcBorders>
              <w:top w:val="single" w:sz="4" w:space="0" w:color="auto"/>
              <w:left w:val="single" w:sz="4" w:space="0" w:color="auto"/>
              <w:bottom w:val="single" w:sz="4" w:space="0" w:color="auto"/>
              <w:right w:val="single" w:sz="4" w:space="0" w:color="auto"/>
            </w:tcBorders>
            <w:vAlign w:val="center"/>
          </w:tcPr>
          <w:p w14:paraId="68172694" w14:textId="77777777" w:rsidR="00AB2ACE" w:rsidRDefault="00024686">
            <w:pPr>
              <w:rPr>
                <w:rFonts w:ascii="Calibri" w:hAnsi="Calibri" w:cs="Calibri"/>
                <w:b/>
                <w:bCs/>
                <w:color w:val="000000"/>
              </w:rPr>
            </w:pPr>
            <w:r>
              <w:rPr>
                <w:rFonts w:ascii="Calibri" w:hAnsi="Calibri" w:cs="Calibri"/>
                <w:b/>
                <w:bCs/>
                <w:color w:val="000000"/>
                <w:sz w:val="22"/>
                <w:szCs w:val="22"/>
              </w:rPr>
              <w:t xml:space="preserve">Filtry strzykawkowe, </w:t>
            </w:r>
            <w:r>
              <w:rPr>
                <w:rFonts w:ascii="Calibri" w:hAnsi="Calibri" w:cs="Calibri"/>
                <w:color w:val="000000"/>
                <w:sz w:val="22"/>
                <w:szCs w:val="22"/>
              </w:rPr>
              <w:t>filtr strzykawkowy STERYLNY - 25mm 0,22um, pakowane pojedynczo</w:t>
            </w:r>
          </w:p>
        </w:tc>
        <w:tc>
          <w:tcPr>
            <w:tcW w:w="911" w:type="dxa"/>
            <w:tcBorders>
              <w:top w:val="single" w:sz="4" w:space="0" w:color="auto"/>
              <w:left w:val="single" w:sz="4" w:space="0" w:color="auto"/>
              <w:bottom w:val="single" w:sz="4" w:space="0" w:color="auto"/>
              <w:right w:val="single" w:sz="4" w:space="0" w:color="auto"/>
            </w:tcBorders>
            <w:vAlign w:val="center"/>
          </w:tcPr>
          <w:p w14:paraId="5B2FF3E0" w14:textId="77777777" w:rsidR="00AB2ACE" w:rsidRDefault="00024686">
            <w:pPr>
              <w:jc w:val="center"/>
              <w:rPr>
                <w:rFonts w:ascii="Calibri" w:hAnsi="Calibri" w:cs="Calibri"/>
                <w:color w:val="000000"/>
              </w:rPr>
            </w:pPr>
            <w:r>
              <w:rPr>
                <w:rFonts w:ascii="Calibri" w:hAnsi="Calibri" w:cs="Calibri"/>
                <w:color w:val="000000"/>
                <w:sz w:val="22"/>
                <w:szCs w:val="22"/>
              </w:rPr>
              <w:t>200 szt.</w:t>
            </w:r>
          </w:p>
        </w:tc>
        <w:tc>
          <w:tcPr>
            <w:tcW w:w="1328" w:type="dxa"/>
            <w:tcBorders>
              <w:top w:val="single" w:sz="4" w:space="0" w:color="auto"/>
              <w:left w:val="single" w:sz="4" w:space="0" w:color="auto"/>
              <w:bottom w:val="single" w:sz="4" w:space="0" w:color="auto"/>
              <w:right w:val="single" w:sz="4" w:space="0" w:color="auto"/>
            </w:tcBorders>
            <w:vAlign w:val="center"/>
          </w:tcPr>
          <w:p w14:paraId="59ABB8BB" w14:textId="77777777" w:rsidR="00AB2ACE" w:rsidRDefault="00AB2ACE">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2BDACE67" w14:textId="77777777" w:rsidR="00AB2ACE" w:rsidRDefault="00AB2ACE">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042D118D" w14:textId="77777777" w:rsidR="00AB2ACE" w:rsidRDefault="00AB2ACE">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5006F050" w14:textId="77777777" w:rsidR="00AB2ACE" w:rsidRDefault="00AB2ACE">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353E1FB4" w14:textId="77777777" w:rsidR="00AB2ACE" w:rsidRDefault="00AB2ACE">
            <w:pPr>
              <w:jc w:val="center"/>
              <w:rPr>
                <w:rFonts w:ascii="Arial" w:hAnsi="Arial" w:cs="Arial"/>
                <w:color w:val="000000"/>
                <w:sz w:val="18"/>
                <w:szCs w:val="18"/>
              </w:rPr>
            </w:pPr>
          </w:p>
        </w:tc>
      </w:tr>
      <w:tr w:rsidR="00AB2ACE" w14:paraId="7D2D799D" w14:textId="77777777">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2D046D0E" w14:textId="77777777" w:rsidR="00AB2ACE" w:rsidRDefault="00024686">
            <w:pPr>
              <w:jc w:val="center"/>
              <w:rPr>
                <w:rFonts w:ascii="Calibri" w:hAnsi="Calibri" w:cs="Calibri"/>
                <w:color w:val="000000"/>
              </w:rPr>
            </w:pPr>
            <w:r>
              <w:rPr>
                <w:rFonts w:ascii="Calibri" w:hAnsi="Calibri" w:cs="Calibri"/>
                <w:color w:val="000000"/>
                <w:sz w:val="22"/>
                <w:szCs w:val="22"/>
              </w:rPr>
              <w:t>2</w:t>
            </w:r>
          </w:p>
        </w:tc>
        <w:tc>
          <w:tcPr>
            <w:tcW w:w="3022" w:type="dxa"/>
            <w:tcBorders>
              <w:top w:val="single" w:sz="4" w:space="0" w:color="auto"/>
              <w:left w:val="single" w:sz="4" w:space="0" w:color="auto"/>
              <w:bottom w:val="single" w:sz="4" w:space="0" w:color="auto"/>
              <w:right w:val="single" w:sz="4" w:space="0" w:color="auto"/>
            </w:tcBorders>
            <w:vAlign w:val="center"/>
          </w:tcPr>
          <w:p w14:paraId="1DD8893B" w14:textId="77777777" w:rsidR="00AB2ACE" w:rsidRDefault="00024686">
            <w:pPr>
              <w:rPr>
                <w:rFonts w:ascii="Calibri" w:hAnsi="Calibri" w:cs="Calibri"/>
                <w:b/>
                <w:bCs/>
                <w:color w:val="000000"/>
                <w:sz w:val="22"/>
                <w:szCs w:val="22"/>
              </w:rPr>
            </w:pPr>
            <w:r>
              <w:rPr>
                <w:rFonts w:ascii="Calibri" w:hAnsi="Calibri" w:cs="Calibri"/>
                <w:b/>
                <w:bCs/>
                <w:color w:val="000000"/>
                <w:sz w:val="22"/>
                <w:szCs w:val="22"/>
              </w:rPr>
              <w:t>Sterylne wirówkowe probówki typu Falcon z nakrętką o objętości 50ml</w:t>
            </w:r>
            <w:r>
              <w:rPr>
                <w:rFonts w:ascii="Calibri" w:hAnsi="Calibri" w:cs="Calibri"/>
                <w:color w:val="000000"/>
                <w:sz w:val="22"/>
                <w:szCs w:val="22"/>
              </w:rPr>
              <w:t xml:space="preserve">; stożkowodenne; wolne od DNA, DNaz/RNaz, pirogenów/endotoksyn, niecytotoksyczne. 1op=25sztuk. </w:t>
            </w:r>
          </w:p>
        </w:tc>
        <w:tc>
          <w:tcPr>
            <w:tcW w:w="911" w:type="dxa"/>
            <w:tcBorders>
              <w:top w:val="single" w:sz="4" w:space="0" w:color="auto"/>
              <w:left w:val="single" w:sz="4" w:space="0" w:color="auto"/>
              <w:bottom w:val="single" w:sz="4" w:space="0" w:color="auto"/>
              <w:right w:val="single" w:sz="4" w:space="0" w:color="auto"/>
            </w:tcBorders>
            <w:vAlign w:val="center"/>
          </w:tcPr>
          <w:p w14:paraId="1715596E" w14:textId="77777777" w:rsidR="00AB2ACE" w:rsidRDefault="00024686">
            <w:pPr>
              <w:jc w:val="center"/>
              <w:rPr>
                <w:rFonts w:ascii="Calibri" w:hAnsi="Calibri" w:cs="Calibri"/>
                <w:color w:val="000000"/>
                <w:sz w:val="22"/>
                <w:szCs w:val="22"/>
              </w:rPr>
            </w:pPr>
            <w:r>
              <w:rPr>
                <w:rFonts w:ascii="Calibri" w:hAnsi="Calibri" w:cs="Calibri"/>
                <w:color w:val="000000"/>
                <w:sz w:val="22"/>
                <w:szCs w:val="22"/>
              </w:rPr>
              <w:t>40 opak.</w:t>
            </w:r>
          </w:p>
        </w:tc>
        <w:tc>
          <w:tcPr>
            <w:tcW w:w="1328" w:type="dxa"/>
            <w:tcBorders>
              <w:top w:val="single" w:sz="4" w:space="0" w:color="auto"/>
              <w:left w:val="single" w:sz="4" w:space="0" w:color="auto"/>
              <w:bottom w:val="single" w:sz="4" w:space="0" w:color="auto"/>
              <w:right w:val="single" w:sz="4" w:space="0" w:color="auto"/>
            </w:tcBorders>
            <w:vAlign w:val="center"/>
          </w:tcPr>
          <w:p w14:paraId="29147EE5" w14:textId="77777777" w:rsidR="00AB2ACE" w:rsidRDefault="00AB2ACE">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1254D7EF" w14:textId="77777777" w:rsidR="00AB2ACE" w:rsidRDefault="00AB2ACE">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5BEC9CE7" w14:textId="77777777" w:rsidR="00AB2ACE" w:rsidRDefault="00AB2ACE">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1F4C22C9" w14:textId="77777777" w:rsidR="00AB2ACE" w:rsidRDefault="00AB2ACE">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46DF3CD4" w14:textId="77777777" w:rsidR="00AB2ACE" w:rsidRDefault="00AB2ACE">
            <w:pPr>
              <w:jc w:val="center"/>
              <w:rPr>
                <w:rFonts w:ascii="Arial" w:hAnsi="Arial" w:cs="Arial"/>
                <w:color w:val="000000"/>
                <w:sz w:val="18"/>
                <w:szCs w:val="18"/>
              </w:rPr>
            </w:pPr>
          </w:p>
        </w:tc>
      </w:tr>
      <w:tr w:rsidR="00AB2ACE" w14:paraId="1CC926C0" w14:textId="77777777">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549F6BC1" w14:textId="77777777" w:rsidR="00AB2ACE" w:rsidRDefault="00024686">
            <w:pPr>
              <w:jc w:val="center"/>
              <w:rPr>
                <w:rFonts w:ascii="Calibri" w:hAnsi="Calibri" w:cs="Calibri"/>
                <w:color w:val="000000"/>
              </w:rPr>
            </w:pPr>
            <w:r>
              <w:rPr>
                <w:rFonts w:ascii="Calibri" w:hAnsi="Calibri" w:cs="Calibri"/>
                <w:color w:val="000000"/>
                <w:sz w:val="22"/>
                <w:szCs w:val="22"/>
              </w:rPr>
              <w:t>3</w:t>
            </w:r>
          </w:p>
        </w:tc>
        <w:tc>
          <w:tcPr>
            <w:tcW w:w="3022" w:type="dxa"/>
            <w:tcBorders>
              <w:top w:val="single" w:sz="4" w:space="0" w:color="auto"/>
              <w:left w:val="single" w:sz="4" w:space="0" w:color="auto"/>
              <w:bottom w:val="single" w:sz="4" w:space="0" w:color="auto"/>
              <w:right w:val="single" w:sz="4" w:space="0" w:color="auto"/>
            </w:tcBorders>
            <w:vAlign w:val="bottom"/>
          </w:tcPr>
          <w:p w14:paraId="02F59E5D" w14:textId="77777777" w:rsidR="00AB2ACE" w:rsidRDefault="00024686">
            <w:pPr>
              <w:rPr>
                <w:rFonts w:ascii="Calibri" w:hAnsi="Calibri" w:cs="Calibri"/>
                <w:b/>
                <w:bCs/>
                <w:color w:val="000000"/>
                <w:sz w:val="22"/>
                <w:szCs w:val="22"/>
              </w:rPr>
            </w:pPr>
            <w:r>
              <w:rPr>
                <w:rFonts w:ascii="Calibri" w:hAnsi="Calibri" w:cs="Calibri"/>
                <w:b/>
                <w:bCs/>
                <w:color w:val="000000"/>
                <w:sz w:val="22"/>
                <w:szCs w:val="22"/>
              </w:rPr>
              <w:t>Probówki wirówkowe czarne (PP)</w:t>
            </w:r>
            <w:r>
              <w:rPr>
                <w:rFonts w:ascii="Calibri" w:hAnsi="Calibri" w:cs="Calibri"/>
                <w:color w:val="000000"/>
                <w:sz w:val="22"/>
                <w:szCs w:val="22"/>
              </w:rPr>
              <w:t>, stożkowe, sterylne, 15ml, 1op=50szt</w:t>
            </w:r>
          </w:p>
        </w:tc>
        <w:tc>
          <w:tcPr>
            <w:tcW w:w="911" w:type="dxa"/>
            <w:tcBorders>
              <w:top w:val="single" w:sz="4" w:space="0" w:color="auto"/>
              <w:left w:val="single" w:sz="4" w:space="0" w:color="auto"/>
              <w:bottom w:val="single" w:sz="4" w:space="0" w:color="auto"/>
              <w:right w:val="single" w:sz="4" w:space="0" w:color="auto"/>
            </w:tcBorders>
            <w:vAlign w:val="center"/>
          </w:tcPr>
          <w:p w14:paraId="23C901B2" w14:textId="77777777" w:rsidR="00AB2ACE" w:rsidRDefault="00024686">
            <w:pPr>
              <w:jc w:val="center"/>
              <w:rPr>
                <w:rFonts w:ascii="Calibri" w:hAnsi="Calibri" w:cs="Calibri"/>
                <w:color w:val="000000"/>
                <w:sz w:val="22"/>
                <w:szCs w:val="22"/>
              </w:rPr>
            </w:pPr>
            <w:r>
              <w:rPr>
                <w:rFonts w:ascii="Calibri" w:hAnsi="Calibri" w:cs="Calibri"/>
                <w:color w:val="000000"/>
                <w:sz w:val="22"/>
                <w:szCs w:val="22"/>
              </w:rPr>
              <w:t>2 opak.</w:t>
            </w:r>
          </w:p>
        </w:tc>
        <w:tc>
          <w:tcPr>
            <w:tcW w:w="1328" w:type="dxa"/>
            <w:tcBorders>
              <w:top w:val="single" w:sz="4" w:space="0" w:color="auto"/>
              <w:left w:val="single" w:sz="4" w:space="0" w:color="auto"/>
              <w:bottom w:val="single" w:sz="4" w:space="0" w:color="auto"/>
              <w:right w:val="single" w:sz="4" w:space="0" w:color="auto"/>
            </w:tcBorders>
            <w:vAlign w:val="center"/>
          </w:tcPr>
          <w:p w14:paraId="7152CE13" w14:textId="77777777" w:rsidR="00AB2ACE" w:rsidRDefault="00AB2ACE">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10B89987" w14:textId="77777777" w:rsidR="00AB2ACE" w:rsidRDefault="00AB2ACE">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14E695CE" w14:textId="77777777" w:rsidR="00AB2ACE" w:rsidRDefault="00AB2ACE">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6D0DB76E" w14:textId="77777777" w:rsidR="00AB2ACE" w:rsidRDefault="00AB2ACE">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4242EE9F" w14:textId="77777777" w:rsidR="00AB2ACE" w:rsidRDefault="00AB2ACE">
            <w:pPr>
              <w:jc w:val="center"/>
              <w:rPr>
                <w:rFonts w:ascii="Arial" w:hAnsi="Arial" w:cs="Arial"/>
                <w:color w:val="000000"/>
                <w:sz w:val="18"/>
                <w:szCs w:val="18"/>
              </w:rPr>
            </w:pPr>
          </w:p>
        </w:tc>
      </w:tr>
      <w:tr w:rsidR="00AB2ACE" w14:paraId="0BBA72FF" w14:textId="77777777">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6BE0572F" w14:textId="77777777" w:rsidR="00AB2ACE" w:rsidRDefault="00024686">
            <w:pPr>
              <w:jc w:val="center"/>
              <w:rPr>
                <w:rFonts w:ascii="Calibri" w:hAnsi="Calibri" w:cs="Calibri"/>
                <w:color w:val="000000"/>
                <w:sz w:val="22"/>
                <w:szCs w:val="22"/>
              </w:rPr>
            </w:pPr>
            <w:r>
              <w:rPr>
                <w:rFonts w:ascii="Calibri" w:hAnsi="Calibri" w:cs="Calibri"/>
                <w:color w:val="000000"/>
                <w:sz w:val="22"/>
                <w:szCs w:val="22"/>
              </w:rPr>
              <w:t>4</w:t>
            </w:r>
          </w:p>
        </w:tc>
        <w:tc>
          <w:tcPr>
            <w:tcW w:w="3022" w:type="dxa"/>
            <w:tcBorders>
              <w:top w:val="single" w:sz="4" w:space="0" w:color="auto"/>
              <w:left w:val="single" w:sz="4" w:space="0" w:color="auto"/>
              <w:bottom w:val="single" w:sz="4" w:space="0" w:color="auto"/>
              <w:right w:val="single" w:sz="4" w:space="0" w:color="auto"/>
            </w:tcBorders>
            <w:vAlign w:val="bottom"/>
          </w:tcPr>
          <w:p w14:paraId="187D9233" w14:textId="77777777" w:rsidR="00AB2ACE" w:rsidRDefault="00024686">
            <w:pPr>
              <w:rPr>
                <w:rFonts w:ascii="Calibri" w:hAnsi="Calibri" w:cs="Calibri"/>
                <w:color w:val="000000"/>
                <w:sz w:val="22"/>
                <w:szCs w:val="22"/>
              </w:rPr>
            </w:pPr>
            <w:r>
              <w:rPr>
                <w:rFonts w:ascii="Calibri" w:hAnsi="Calibri" w:cs="Calibri"/>
                <w:b/>
                <w:bCs/>
                <w:color w:val="000000"/>
                <w:sz w:val="22"/>
                <w:szCs w:val="22"/>
              </w:rPr>
              <w:t>Probówki wirówkowe czarne (PP)</w:t>
            </w:r>
            <w:r>
              <w:rPr>
                <w:rFonts w:ascii="Calibri" w:hAnsi="Calibri" w:cs="Calibri"/>
                <w:color w:val="000000"/>
                <w:sz w:val="22"/>
                <w:szCs w:val="22"/>
              </w:rPr>
              <w:t>, stożkowe, sterylne, 50ml, 1op=50szt</w:t>
            </w:r>
          </w:p>
        </w:tc>
        <w:tc>
          <w:tcPr>
            <w:tcW w:w="911" w:type="dxa"/>
            <w:tcBorders>
              <w:top w:val="single" w:sz="4" w:space="0" w:color="auto"/>
              <w:left w:val="single" w:sz="4" w:space="0" w:color="auto"/>
              <w:bottom w:val="single" w:sz="4" w:space="0" w:color="auto"/>
              <w:right w:val="single" w:sz="4" w:space="0" w:color="auto"/>
            </w:tcBorders>
            <w:vAlign w:val="center"/>
          </w:tcPr>
          <w:p w14:paraId="245E6633" w14:textId="77777777" w:rsidR="00AB2ACE" w:rsidRDefault="00024686">
            <w:pPr>
              <w:jc w:val="center"/>
              <w:rPr>
                <w:rFonts w:ascii="Calibri" w:hAnsi="Calibri" w:cs="Calibri"/>
                <w:color w:val="000000"/>
                <w:sz w:val="22"/>
                <w:szCs w:val="22"/>
              </w:rPr>
            </w:pPr>
            <w:r>
              <w:rPr>
                <w:rFonts w:ascii="Calibri" w:hAnsi="Calibri" w:cs="Calibri"/>
                <w:color w:val="000000"/>
                <w:sz w:val="22"/>
                <w:szCs w:val="22"/>
              </w:rPr>
              <w:t>2 opak.</w:t>
            </w:r>
          </w:p>
        </w:tc>
        <w:tc>
          <w:tcPr>
            <w:tcW w:w="1328" w:type="dxa"/>
            <w:tcBorders>
              <w:top w:val="single" w:sz="4" w:space="0" w:color="auto"/>
              <w:left w:val="single" w:sz="4" w:space="0" w:color="auto"/>
              <w:bottom w:val="single" w:sz="4" w:space="0" w:color="auto"/>
              <w:right w:val="single" w:sz="4" w:space="0" w:color="auto"/>
            </w:tcBorders>
            <w:vAlign w:val="center"/>
          </w:tcPr>
          <w:p w14:paraId="54838ACB" w14:textId="77777777" w:rsidR="00AB2ACE" w:rsidRDefault="00AB2ACE">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55706689" w14:textId="77777777" w:rsidR="00AB2ACE" w:rsidRDefault="00AB2ACE">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541A78F9" w14:textId="77777777" w:rsidR="00AB2ACE" w:rsidRDefault="00AB2ACE">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169FD52E" w14:textId="77777777" w:rsidR="00AB2ACE" w:rsidRDefault="00AB2ACE">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0CC20EB2" w14:textId="77777777" w:rsidR="00AB2ACE" w:rsidRDefault="00AB2ACE">
            <w:pPr>
              <w:jc w:val="center"/>
              <w:rPr>
                <w:rFonts w:ascii="Arial" w:hAnsi="Arial" w:cs="Arial"/>
                <w:color w:val="000000"/>
                <w:sz w:val="18"/>
                <w:szCs w:val="18"/>
              </w:rPr>
            </w:pPr>
          </w:p>
        </w:tc>
      </w:tr>
      <w:tr w:rsidR="00AB2ACE" w14:paraId="7F985E19" w14:textId="77777777">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0ADA5A2F" w14:textId="77777777" w:rsidR="00AB2ACE" w:rsidRDefault="00024686">
            <w:pPr>
              <w:jc w:val="center"/>
              <w:rPr>
                <w:rFonts w:ascii="Calibri" w:hAnsi="Calibri" w:cs="Calibri"/>
                <w:color w:val="000000"/>
                <w:sz w:val="22"/>
                <w:szCs w:val="22"/>
              </w:rPr>
            </w:pPr>
            <w:r>
              <w:rPr>
                <w:rFonts w:ascii="Calibri" w:hAnsi="Calibri" w:cs="Calibri"/>
                <w:color w:val="000000"/>
                <w:sz w:val="22"/>
                <w:szCs w:val="22"/>
              </w:rPr>
              <w:t>5</w:t>
            </w:r>
          </w:p>
        </w:tc>
        <w:tc>
          <w:tcPr>
            <w:tcW w:w="3022" w:type="dxa"/>
            <w:tcBorders>
              <w:top w:val="single" w:sz="4" w:space="0" w:color="auto"/>
              <w:left w:val="single" w:sz="4" w:space="0" w:color="auto"/>
              <w:bottom w:val="single" w:sz="4" w:space="0" w:color="auto"/>
              <w:right w:val="single" w:sz="4" w:space="0" w:color="auto"/>
            </w:tcBorders>
            <w:vAlign w:val="bottom"/>
          </w:tcPr>
          <w:p w14:paraId="75C283BB" w14:textId="77777777" w:rsidR="00AB2ACE" w:rsidRDefault="00024686">
            <w:pPr>
              <w:rPr>
                <w:rFonts w:ascii="Calibri" w:hAnsi="Calibri" w:cs="Calibri"/>
                <w:color w:val="000000"/>
                <w:sz w:val="22"/>
                <w:szCs w:val="22"/>
              </w:rPr>
            </w:pPr>
            <w:r>
              <w:rPr>
                <w:rFonts w:ascii="Calibri" w:hAnsi="Calibri" w:cs="Calibri"/>
                <w:b/>
                <w:bCs/>
                <w:color w:val="000000"/>
                <w:sz w:val="22"/>
                <w:szCs w:val="22"/>
              </w:rPr>
              <w:t>Probówki reakcyjne czarne</w:t>
            </w:r>
            <w:r>
              <w:rPr>
                <w:rFonts w:ascii="Calibri" w:hAnsi="Calibri" w:cs="Calibri"/>
                <w:color w:val="000000"/>
                <w:sz w:val="22"/>
                <w:szCs w:val="22"/>
              </w:rPr>
              <w:t>, 1,5ml, 1op=500szt</w:t>
            </w:r>
          </w:p>
        </w:tc>
        <w:tc>
          <w:tcPr>
            <w:tcW w:w="911" w:type="dxa"/>
            <w:tcBorders>
              <w:top w:val="single" w:sz="4" w:space="0" w:color="auto"/>
              <w:left w:val="single" w:sz="4" w:space="0" w:color="auto"/>
              <w:bottom w:val="single" w:sz="4" w:space="0" w:color="auto"/>
              <w:right w:val="single" w:sz="4" w:space="0" w:color="auto"/>
            </w:tcBorders>
            <w:vAlign w:val="center"/>
          </w:tcPr>
          <w:p w14:paraId="424481CA" w14:textId="77777777" w:rsidR="00AB2ACE" w:rsidRDefault="00024686">
            <w:pPr>
              <w:jc w:val="center"/>
              <w:rPr>
                <w:rFonts w:ascii="Calibri" w:hAnsi="Calibri" w:cs="Calibri"/>
                <w:color w:val="000000"/>
                <w:sz w:val="22"/>
                <w:szCs w:val="22"/>
              </w:rPr>
            </w:pPr>
            <w:r>
              <w:rPr>
                <w:rFonts w:ascii="Calibri" w:hAnsi="Calibri" w:cs="Calibri"/>
                <w:color w:val="000000"/>
                <w:sz w:val="22"/>
                <w:szCs w:val="22"/>
              </w:rPr>
              <w:t>1 opak.</w:t>
            </w:r>
          </w:p>
        </w:tc>
        <w:tc>
          <w:tcPr>
            <w:tcW w:w="1328" w:type="dxa"/>
            <w:tcBorders>
              <w:top w:val="single" w:sz="4" w:space="0" w:color="auto"/>
              <w:left w:val="single" w:sz="4" w:space="0" w:color="auto"/>
              <w:bottom w:val="single" w:sz="4" w:space="0" w:color="auto"/>
              <w:right w:val="single" w:sz="4" w:space="0" w:color="auto"/>
            </w:tcBorders>
            <w:vAlign w:val="center"/>
          </w:tcPr>
          <w:p w14:paraId="5933E8BD" w14:textId="77777777" w:rsidR="00AB2ACE" w:rsidRDefault="00AB2ACE">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37748A01" w14:textId="77777777" w:rsidR="00AB2ACE" w:rsidRDefault="00AB2ACE">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0CDF1F0F" w14:textId="77777777" w:rsidR="00AB2ACE" w:rsidRDefault="00AB2ACE">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66B73BFE" w14:textId="77777777" w:rsidR="00AB2ACE" w:rsidRDefault="00AB2ACE">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1E856C4C" w14:textId="77777777" w:rsidR="00AB2ACE" w:rsidRDefault="00AB2ACE">
            <w:pPr>
              <w:jc w:val="center"/>
              <w:rPr>
                <w:rFonts w:ascii="Arial" w:hAnsi="Arial" w:cs="Arial"/>
                <w:color w:val="000000"/>
                <w:sz w:val="18"/>
                <w:szCs w:val="18"/>
              </w:rPr>
            </w:pPr>
          </w:p>
        </w:tc>
      </w:tr>
      <w:tr w:rsidR="00AB2ACE" w14:paraId="3D06F8B5" w14:textId="77777777">
        <w:trPr>
          <w:cantSplit/>
          <w:trHeight w:val="519"/>
        </w:trPr>
        <w:tc>
          <w:tcPr>
            <w:tcW w:w="7634" w:type="dxa"/>
            <w:gridSpan w:val="6"/>
            <w:tcBorders>
              <w:top w:val="single" w:sz="4" w:space="0" w:color="auto"/>
              <w:left w:val="single" w:sz="4" w:space="0" w:color="auto"/>
              <w:bottom w:val="single" w:sz="4" w:space="0" w:color="auto"/>
              <w:right w:val="single" w:sz="4" w:space="0" w:color="auto"/>
            </w:tcBorders>
            <w:vAlign w:val="center"/>
          </w:tcPr>
          <w:p w14:paraId="135ED1A8" w14:textId="77777777" w:rsidR="00AB2ACE" w:rsidRDefault="00024686">
            <w:pPr>
              <w:jc w:val="center"/>
              <w:rPr>
                <w:rFonts w:ascii="Arial" w:hAnsi="Arial" w:cs="Arial"/>
                <w:color w:val="000000"/>
                <w:sz w:val="18"/>
                <w:szCs w:val="18"/>
              </w:rPr>
            </w:pPr>
            <w:r>
              <w:rPr>
                <w:rFonts w:ascii="Arial" w:hAnsi="Arial" w:cs="Arial"/>
                <w:color w:val="000000"/>
                <w:sz w:val="18"/>
                <w:szCs w:val="18"/>
              </w:rPr>
              <w:t>Razem:</w:t>
            </w: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379DD527" w14:textId="77777777" w:rsidR="00AB2ACE" w:rsidRDefault="00AB2ACE">
            <w:pPr>
              <w:jc w:val="center"/>
              <w:rPr>
                <w:rFonts w:ascii="Arial" w:hAnsi="Arial" w:cs="Arial"/>
                <w:color w:val="000000"/>
                <w:sz w:val="18"/>
                <w:szCs w:val="18"/>
              </w:rPr>
            </w:pPr>
          </w:p>
        </w:tc>
      </w:tr>
    </w:tbl>
    <w:p w14:paraId="4F8012CB" w14:textId="77777777" w:rsidR="00AB2ACE" w:rsidRDefault="00AB2ACE">
      <w:pPr>
        <w:ind w:left="4248" w:firstLine="708"/>
        <w:rPr>
          <w:rFonts w:ascii="Arial Narrow" w:hAnsi="Arial Narrow"/>
        </w:rPr>
      </w:pPr>
    </w:p>
    <w:p w14:paraId="7F5DC3D1" w14:textId="77777777" w:rsidR="00AB2ACE" w:rsidRDefault="00AB2ACE">
      <w:pPr>
        <w:ind w:left="4248" w:firstLine="708"/>
        <w:rPr>
          <w:rFonts w:ascii="Arial Narrow" w:hAnsi="Arial Narrow"/>
        </w:rPr>
      </w:pPr>
    </w:p>
    <w:p w14:paraId="4B2E3378" w14:textId="77777777" w:rsidR="00AB2ACE" w:rsidRDefault="00AB2ACE">
      <w:pPr>
        <w:ind w:left="4248" w:firstLine="708"/>
        <w:rPr>
          <w:rFonts w:ascii="Arial Narrow" w:hAnsi="Arial Narrow"/>
        </w:rPr>
      </w:pPr>
    </w:p>
    <w:p w14:paraId="467956E3" w14:textId="77777777" w:rsidR="00AB2ACE" w:rsidRDefault="00024686">
      <w:pPr>
        <w:ind w:left="4248" w:firstLine="708"/>
        <w:rPr>
          <w:rFonts w:ascii="Arial Narrow" w:hAnsi="Arial Narrow"/>
        </w:rPr>
      </w:pPr>
      <w:r>
        <w:rPr>
          <w:rFonts w:ascii="Arial Narrow" w:hAnsi="Arial Narrow"/>
        </w:rPr>
        <w:t>……………………………………………………</w:t>
      </w:r>
    </w:p>
    <w:p w14:paraId="38072991" w14:textId="77777777" w:rsidR="00AB2ACE" w:rsidRDefault="00024686">
      <w:pPr>
        <w:ind w:left="5664" w:firstLine="708"/>
      </w:pPr>
      <w:r>
        <w:rPr>
          <w:rFonts w:ascii="Arial Narrow" w:hAnsi="Arial Narrow"/>
        </w:rPr>
        <w:t xml:space="preserve">Podpis Wykonawcy </w:t>
      </w:r>
    </w:p>
    <w:p w14:paraId="05D2771F" w14:textId="77777777" w:rsidR="00AB2ACE" w:rsidRDefault="00AB2ACE"/>
    <w:p w14:paraId="763092C3" w14:textId="77777777" w:rsidR="00AB2ACE" w:rsidRDefault="00AB2ACE"/>
    <w:p w14:paraId="407B2D03" w14:textId="77777777" w:rsidR="00AB2ACE" w:rsidRDefault="00AB2ACE"/>
    <w:p w14:paraId="507AB4C4" w14:textId="77777777" w:rsidR="00AB2ACE" w:rsidRDefault="00AB2ACE"/>
    <w:p w14:paraId="0E759388" w14:textId="77777777" w:rsidR="00AB2ACE" w:rsidRDefault="00AB2ACE"/>
    <w:p w14:paraId="4FA97117" w14:textId="77777777" w:rsidR="00AB2ACE" w:rsidRDefault="00AB2ACE"/>
    <w:p w14:paraId="32647166" w14:textId="77777777" w:rsidR="00AB2ACE" w:rsidRDefault="00AB2ACE"/>
    <w:p w14:paraId="525F1B10" w14:textId="77777777" w:rsidR="00AB2ACE" w:rsidRDefault="00AB2ACE"/>
    <w:p w14:paraId="259E19D1" w14:textId="77777777" w:rsidR="00AB2ACE" w:rsidRDefault="00AB2ACE"/>
    <w:p w14:paraId="3D513B12" w14:textId="77777777" w:rsidR="00AB2ACE" w:rsidRDefault="00AB2ACE"/>
    <w:p w14:paraId="7053FAB3" w14:textId="77777777" w:rsidR="00AB2ACE" w:rsidRDefault="00AB2ACE"/>
    <w:p w14:paraId="60C5AB13" w14:textId="77777777" w:rsidR="00AB2ACE" w:rsidRDefault="00AB2ACE"/>
    <w:p w14:paraId="1A40D018" w14:textId="77777777" w:rsidR="00AB2ACE" w:rsidRDefault="00AB2ACE"/>
    <w:p w14:paraId="437BFA8A" w14:textId="77777777" w:rsidR="00AB2ACE" w:rsidRDefault="00AB2ACE"/>
    <w:p w14:paraId="06476776" w14:textId="77777777" w:rsidR="00AB2ACE" w:rsidRDefault="00AB2ACE"/>
    <w:p w14:paraId="7C58DFD9" w14:textId="77777777" w:rsidR="00AB2ACE" w:rsidRDefault="00AB2ACE"/>
    <w:p w14:paraId="78907AB2" w14:textId="77777777" w:rsidR="00AB2ACE" w:rsidRDefault="00AB2ACE"/>
    <w:p w14:paraId="59BFEA09" w14:textId="77777777" w:rsidR="00AB2ACE" w:rsidRDefault="00AB2ACE"/>
    <w:p w14:paraId="32824059" w14:textId="77777777" w:rsidR="00AB2ACE" w:rsidRDefault="00AB2ACE"/>
    <w:p w14:paraId="49EB7172" w14:textId="77777777" w:rsidR="00AB2ACE" w:rsidRDefault="00AB2ACE"/>
    <w:p w14:paraId="686BF775" w14:textId="77777777" w:rsidR="00AB2ACE" w:rsidRDefault="00AB2ACE"/>
    <w:p w14:paraId="11012391" w14:textId="77777777" w:rsidR="00AB2ACE" w:rsidRDefault="00AB2ACE"/>
    <w:p w14:paraId="73BE1FE7" w14:textId="77777777" w:rsidR="00AB2ACE" w:rsidRDefault="00AB2ACE"/>
    <w:p w14:paraId="5FDAE3E4" w14:textId="77777777" w:rsidR="00AB2ACE" w:rsidRDefault="00024686">
      <w:pPr>
        <w:jc w:val="right"/>
        <w:rPr>
          <w:rFonts w:ascii="Arial Narrow" w:hAnsi="Arial Narrow"/>
        </w:rPr>
      </w:pPr>
      <w:r>
        <w:rPr>
          <w:rFonts w:ascii="Arial Narrow" w:hAnsi="Arial Narrow"/>
        </w:rPr>
        <w:t>Załącznik nr  4.4</w:t>
      </w:r>
    </w:p>
    <w:p w14:paraId="6B658F25" w14:textId="77777777" w:rsidR="00AB2ACE" w:rsidRDefault="00024686">
      <w:pPr>
        <w:rPr>
          <w:rFonts w:ascii="Arial" w:hAnsi="Arial" w:cs="Arial"/>
        </w:rPr>
      </w:pPr>
      <w:r>
        <w:rPr>
          <w:rFonts w:ascii="Arial Narrow" w:hAnsi="Arial Narrow"/>
        </w:rPr>
        <w:t xml:space="preserve">Zadanie 4 </w:t>
      </w:r>
      <w:r>
        <w:rPr>
          <w:rFonts w:ascii="Arial" w:hAnsi="Arial" w:cs="Arial"/>
        </w:rPr>
        <w:t>Barwniki/odczynniki chemiczne</w:t>
      </w:r>
    </w:p>
    <w:p w14:paraId="32317F2B" w14:textId="77777777" w:rsidR="00AB2ACE" w:rsidRDefault="00AB2ACE">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
        <w:gridCol w:w="4011"/>
        <w:gridCol w:w="600"/>
        <w:gridCol w:w="1242"/>
        <w:gridCol w:w="1021"/>
        <w:gridCol w:w="731"/>
        <w:gridCol w:w="955"/>
        <w:gridCol w:w="1419"/>
      </w:tblGrid>
      <w:tr w:rsidR="00AB2ACE" w14:paraId="79B34E16"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870DC" w14:textId="77777777" w:rsidR="00AB2ACE" w:rsidRDefault="00024686">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E7268" w14:textId="77777777" w:rsidR="00AB2ACE" w:rsidRDefault="00024686">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B7A207"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8CF9A65"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2F9D9"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317B58E"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CB325"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99172E0"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F0E373"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29828"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A40727" w14:textId="77777777" w:rsidR="00AB2ACE" w:rsidRDefault="00024686">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22CEC808"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EC7A9E9" w14:textId="77777777" w:rsidR="00AB2ACE" w:rsidRDefault="00024686">
            <w:pPr>
              <w:jc w:val="center"/>
              <w:rPr>
                <w:rFonts w:ascii="Calibri" w:hAnsi="Calibri" w:cs="Calibri"/>
                <w:color w:val="000000"/>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center"/>
          </w:tcPr>
          <w:p w14:paraId="7CCE3CA9" w14:textId="77777777" w:rsidR="00AB2ACE" w:rsidRDefault="00024686">
            <w:pPr>
              <w:rPr>
                <w:rFonts w:ascii="Calibri" w:hAnsi="Calibri" w:cs="Calibri"/>
                <w:b/>
                <w:bCs/>
                <w:color w:val="000000"/>
              </w:rPr>
            </w:pPr>
            <w:r>
              <w:rPr>
                <w:rFonts w:ascii="Calibri" w:hAnsi="Calibri" w:cs="Calibri"/>
                <w:b/>
                <w:bCs/>
                <w:color w:val="000000"/>
                <w:sz w:val="22"/>
                <w:szCs w:val="22"/>
              </w:rPr>
              <w:t>DiO</w:t>
            </w:r>
            <w:r>
              <w:rPr>
                <w:rFonts w:ascii="Calibri" w:hAnsi="Calibri" w:cs="Calibri"/>
                <w:color w:val="000000"/>
                <w:sz w:val="22"/>
                <w:szCs w:val="22"/>
              </w:rPr>
              <w:t xml:space="preserve"> (3,3-Dioctadecyloxacarbocyanine perchlorate), 20mg</w:t>
            </w:r>
          </w:p>
        </w:tc>
        <w:tc>
          <w:tcPr>
            <w:tcW w:w="621" w:type="dxa"/>
            <w:tcBorders>
              <w:top w:val="single" w:sz="4" w:space="0" w:color="auto"/>
              <w:left w:val="single" w:sz="4" w:space="0" w:color="auto"/>
              <w:bottom w:val="single" w:sz="4" w:space="0" w:color="auto"/>
              <w:right w:val="single" w:sz="4" w:space="0" w:color="auto"/>
            </w:tcBorders>
            <w:vAlign w:val="center"/>
          </w:tcPr>
          <w:p w14:paraId="0EFA2AB1" w14:textId="77777777" w:rsidR="00AB2ACE" w:rsidRDefault="00024686">
            <w:pPr>
              <w:jc w:val="right"/>
              <w:rPr>
                <w:rFonts w:ascii="Calibri" w:hAnsi="Calibri" w:cs="Calibri"/>
                <w:color w:val="000000"/>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2E446F31" w14:textId="77777777" w:rsidR="00AB2ACE" w:rsidRDefault="00AB2ACE">
            <w:pPr>
              <w:jc w:val="center"/>
              <w:rPr>
                <w:rFonts w:ascii="Arial" w:hAnsi="Arial" w:cs="Arial"/>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vAlign w:val="center"/>
          </w:tcPr>
          <w:p w14:paraId="126A68B2" w14:textId="77777777" w:rsidR="00AB2ACE" w:rsidRDefault="00AB2ACE">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173F297E" w14:textId="77777777" w:rsidR="00AB2ACE" w:rsidRDefault="00AB2ACE">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6D277C6B" w14:textId="77777777" w:rsidR="00AB2ACE" w:rsidRDefault="00AB2ACE">
            <w:pPr>
              <w:jc w:val="center"/>
              <w:rPr>
                <w:rFonts w:ascii="Arial" w:hAnsi="Arial" w:cs="Arial"/>
                <w:color w:val="000000"/>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EDD172C" w14:textId="77777777" w:rsidR="00AB2ACE" w:rsidRDefault="00AB2ACE">
            <w:pPr>
              <w:jc w:val="center"/>
              <w:rPr>
                <w:rFonts w:ascii="Arial" w:hAnsi="Arial" w:cs="Arial"/>
                <w:color w:val="000000"/>
                <w:sz w:val="18"/>
                <w:szCs w:val="18"/>
              </w:rPr>
            </w:pPr>
          </w:p>
        </w:tc>
      </w:tr>
      <w:tr w:rsidR="00AB2ACE" w14:paraId="6128416E"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1DC9499" w14:textId="77777777" w:rsidR="00AB2ACE" w:rsidRDefault="00024686">
            <w:pPr>
              <w:jc w:val="center"/>
              <w:rPr>
                <w:rFonts w:ascii="Calibri" w:hAnsi="Calibri" w:cs="Calibri"/>
                <w:color w:val="000000"/>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center"/>
          </w:tcPr>
          <w:p w14:paraId="363DAC8A" w14:textId="77777777" w:rsidR="00AB2ACE" w:rsidRPr="00D70E36" w:rsidRDefault="00024686">
            <w:pPr>
              <w:rPr>
                <w:rFonts w:ascii="Calibri" w:hAnsi="Calibri" w:cs="Calibri"/>
                <w:b/>
                <w:bCs/>
                <w:color w:val="000000"/>
                <w:sz w:val="22"/>
                <w:szCs w:val="22"/>
                <w:lang w:val="en-GB"/>
              </w:rPr>
            </w:pPr>
            <w:r w:rsidRPr="00D70E36">
              <w:rPr>
                <w:rFonts w:ascii="Calibri" w:hAnsi="Calibri" w:cs="Calibri"/>
                <w:b/>
                <w:bCs/>
                <w:color w:val="000000"/>
                <w:sz w:val="22"/>
                <w:szCs w:val="22"/>
                <w:lang w:val="en-GB"/>
              </w:rPr>
              <w:t>DiI</w:t>
            </w:r>
            <w:r w:rsidRPr="00D70E36">
              <w:rPr>
                <w:rFonts w:ascii="Calibri" w:hAnsi="Calibri" w:cs="Calibri"/>
                <w:color w:val="000000"/>
                <w:sz w:val="22"/>
                <w:szCs w:val="22"/>
                <w:lang w:val="en-GB"/>
              </w:rPr>
              <w:t xml:space="preserve"> (1,1-Dioctadecyl-3,3,3,3-tetramethylindocarbocyanine perchlorate), 25 mg</w:t>
            </w:r>
          </w:p>
        </w:tc>
        <w:tc>
          <w:tcPr>
            <w:tcW w:w="621" w:type="dxa"/>
            <w:tcBorders>
              <w:top w:val="single" w:sz="4" w:space="0" w:color="auto"/>
              <w:left w:val="single" w:sz="4" w:space="0" w:color="auto"/>
              <w:bottom w:val="single" w:sz="4" w:space="0" w:color="auto"/>
              <w:right w:val="single" w:sz="4" w:space="0" w:color="auto"/>
            </w:tcBorders>
            <w:vAlign w:val="center"/>
          </w:tcPr>
          <w:p w14:paraId="771106D1" w14:textId="77777777" w:rsidR="00AB2ACE" w:rsidRDefault="00024686">
            <w:pPr>
              <w:jc w:val="right"/>
              <w:rPr>
                <w:rFonts w:ascii="Calibri" w:hAnsi="Calibri" w:cs="Calibri"/>
                <w:color w:val="000000"/>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633F7436" w14:textId="77777777" w:rsidR="00AB2ACE" w:rsidRDefault="00AB2ACE">
            <w:pPr>
              <w:jc w:val="center"/>
              <w:rPr>
                <w:rFonts w:ascii="Arial" w:hAnsi="Arial" w:cs="Arial"/>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vAlign w:val="center"/>
          </w:tcPr>
          <w:p w14:paraId="145A383A" w14:textId="77777777" w:rsidR="00AB2ACE" w:rsidRDefault="00AB2ACE">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642BBF2B" w14:textId="77777777" w:rsidR="00AB2ACE" w:rsidRDefault="00AB2ACE">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7D51B400" w14:textId="77777777" w:rsidR="00AB2ACE" w:rsidRDefault="00AB2ACE">
            <w:pPr>
              <w:jc w:val="center"/>
              <w:rPr>
                <w:rFonts w:ascii="Arial" w:hAnsi="Arial" w:cs="Arial"/>
                <w:color w:val="000000"/>
                <w:sz w:val="18"/>
                <w:szCs w:val="18"/>
              </w:rPr>
            </w:pPr>
          </w:p>
        </w:tc>
        <w:tc>
          <w:tcPr>
            <w:tcW w:w="1693" w:type="dxa"/>
            <w:tcBorders>
              <w:top w:val="single" w:sz="4" w:space="0" w:color="auto"/>
              <w:left w:val="single" w:sz="4" w:space="0" w:color="auto"/>
              <w:bottom w:val="single" w:sz="4" w:space="0" w:color="auto"/>
              <w:right w:val="single" w:sz="4" w:space="0" w:color="auto"/>
            </w:tcBorders>
          </w:tcPr>
          <w:p w14:paraId="42736CF8" w14:textId="77777777" w:rsidR="00AB2ACE" w:rsidRDefault="00AB2ACE">
            <w:pPr>
              <w:jc w:val="center"/>
              <w:rPr>
                <w:rFonts w:ascii="Arial" w:hAnsi="Arial" w:cs="Arial"/>
                <w:color w:val="000000"/>
                <w:sz w:val="18"/>
                <w:szCs w:val="18"/>
              </w:rPr>
            </w:pPr>
          </w:p>
        </w:tc>
      </w:tr>
      <w:tr w:rsidR="00AB2ACE" w14:paraId="257D79AD" w14:textId="77777777">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606302E8" w14:textId="77777777" w:rsidR="00AB2ACE" w:rsidRDefault="00024686">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731" w:type="dxa"/>
            <w:tcBorders>
              <w:top w:val="single" w:sz="4" w:space="0" w:color="auto"/>
              <w:left w:val="single" w:sz="4" w:space="0" w:color="auto"/>
              <w:bottom w:val="single" w:sz="4" w:space="0" w:color="auto"/>
              <w:right w:val="single" w:sz="4" w:space="0" w:color="auto"/>
            </w:tcBorders>
          </w:tcPr>
          <w:p w14:paraId="51737857" w14:textId="77777777" w:rsidR="00AB2ACE" w:rsidRDefault="00AB2ACE">
            <w:pPr>
              <w:spacing w:line="254" w:lineRule="auto"/>
              <w:jc w:val="center"/>
              <w:rPr>
                <w:rFonts w:ascii="Arial" w:hAnsi="Arial" w:cs="Arial"/>
                <w:color w:val="000000" w:themeColor="text1"/>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55DC7753" w14:textId="77777777" w:rsidR="00AB2ACE" w:rsidRDefault="00AB2ACE">
            <w:pPr>
              <w:spacing w:line="254" w:lineRule="auto"/>
              <w:jc w:val="center"/>
              <w:rPr>
                <w:rFonts w:ascii="Arial" w:hAnsi="Arial" w:cs="Arial"/>
                <w:color w:val="000000" w:themeColor="text1"/>
                <w:sz w:val="18"/>
                <w:szCs w:val="18"/>
              </w:rPr>
            </w:pPr>
          </w:p>
        </w:tc>
        <w:tc>
          <w:tcPr>
            <w:tcW w:w="1693" w:type="dxa"/>
            <w:tcBorders>
              <w:top w:val="single" w:sz="4" w:space="0" w:color="auto"/>
              <w:left w:val="single" w:sz="4" w:space="0" w:color="auto"/>
              <w:bottom w:val="single" w:sz="4" w:space="0" w:color="auto"/>
              <w:right w:val="single" w:sz="4" w:space="0" w:color="auto"/>
            </w:tcBorders>
          </w:tcPr>
          <w:p w14:paraId="05DA7D34" w14:textId="77777777" w:rsidR="00AB2ACE" w:rsidRDefault="00AB2ACE">
            <w:pPr>
              <w:spacing w:line="254" w:lineRule="auto"/>
              <w:jc w:val="center"/>
              <w:rPr>
                <w:rFonts w:ascii="Arial" w:hAnsi="Arial" w:cs="Arial"/>
                <w:color w:val="000000" w:themeColor="text1"/>
                <w:sz w:val="18"/>
                <w:szCs w:val="18"/>
              </w:rPr>
            </w:pPr>
          </w:p>
          <w:p w14:paraId="2A01E366" w14:textId="77777777" w:rsidR="00AB2ACE" w:rsidRDefault="00024686">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59B1AF79" w14:textId="77777777" w:rsidR="00AB2ACE" w:rsidRDefault="00AB2ACE">
      <w:pPr>
        <w:rPr>
          <w:rFonts w:ascii="Arial Narrow" w:hAnsi="Arial Narrow"/>
        </w:rPr>
      </w:pPr>
    </w:p>
    <w:p w14:paraId="10A595B1" w14:textId="77777777" w:rsidR="00AB2ACE" w:rsidRDefault="00AB2ACE">
      <w:pPr>
        <w:rPr>
          <w:rFonts w:ascii="Arial Narrow" w:hAnsi="Arial Narrow"/>
        </w:rPr>
      </w:pPr>
    </w:p>
    <w:p w14:paraId="3B6C6DE2" w14:textId="77777777" w:rsidR="00AB2ACE" w:rsidRDefault="00AB2ACE">
      <w:pPr>
        <w:ind w:left="4248" w:firstLine="708"/>
        <w:rPr>
          <w:rFonts w:ascii="Arial Narrow" w:hAnsi="Arial Narrow"/>
        </w:rPr>
      </w:pPr>
    </w:p>
    <w:p w14:paraId="49C054FD" w14:textId="77777777" w:rsidR="00AB2ACE" w:rsidRDefault="00AB2ACE">
      <w:pPr>
        <w:ind w:left="4248" w:firstLine="708"/>
        <w:rPr>
          <w:rFonts w:ascii="Arial Narrow" w:hAnsi="Arial Narrow"/>
        </w:rPr>
      </w:pPr>
    </w:p>
    <w:p w14:paraId="7289383C" w14:textId="77777777" w:rsidR="00AB2ACE" w:rsidRDefault="00024686">
      <w:pPr>
        <w:ind w:left="4248" w:firstLine="708"/>
        <w:rPr>
          <w:rFonts w:ascii="Arial Narrow" w:hAnsi="Arial Narrow"/>
        </w:rPr>
      </w:pPr>
      <w:r>
        <w:rPr>
          <w:rFonts w:ascii="Arial Narrow" w:hAnsi="Arial Narrow"/>
        </w:rPr>
        <w:t>……………………………………………………</w:t>
      </w:r>
    </w:p>
    <w:p w14:paraId="153F5D32" w14:textId="77777777" w:rsidR="00AB2ACE" w:rsidRDefault="00024686">
      <w:pPr>
        <w:ind w:left="5664" w:firstLine="708"/>
      </w:pPr>
      <w:r>
        <w:rPr>
          <w:rFonts w:ascii="Arial Narrow" w:hAnsi="Arial Narrow"/>
        </w:rPr>
        <w:t xml:space="preserve">Podpis Wykonawcy </w:t>
      </w:r>
    </w:p>
    <w:p w14:paraId="3AE70355" w14:textId="77777777" w:rsidR="00AB2ACE" w:rsidRDefault="00AB2ACE"/>
    <w:p w14:paraId="4B77A83F" w14:textId="77777777" w:rsidR="00AB2ACE" w:rsidRDefault="00AB2ACE"/>
    <w:p w14:paraId="487E66F5" w14:textId="77777777" w:rsidR="00AB2ACE" w:rsidRDefault="00AB2ACE"/>
    <w:p w14:paraId="34409853" w14:textId="77777777" w:rsidR="00AB2ACE" w:rsidRDefault="00AB2ACE"/>
    <w:p w14:paraId="2D208165" w14:textId="77777777" w:rsidR="00AB2ACE" w:rsidRDefault="00AB2ACE"/>
    <w:p w14:paraId="5310BFFB" w14:textId="77777777" w:rsidR="00AB2ACE" w:rsidRDefault="00AB2ACE"/>
    <w:p w14:paraId="44A1D42E" w14:textId="77777777" w:rsidR="00AB2ACE" w:rsidRDefault="00AB2ACE"/>
    <w:p w14:paraId="0F55B3F1" w14:textId="77777777" w:rsidR="00AB2ACE" w:rsidRDefault="00AB2ACE"/>
    <w:p w14:paraId="65E4E61C" w14:textId="77777777" w:rsidR="00AB2ACE" w:rsidRDefault="00AB2ACE"/>
    <w:p w14:paraId="195CBDE7" w14:textId="77777777" w:rsidR="00AB2ACE" w:rsidRDefault="00AB2ACE"/>
    <w:p w14:paraId="15EE18D1" w14:textId="77777777" w:rsidR="00AB2ACE" w:rsidRDefault="00AB2ACE"/>
    <w:p w14:paraId="6A3AD1DB" w14:textId="77777777" w:rsidR="00AB2ACE" w:rsidRDefault="00AB2ACE"/>
    <w:p w14:paraId="6D91A6C8" w14:textId="77777777" w:rsidR="00AB2ACE" w:rsidRDefault="00AB2ACE"/>
    <w:p w14:paraId="07B839E6" w14:textId="77777777" w:rsidR="00AB2ACE" w:rsidRDefault="00AB2ACE"/>
    <w:p w14:paraId="4191EE1E" w14:textId="77777777" w:rsidR="00AB2ACE" w:rsidRDefault="00AB2ACE"/>
    <w:p w14:paraId="1668CC45" w14:textId="77777777" w:rsidR="00AB2ACE" w:rsidRDefault="00AB2ACE"/>
    <w:p w14:paraId="4D711E99" w14:textId="77777777" w:rsidR="00AB2ACE" w:rsidRDefault="00AB2ACE"/>
    <w:p w14:paraId="07AFC1E1" w14:textId="77777777" w:rsidR="00AB2ACE" w:rsidRDefault="00AB2ACE"/>
    <w:p w14:paraId="7CAD9699" w14:textId="77777777" w:rsidR="00AB2ACE" w:rsidRDefault="00AB2ACE"/>
    <w:p w14:paraId="2A775ED3" w14:textId="77777777" w:rsidR="00AB2ACE" w:rsidRDefault="00AB2ACE"/>
    <w:p w14:paraId="407D8637" w14:textId="77777777" w:rsidR="00AB2ACE" w:rsidRDefault="00AB2ACE"/>
    <w:p w14:paraId="2A92C359" w14:textId="77777777" w:rsidR="00AB2ACE" w:rsidRDefault="00AB2ACE"/>
    <w:p w14:paraId="5B5CFF3A" w14:textId="77777777" w:rsidR="00AB2ACE" w:rsidRDefault="00AB2ACE"/>
    <w:p w14:paraId="19B8425E" w14:textId="77777777" w:rsidR="00AB2ACE" w:rsidRDefault="00AB2ACE"/>
    <w:p w14:paraId="4CD6D203" w14:textId="77777777" w:rsidR="00AB2ACE" w:rsidRDefault="00AB2ACE"/>
    <w:p w14:paraId="684389F7" w14:textId="77777777" w:rsidR="00AB2ACE" w:rsidRDefault="00AB2ACE"/>
    <w:p w14:paraId="0210B083" w14:textId="77777777" w:rsidR="00AB2ACE" w:rsidRDefault="00AB2ACE"/>
    <w:p w14:paraId="555034A8" w14:textId="77777777" w:rsidR="00AB2ACE" w:rsidRDefault="00AB2ACE"/>
    <w:p w14:paraId="0100EB2D" w14:textId="77777777" w:rsidR="00AB2ACE" w:rsidRDefault="00AB2ACE"/>
    <w:p w14:paraId="1B4AD52C" w14:textId="77777777" w:rsidR="00AB2ACE" w:rsidRDefault="00AB2ACE"/>
    <w:p w14:paraId="20E0B8D4" w14:textId="77777777" w:rsidR="00AB2ACE" w:rsidRDefault="00AB2ACE"/>
    <w:p w14:paraId="681F52B3" w14:textId="77777777" w:rsidR="00AB2ACE" w:rsidRDefault="00AB2ACE"/>
    <w:p w14:paraId="14B48FA2" w14:textId="77777777" w:rsidR="00AB2ACE" w:rsidRDefault="00AB2ACE"/>
    <w:p w14:paraId="6DF6F98A" w14:textId="77777777" w:rsidR="00AB2ACE" w:rsidRDefault="00AB2ACE"/>
    <w:p w14:paraId="36D00C1C" w14:textId="77777777" w:rsidR="00AB2ACE" w:rsidRDefault="00024686">
      <w:pPr>
        <w:jc w:val="right"/>
        <w:rPr>
          <w:rFonts w:ascii="Arial Narrow" w:hAnsi="Arial Narrow"/>
        </w:rPr>
      </w:pPr>
      <w:r>
        <w:rPr>
          <w:rFonts w:ascii="Arial Narrow" w:hAnsi="Arial Narrow"/>
        </w:rPr>
        <w:lastRenderedPageBreak/>
        <w:t>Załącznik nr  4.5</w:t>
      </w:r>
    </w:p>
    <w:p w14:paraId="666D5414" w14:textId="77777777" w:rsidR="00AB2ACE" w:rsidRDefault="00024686">
      <w:pPr>
        <w:rPr>
          <w:rFonts w:ascii="Arial" w:hAnsi="Arial" w:cs="Arial"/>
        </w:rPr>
      </w:pPr>
      <w:r>
        <w:rPr>
          <w:rFonts w:ascii="Arial Narrow" w:hAnsi="Arial Narrow"/>
        </w:rPr>
        <w:t xml:space="preserve">Zadanie 5 </w:t>
      </w:r>
      <w:r>
        <w:rPr>
          <w:rFonts w:ascii="Arial" w:hAnsi="Arial" w:cs="Arial"/>
        </w:rPr>
        <w:t>Odczynniki chemiczne/formulacja liposomów/lipidy</w:t>
      </w:r>
    </w:p>
    <w:p w14:paraId="0B3F6F2A" w14:textId="77777777" w:rsidR="00AB2ACE" w:rsidRDefault="00AB2ACE">
      <w:pPr>
        <w:rPr>
          <w:rFonts w:ascii="Arial" w:hAnsi="Arial" w:cs="Arial"/>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6FF38124"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86751" w14:textId="77777777" w:rsidR="00AB2ACE" w:rsidRDefault="00024686">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045B9" w14:textId="77777777" w:rsidR="00AB2ACE" w:rsidRDefault="00024686">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FA5FF"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3CFEEAB"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3F775"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238F51C"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1FF016"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A4A6FB0"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B686F"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25EB1"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76327"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180436AE"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BAE4833" w14:textId="77777777" w:rsidR="00AB2ACE" w:rsidRDefault="00024686">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center"/>
          </w:tcPr>
          <w:p w14:paraId="1814ABC4" w14:textId="77777777" w:rsidR="00AB2ACE" w:rsidRDefault="00024686">
            <w:pPr>
              <w:spacing w:line="256" w:lineRule="auto"/>
              <w:rPr>
                <w:rFonts w:ascii="Calibri" w:hAnsi="Calibri" w:cs="Calibri"/>
                <w:b/>
                <w:bCs/>
                <w:color w:val="000000"/>
                <w:lang w:eastAsia="en-US"/>
              </w:rPr>
            </w:pPr>
            <w:r>
              <w:rPr>
                <w:rFonts w:ascii="Calibri" w:hAnsi="Calibri" w:cs="Calibri"/>
                <w:b/>
                <w:bCs/>
                <w:color w:val="000000"/>
                <w:sz w:val="22"/>
                <w:szCs w:val="22"/>
              </w:rPr>
              <w:t>DSPC (18:0 PG)</w:t>
            </w:r>
            <w:r>
              <w:rPr>
                <w:rFonts w:ascii="Calibri" w:hAnsi="Calibri" w:cs="Calibri"/>
                <w:color w:val="000000"/>
                <w:sz w:val="22"/>
                <w:szCs w:val="22"/>
              </w:rPr>
              <w:t xml:space="preserve"> 1,2-distearoyl-sn-glycero-3-phosphocholine, czystość &gt;99%,  CAS: 816-94-4, proszek – 1g</w:t>
            </w:r>
          </w:p>
        </w:tc>
        <w:tc>
          <w:tcPr>
            <w:tcW w:w="621" w:type="dxa"/>
            <w:tcBorders>
              <w:top w:val="single" w:sz="4" w:space="0" w:color="auto"/>
              <w:left w:val="single" w:sz="4" w:space="0" w:color="auto"/>
              <w:bottom w:val="single" w:sz="4" w:space="0" w:color="auto"/>
              <w:right w:val="single" w:sz="4" w:space="0" w:color="auto"/>
            </w:tcBorders>
            <w:vAlign w:val="center"/>
          </w:tcPr>
          <w:p w14:paraId="6C0E2C95" w14:textId="77777777" w:rsidR="00AB2ACE" w:rsidRDefault="00024686">
            <w:pPr>
              <w:spacing w:line="256" w:lineRule="auto"/>
              <w:jc w:val="right"/>
              <w:rPr>
                <w:rFonts w:ascii="Calibri" w:hAnsi="Calibri" w:cs="Calibri"/>
                <w:color w:val="000000"/>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76D13AAD" w14:textId="77777777" w:rsidR="00AB2ACE" w:rsidRDefault="00AB2ACE">
            <w:pPr>
              <w:spacing w:line="256"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53C4E413" w14:textId="77777777" w:rsidR="00AB2ACE" w:rsidRDefault="00AB2ACE">
            <w:pPr>
              <w:spacing w:line="256"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36E9607" w14:textId="77777777" w:rsidR="00AB2ACE" w:rsidRDefault="00AB2ACE">
            <w:pPr>
              <w:spacing w:line="256"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47E5E51" w14:textId="77777777" w:rsidR="00AB2ACE" w:rsidRDefault="00AB2ACE">
            <w:pPr>
              <w:spacing w:line="256"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EF4FFBF" w14:textId="77777777" w:rsidR="00AB2ACE" w:rsidRDefault="00AB2ACE">
            <w:pPr>
              <w:spacing w:line="256" w:lineRule="auto"/>
              <w:jc w:val="center"/>
              <w:rPr>
                <w:rFonts w:ascii="Arial" w:hAnsi="Arial" w:cs="Arial"/>
                <w:color w:val="000000"/>
                <w:sz w:val="18"/>
                <w:szCs w:val="18"/>
                <w:lang w:eastAsia="en-US"/>
              </w:rPr>
            </w:pPr>
          </w:p>
        </w:tc>
      </w:tr>
      <w:tr w:rsidR="00AB2ACE" w14:paraId="55854408"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4B26116" w14:textId="77777777" w:rsidR="00AB2ACE" w:rsidRDefault="00024686">
            <w:pPr>
              <w:spacing w:line="256" w:lineRule="auto"/>
              <w:jc w:val="center"/>
              <w:rPr>
                <w:rFonts w:ascii="Calibri" w:hAnsi="Calibri" w:cs="Calibri"/>
                <w:color w:val="000000"/>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center"/>
          </w:tcPr>
          <w:p w14:paraId="7A438BD0" w14:textId="77777777" w:rsidR="00AB2ACE" w:rsidRDefault="00024686">
            <w:pPr>
              <w:spacing w:line="256" w:lineRule="auto"/>
              <w:rPr>
                <w:rFonts w:ascii="Calibri" w:hAnsi="Calibri" w:cs="Calibri"/>
                <w:b/>
                <w:bCs/>
                <w:color w:val="000000"/>
                <w:sz w:val="22"/>
                <w:szCs w:val="22"/>
                <w:lang w:eastAsia="en-US"/>
              </w:rPr>
            </w:pPr>
            <w:r>
              <w:rPr>
                <w:rFonts w:ascii="Calibri" w:hAnsi="Calibri" w:cs="Calibri"/>
                <w:b/>
                <w:bCs/>
                <w:color w:val="000000"/>
                <w:sz w:val="22"/>
                <w:szCs w:val="22"/>
              </w:rPr>
              <w:t>DPPG (16:0 PG)</w:t>
            </w:r>
            <w:r>
              <w:rPr>
                <w:rFonts w:ascii="Calibri" w:hAnsi="Calibri" w:cs="Calibri"/>
                <w:color w:val="000000"/>
                <w:sz w:val="22"/>
                <w:szCs w:val="22"/>
              </w:rPr>
              <w:t xml:space="preserve"> 1,2-dipalmitoyl-sn-glycero-3-phospho-(1′-rac-glycerol) (sodium salt), czystość &gt;99%, CAS: 200880-41-7, proszek – 25mg</w:t>
            </w:r>
          </w:p>
        </w:tc>
        <w:tc>
          <w:tcPr>
            <w:tcW w:w="621" w:type="dxa"/>
            <w:tcBorders>
              <w:top w:val="single" w:sz="4" w:space="0" w:color="auto"/>
              <w:left w:val="single" w:sz="4" w:space="0" w:color="auto"/>
              <w:bottom w:val="single" w:sz="4" w:space="0" w:color="auto"/>
              <w:right w:val="single" w:sz="4" w:space="0" w:color="auto"/>
            </w:tcBorders>
            <w:vAlign w:val="center"/>
          </w:tcPr>
          <w:p w14:paraId="0C57B076" w14:textId="77777777" w:rsidR="00AB2ACE" w:rsidRDefault="00024686">
            <w:pPr>
              <w:spacing w:line="256" w:lineRule="auto"/>
              <w:jc w:val="right"/>
              <w:rPr>
                <w:rFonts w:ascii="Calibri" w:hAnsi="Calibri" w:cs="Calibri"/>
                <w:color w:val="000000"/>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1B196920" w14:textId="77777777" w:rsidR="00AB2ACE" w:rsidRDefault="00AB2ACE">
            <w:pPr>
              <w:spacing w:line="256"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8E2A454" w14:textId="77777777" w:rsidR="00AB2ACE" w:rsidRDefault="00AB2ACE">
            <w:pPr>
              <w:spacing w:line="256"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9C6EABA" w14:textId="77777777" w:rsidR="00AB2ACE" w:rsidRDefault="00AB2ACE">
            <w:pPr>
              <w:spacing w:line="256"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F27D4F7" w14:textId="77777777" w:rsidR="00AB2ACE" w:rsidRDefault="00AB2ACE">
            <w:pPr>
              <w:spacing w:line="256"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621B0B8" w14:textId="77777777" w:rsidR="00AB2ACE" w:rsidRDefault="00AB2ACE">
            <w:pPr>
              <w:spacing w:line="256" w:lineRule="auto"/>
              <w:jc w:val="center"/>
              <w:rPr>
                <w:rFonts w:ascii="Arial" w:hAnsi="Arial" w:cs="Arial"/>
                <w:color w:val="000000"/>
                <w:sz w:val="18"/>
                <w:szCs w:val="18"/>
                <w:lang w:eastAsia="en-US"/>
              </w:rPr>
            </w:pPr>
          </w:p>
        </w:tc>
      </w:tr>
      <w:tr w:rsidR="00AB2ACE" w14:paraId="02DC05F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48FC1CB"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center"/>
          </w:tcPr>
          <w:p w14:paraId="4A0A6F3F" w14:textId="77777777" w:rsidR="00AB2ACE" w:rsidRDefault="00024686">
            <w:pPr>
              <w:spacing w:line="256" w:lineRule="auto"/>
              <w:rPr>
                <w:rFonts w:ascii="Calibri" w:hAnsi="Calibri" w:cs="Calibri"/>
                <w:b/>
                <w:bCs/>
                <w:color w:val="000000"/>
                <w:sz w:val="22"/>
                <w:szCs w:val="22"/>
                <w:lang w:eastAsia="en-US"/>
              </w:rPr>
            </w:pPr>
            <w:r>
              <w:rPr>
                <w:rFonts w:ascii="Calibri" w:hAnsi="Calibri" w:cs="Calibri"/>
                <w:b/>
                <w:bCs/>
                <w:color w:val="000000"/>
                <w:sz w:val="22"/>
                <w:szCs w:val="22"/>
              </w:rPr>
              <w:t>L-α-Lecithin</w:t>
            </w:r>
            <w:r>
              <w:rPr>
                <w:rFonts w:ascii="Calibri" w:hAnsi="Calibri" w:cs="Calibri"/>
                <w:color w:val="000000"/>
                <w:sz w:val="22"/>
                <w:szCs w:val="22"/>
              </w:rPr>
              <w:t>, Egg Yolk, chromatograficznie czyszczona, CAS: 8002-43-5 – 250mg</w:t>
            </w:r>
          </w:p>
        </w:tc>
        <w:tc>
          <w:tcPr>
            <w:tcW w:w="621" w:type="dxa"/>
            <w:tcBorders>
              <w:top w:val="single" w:sz="4" w:space="0" w:color="auto"/>
              <w:left w:val="single" w:sz="4" w:space="0" w:color="auto"/>
              <w:bottom w:val="single" w:sz="4" w:space="0" w:color="auto"/>
              <w:right w:val="single" w:sz="4" w:space="0" w:color="auto"/>
            </w:tcBorders>
            <w:vAlign w:val="center"/>
          </w:tcPr>
          <w:p w14:paraId="0D5AB050" w14:textId="77777777" w:rsidR="00AB2ACE" w:rsidRDefault="00024686">
            <w:pPr>
              <w:spacing w:line="256" w:lineRule="auto"/>
              <w:jc w:val="right"/>
              <w:rPr>
                <w:rFonts w:ascii="Calibri" w:hAnsi="Calibri" w:cs="Calibri"/>
                <w:color w:val="000000"/>
                <w:sz w:val="22"/>
                <w:szCs w:val="22"/>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6B2A9A2B" w14:textId="77777777" w:rsidR="00AB2ACE" w:rsidRDefault="00AB2ACE">
            <w:pPr>
              <w:spacing w:line="256"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5C694ACC" w14:textId="77777777" w:rsidR="00AB2ACE" w:rsidRDefault="00AB2ACE">
            <w:pPr>
              <w:spacing w:line="256"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E675298" w14:textId="77777777" w:rsidR="00AB2ACE" w:rsidRDefault="00AB2ACE">
            <w:pPr>
              <w:spacing w:line="256"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CD86CEE" w14:textId="77777777" w:rsidR="00AB2ACE" w:rsidRDefault="00AB2ACE">
            <w:pPr>
              <w:spacing w:line="256"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5D7CCE3" w14:textId="77777777" w:rsidR="00AB2ACE" w:rsidRDefault="00AB2ACE">
            <w:pPr>
              <w:spacing w:line="256" w:lineRule="auto"/>
              <w:jc w:val="center"/>
              <w:rPr>
                <w:rFonts w:ascii="Arial" w:hAnsi="Arial" w:cs="Arial"/>
                <w:color w:val="000000"/>
                <w:sz w:val="18"/>
                <w:szCs w:val="18"/>
                <w:lang w:eastAsia="en-US"/>
              </w:rPr>
            </w:pPr>
          </w:p>
        </w:tc>
      </w:tr>
      <w:tr w:rsidR="00AB2ACE" w14:paraId="44A38A19" w14:textId="77777777">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4DDEBFD5" w14:textId="77777777" w:rsidR="00AB2ACE" w:rsidRDefault="00024686">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7572310F" w14:textId="77777777" w:rsidR="00AB2ACE" w:rsidRDefault="00AB2ACE">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8D105C2" w14:textId="77777777" w:rsidR="00AB2ACE" w:rsidRDefault="00AB2ACE">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5D6C050" w14:textId="77777777" w:rsidR="00AB2ACE" w:rsidRDefault="00AB2ACE">
            <w:pPr>
              <w:spacing w:line="252" w:lineRule="auto"/>
              <w:jc w:val="center"/>
              <w:rPr>
                <w:rFonts w:ascii="Arial" w:hAnsi="Arial" w:cs="Arial"/>
                <w:color w:val="000000" w:themeColor="text1"/>
                <w:sz w:val="18"/>
                <w:szCs w:val="18"/>
                <w:lang w:eastAsia="en-US"/>
              </w:rPr>
            </w:pPr>
          </w:p>
          <w:p w14:paraId="5A9C98EC" w14:textId="77777777" w:rsidR="00AB2ACE" w:rsidRDefault="00024686">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50F5BE4B" w14:textId="77777777" w:rsidR="00AB2ACE" w:rsidRDefault="00024686">
      <w:pPr>
        <w:rPr>
          <w:rFonts w:ascii="Arial" w:hAnsi="Arial" w:cs="Arial"/>
        </w:rPr>
      </w:pPr>
      <w:r>
        <w:rPr>
          <w:rFonts w:ascii="Arial" w:hAnsi="Arial" w:cs="Arial"/>
        </w:rPr>
        <w:tab/>
      </w:r>
    </w:p>
    <w:p w14:paraId="7E921B95" w14:textId="77777777" w:rsidR="00AB2ACE" w:rsidRDefault="00AB2ACE">
      <w:pPr>
        <w:rPr>
          <w:rFonts w:ascii="Arial Narrow" w:hAnsi="Arial Narrow"/>
        </w:rPr>
      </w:pPr>
    </w:p>
    <w:p w14:paraId="46392940" w14:textId="77777777" w:rsidR="00AB2ACE" w:rsidRDefault="00AB2ACE">
      <w:pPr>
        <w:ind w:left="4248" w:firstLine="708"/>
        <w:rPr>
          <w:rFonts w:ascii="Arial Narrow" w:hAnsi="Arial Narrow"/>
        </w:rPr>
      </w:pPr>
    </w:p>
    <w:p w14:paraId="19F05B7D" w14:textId="77777777" w:rsidR="00AB2ACE" w:rsidRDefault="00AB2ACE">
      <w:pPr>
        <w:ind w:left="4248" w:firstLine="708"/>
        <w:rPr>
          <w:rFonts w:ascii="Arial Narrow" w:hAnsi="Arial Narrow"/>
        </w:rPr>
      </w:pPr>
    </w:p>
    <w:p w14:paraId="34F278B8" w14:textId="77777777" w:rsidR="00AB2ACE" w:rsidRDefault="00024686">
      <w:pPr>
        <w:ind w:left="4248" w:firstLine="708"/>
        <w:rPr>
          <w:rFonts w:ascii="Arial Narrow" w:hAnsi="Arial Narrow"/>
        </w:rPr>
      </w:pPr>
      <w:r>
        <w:rPr>
          <w:rFonts w:ascii="Arial Narrow" w:hAnsi="Arial Narrow"/>
        </w:rPr>
        <w:t>……………………………………………………</w:t>
      </w:r>
    </w:p>
    <w:p w14:paraId="550DE80F" w14:textId="77777777" w:rsidR="00AB2ACE" w:rsidRDefault="00024686">
      <w:pPr>
        <w:ind w:left="5664" w:firstLine="708"/>
      </w:pPr>
      <w:r>
        <w:rPr>
          <w:rFonts w:ascii="Arial Narrow" w:hAnsi="Arial Narrow"/>
        </w:rPr>
        <w:t xml:space="preserve">Podpis Wykonawcy </w:t>
      </w:r>
    </w:p>
    <w:p w14:paraId="118C70A7" w14:textId="77777777" w:rsidR="00AB2ACE" w:rsidRDefault="00AB2ACE"/>
    <w:p w14:paraId="53CA6B0B" w14:textId="77777777" w:rsidR="00AB2ACE" w:rsidRDefault="00AB2ACE"/>
    <w:p w14:paraId="17795D90" w14:textId="77777777" w:rsidR="00AB2ACE" w:rsidRDefault="00AB2ACE"/>
    <w:p w14:paraId="26072B9D" w14:textId="77777777" w:rsidR="00AB2ACE" w:rsidRDefault="00AB2ACE"/>
    <w:p w14:paraId="7C20F8C1" w14:textId="77777777" w:rsidR="00AB2ACE" w:rsidRDefault="00AB2ACE"/>
    <w:p w14:paraId="17F3F256" w14:textId="77777777" w:rsidR="00AB2ACE" w:rsidRDefault="00AB2ACE"/>
    <w:p w14:paraId="04A48837" w14:textId="77777777" w:rsidR="00AB2ACE" w:rsidRDefault="00AB2ACE"/>
    <w:p w14:paraId="370A5795" w14:textId="77777777" w:rsidR="00AB2ACE" w:rsidRDefault="00AB2ACE"/>
    <w:p w14:paraId="22CED269" w14:textId="77777777" w:rsidR="00AB2ACE" w:rsidRDefault="00AB2ACE"/>
    <w:p w14:paraId="736AD378" w14:textId="77777777" w:rsidR="00AB2ACE" w:rsidRDefault="00AB2ACE"/>
    <w:p w14:paraId="643F8DD0" w14:textId="77777777" w:rsidR="00AB2ACE" w:rsidRDefault="00AB2ACE"/>
    <w:p w14:paraId="75306211" w14:textId="77777777" w:rsidR="00AB2ACE" w:rsidRDefault="00AB2ACE"/>
    <w:p w14:paraId="5C2F0988" w14:textId="77777777" w:rsidR="00AB2ACE" w:rsidRDefault="00AB2ACE"/>
    <w:p w14:paraId="138D7ADA" w14:textId="77777777" w:rsidR="00AB2ACE" w:rsidRDefault="00AB2ACE"/>
    <w:p w14:paraId="35AECBDF" w14:textId="77777777" w:rsidR="00AB2ACE" w:rsidRDefault="00AB2ACE"/>
    <w:p w14:paraId="0DCFF937" w14:textId="77777777" w:rsidR="00AB2ACE" w:rsidRDefault="00AB2ACE"/>
    <w:p w14:paraId="7E98663A" w14:textId="77777777" w:rsidR="00AB2ACE" w:rsidRDefault="00AB2ACE"/>
    <w:p w14:paraId="3796C891" w14:textId="77777777" w:rsidR="00AB2ACE" w:rsidRDefault="00AB2ACE"/>
    <w:p w14:paraId="2E992224" w14:textId="77777777" w:rsidR="00AB2ACE" w:rsidRDefault="00AB2ACE"/>
    <w:p w14:paraId="43BF9326" w14:textId="77777777" w:rsidR="00AB2ACE" w:rsidRDefault="00AB2ACE"/>
    <w:p w14:paraId="277CEB01" w14:textId="77777777" w:rsidR="00AB2ACE" w:rsidRDefault="00AB2ACE"/>
    <w:p w14:paraId="7E5042CD" w14:textId="77777777" w:rsidR="00AB2ACE" w:rsidRDefault="00AB2ACE"/>
    <w:p w14:paraId="681FB093" w14:textId="77777777" w:rsidR="00AB2ACE" w:rsidRDefault="00AB2ACE"/>
    <w:p w14:paraId="22C5EC38" w14:textId="77777777" w:rsidR="00AB2ACE" w:rsidRDefault="00AB2ACE"/>
    <w:p w14:paraId="1E03DAA4" w14:textId="77777777" w:rsidR="00AB2ACE" w:rsidRDefault="00AB2ACE"/>
    <w:p w14:paraId="14E78532" w14:textId="77777777" w:rsidR="00AB2ACE" w:rsidRDefault="00AB2ACE"/>
    <w:p w14:paraId="10ED8ACF" w14:textId="77777777" w:rsidR="00AB2ACE" w:rsidRDefault="00AB2ACE"/>
    <w:p w14:paraId="03F2F128" w14:textId="77777777" w:rsidR="00AB2ACE" w:rsidRDefault="00AB2ACE"/>
    <w:p w14:paraId="1A1A49B9" w14:textId="77777777" w:rsidR="00AB2ACE" w:rsidRDefault="00024686">
      <w:pPr>
        <w:jc w:val="right"/>
        <w:rPr>
          <w:rFonts w:ascii="Arial Narrow" w:hAnsi="Arial Narrow"/>
        </w:rPr>
      </w:pPr>
      <w:r>
        <w:rPr>
          <w:rFonts w:ascii="Arial Narrow" w:hAnsi="Arial Narrow"/>
        </w:rPr>
        <w:lastRenderedPageBreak/>
        <w:t>Załącznik nr  4.6</w:t>
      </w:r>
    </w:p>
    <w:p w14:paraId="7D8B0EE7" w14:textId="77777777" w:rsidR="00AB2ACE" w:rsidRDefault="00024686">
      <w:pPr>
        <w:rPr>
          <w:rFonts w:ascii="Arial" w:hAnsi="Arial" w:cs="Arial"/>
        </w:rPr>
      </w:pPr>
      <w:r>
        <w:rPr>
          <w:rFonts w:ascii="Arial Narrow" w:hAnsi="Arial Narrow"/>
        </w:rPr>
        <w:t xml:space="preserve">Zadanie 6 </w:t>
      </w:r>
      <w:r>
        <w:rPr>
          <w:rFonts w:ascii="Arial" w:hAnsi="Arial" w:cs="Arial"/>
        </w:rPr>
        <w:t>Przeciwciała/odczynniki do oznaczeń</w:t>
      </w:r>
    </w:p>
    <w:p w14:paraId="5AC7A5CF" w14:textId="77777777" w:rsidR="00AB2ACE" w:rsidRDefault="00AB2ACE">
      <w:pPr>
        <w:rPr>
          <w:rFonts w:ascii="Arial" w:hAnsi="Arial" w:cs="Arial"/>
        </w:rPr>
      </w:pPr>
    </w:p>
    <w:p w14:paraId="3830D3A3" w14:textId="77777777" w:rsidR="00AB2ACE" w:rsidRDefault="00AB2ACE">
      <w:pPr>
        <w:rPr>
          <w:rFonts w:ascii="Arial" w:hAnsi="Arial" w:cs="Arial"/>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4989C81B"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3DB19"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69217B"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62588"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84A8E93"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C71C6"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2B580A2"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4C089"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F2B2103"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9E3062"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B2CD3C"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84206"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3F78B463"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5CE8B2D"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center"/>
          </w:tcPr>
          <w:p w14:paraId="1FBE0F3F" w14:textId="77777777" w:rsidR="00AB2ACE" w:rsidRDefault="00024686">
            <w:pPr>
              <w:spacing w:line="254" w:lineRule="auto"/>
              <w:rPr>
                <w:rFonts w:ascii="Calibri" w:hAnsi="Calibri" w:cs="Calibri"/>
                <w:b/>
                <w:bCs/>
                <w:color w:val="000000"/>
                <w:lang w:eastAsia="en-US"/>
              </w:rPr>
            </w:pPr>
            <w:r>
              <w:rPr>
                <w:rFonts w:ascii="Calibri" w:hAnsi="Calibri" w:cs="Calibri"/>
                <w:b/>
                <w:bCs/>
                <w:color w:val="000000"/>
                <w:sz w:val="22"/>
                <w:szCs w:val="22"/>
              </w:rPr>
              <w:t>Przeciwciało pierwszorzędowe anti-SARS-CoV-2 Spike</w:t>
            </w:r>
            <w:r>
              <w:rPr>
                <w:rFonts w:ascii="Calibri" w:hAnsi="Calibri" w:cs="Calibri"/>
                <w:color w:val="000000"/>
                <w:sz w:val="22"/>
                <w:szCs w:val="22"/>
              </w:rPr>
              <w:t>, gatunek gospodarza: mysz lub człowiek, IgG, do zastosowania w technice immunofluorescencji i/lub cytometrii przepływowej i/lub Western blot, 1op = 100ul lub 100ug</w:t>
            </w:r>
          </w:p>
        </w:tc>
        <w:tc>
          <w:tcPr>
            <w:tcW w:w="621" w:type="dxa"/>
            <w:tcBorders>
              <w:top w:val="single" w:sz="4" w:space="0" w:color="auto"/>
              <w:left w:val="single" w:sz="4" w:space="0" w:color="auto"/>
              <w:bottom w:val="single" w:sz="4" w:space="0" w:color="auto"/>
              <w:right w:val="single" w:sz="4" w:space="0" w:color="auto"/>
            </w:tcBorders>
            <w:vAlign w:val="center"/>
          </w:tcPr>
          <w:p w14:paraId="595BABD1" w14:textId="77777777" w:rsidR="00AB2ACE" w:rsidRDefault="00024686">
            <w:pPr>
              <w:spacing w:line="254" w:lineRule="auto"/>
              <w:jc w:val="right"/>
              <w:rPr>
                <w:rFonts w:ascii="Calibri" w:hAnsi="Calibri" w:cs="Calibri"/>
                <w:color w:val="000000"/>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2CDB5927"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75F7FA0B"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5405FC6"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1A6F86F"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D959B6F" w14:textId="77777777" w:rsidR="00AB2ACE" w:rsidRDefault="00AB2ACE">
            <w:pPr>
              <w:spacing w:line="254" w:lineRule="auto"/>
              <w:jc w:val="center"/>
              <w:rPr>
                <w:rFonts w:ascii="Arial" w:hAnsi="Arial" w:cs="Arial"/>
                <w:color w:val="000000"/>
                <w:sz w:val="18"/>
                <w:szCs w:val="18"/>
                <w:lang w:eastAsia="en-US"/>
              </w:rPr>
            </w:pPr>
          </w:p>
        </w:tc>
      </w:tr>
      <w:tr w:rsidR="00AB2ACE" w14:paraId="4AA67F0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4AD033F"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4C625417" w14:textId="77777777" w:rsidR="00AB2ACE" w:rsidRDefault="00024686">
            <w:pPr>
              <w:spacing w:line="254" w:lineRule="auto"/>
              <w:rPr>
                <w:rFonts w:ascii="Calibri" w:hAnsi="Calibri" w:cs="Calibri"/>
                <w:b/>
                <w:bCs/>
                <w:color w:val="000000"/>
                <w:sz w:val="22"/>
                <w:szCs w:val="22"/>
                <w:lang w:eastAsia="en-US"/>
              </w:rPr>
            </w:pPr>
            <w:r>
              <w:rPr>
                <w:rFonts w:ascii="Calibri" w:hAnsi="Calibri" w:cs="Calibri"/>
                <w:b/>
                <w:bCs/>
                <w:sz w:val="22"/>
                <w:szCs w:val="22"/>
              </w:rPr>
              <w:t>Przeciwciało drugorzędowe anty-mysie</w:t>
            </w:r>
            <w:r>
              <w:rPr>
                <w:rFonts w:ascii="Calibri" w:hAnsi="Calibri" w:cs="Calibri"/>
                <w:sz w:val="22"/>
                <w:szCs w:val="22"/>
              </w:rPr>
              <w:t xml:space="preserve"> IgG, zawierające fluorofor charakteryzujący się silną fluorescencją z maksimum wzbudzenia pomiędzy 550nm-605nm oraz maksimum emisji pomiędzy 610-650 nm, 1 ml o stężeniu ok. 1mg/1ml, do zastosowania w technice  immunofluorescencji i/lub cytometraii przepływowej i/lub Western blot</w:t>
            </w:r>
          </w:p>
        </w:tc>
        <w:tc>
          <w:tcPr>
            <w:tcW w:w="621" w:type="dxa"/>
            <w:tcBorders>
              <w:top w:val="single" w:sz="4" w:space="0" w:color="auto"/>
              <w:left w:val="single" w:sz="4" w:space="0" w:color="auto"/>
              <w:bottom w:val="single" w:sz="4" w:space="0" w:color="auto"/>
              <w:right w:val="single" w:sz="4" w:space="0" w:color="auto"/>
            </w:tcBorders>
            <w:vAlign w:val="center"/>
          </w:tcPr>
          <w:p w14:paraId="7340C5C7" w14:textId="77777777" w:rsidR="00AB2ACE" w:rsidRDefault="00024686">
            <w:pPr>
              <w:spacing w:line="254" w:lineRule="auto"/>
              <w:jc w:val="right"/>
              <w:rPr>
                <w:rFonts w:ascii="Calibri" w:hAnsi="Calibri" w:cs="Calibri"/>
                <w:color w:val="000000"/>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16F051D1"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C7F6F68"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FE1B043"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033DF1E"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1036781" w14:textId="77777777" w:rsidR="00AB2ACE" w:rsidRDefault="00AB2ACE">
            <w:pPr>
              <w:spacing w:line="254" w:lineRule="auto"/>
              <w:jc w:val="center"/>
              <w:rPr>
                <w:rFonts w:ascii="Arial" w:hAnsi="Arial" w:cs="Arial"/>
                <w:color w:val="000000"/>
                <w:sz w:val="18"/>
                <w:szCs w:val="18"/>
                <w:lang w:eastAsia="en-US"/>
              </w:rPr>
            </w:pPr>
          </w:p>
        </w:tc>
      </w:tr>
      <w:tr w:rsidR="00AB2ACE" w14:paraId="1FE5885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0640E1A" w14:textId="77777777" w:rsidR="00AB2ACE" w:rsidRDefault="00024686">
            <w:pPr>
              <w:spacing w:line="254" w:lineRule="auto"/>
              <w:jc w:val="center"/>
              <w:rPr>
                <w:rFonts w:ascii="Calibri" w:hAnsi="Calibri" w:cs="Calibri"/>
                <w:color w:val="000000"/>
                <w:sz w:val="22"/>
                <w:szCs w:val="22"/>
                <w:lang w:eastAsia="en-US"/>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bottom"/>
          </w:tcPr>
          <w:p w14:paraId="497DDE20" w14:textId="77777777" w:rsidR="00AB2ACE" w:rsidRDefault="00024686">
            <w:pPr>
              <w:spacing w:line="254" w:lineRule="auto"/>
              <w:rPr>
                <w:rFonts w:ascii="Calibri" w:hAnsi="Calibri" w:cs="Calibri"/>
                <w:b/>
                <w:bCs/>
                <w:color w:val="000000"/>
                <w:sz w:val="22"/>
                <w:szCs w:val="22"/>
                <w:lang w:eastAsia="en-US"/>
              </w:rPr>
            </w:pPr>
            <w:r>
              <w:rPr>
                <w:rFonts w:ascii="Calibri" w:hAnsi="Calibri" w:cs="Calibri"/>
                <w:b/>
                <w:bCs/>
                <w:color w:val="000000"/>
                <w:sz w:val="22"/>
                <w:szCs w:val="22"/>
              </w:rPr>
              <w:t>Przeciwciało drugorzędowe anty-ludzkie</w:t>
            </w:r>
            <w:r>
              <w:rPr>
                <w:rFonts w:ascii="Calibri" w:hAnsi="Calibri" w:cs="Calibri"/>
                <w:color w:val="000000"/>
                <w:sz w:val="22"/>
                <w:szCs w:val="22"/>
              </w:rPr>
              <w:t xml:space="preserve"> IgG, zawierające fluorofor charakteryzujący się silną fluorescencją z maksimum wzbudzenia pomiędzy 480nm-500nm oraz maksimum emisji pomiędzy 510-540 nm, 1 ml o stężeniu ok. 1mg/1ml, do zastosowania w technice  immunofluorescencji i/lub cytometraii przepływowej i/lub Western blot</w:t>
            </w:r>
          </w:p>
        </w:tc>
        <w:tc>
          <w:tcPr>
            <w:tcW w:w="621" w:type="dxa"/>
            <w:tcBorders>
              <w:top w:val="single" w:sz="4" w:space="0" w:color="auto"/>
              <w:left w:val="single" w:sz="4" w:space="0" w:color="auto"/>
              <w:bottom w:val="single" w:sz="4" w:space="0" w:color="auto"/>
              <w:right w:val="single" w:sz="4" w:space="0" w:color="auto"/>
            </w:tcBorders>
            <w:vAlign w:val="center"/>
          </w:tcPr>
          <w:p w14:paraId="7CBF5401" w14:textId="77777777" w:rsidR="00AB2ACE" w:rsidRDefault="00024686">
            <w:pPr>
              <w:spacing w:line="254" w:lineRule="auto"/>
              <w:jc w:val="right"/>
              <w:rPr>
                <w:rFonts w:ascii="Calibri" w:hAnsi="Calibri" w:cs="Calibri"/>
                <w:color w:val="000000"/>
                <w:sz w:val="22"/>
                <w:szCs w:val="22"/>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53069729"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EE1CFD8"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7EF6409"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5DDB3EB"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54C0196" w14:textId="77777777" w:rsidR="00AB2ACE" w:rsidRDefault="00AB2ACE">
            <w:pPr>
              <w:spacing w:line="254" w:lineRule="auto"/>
              <w:jc w:val="center"/>
              <w:rPr>
                <w:rFonts w:ascii="Arial" w:hAnsi="Arial" w:cs="Arial"/>
                <w:color w:val="000000"/>
                <w:sz w:val="18"/>
                <w:szCs w:val="18"/>
                <w:lang w:eastAsia="en-US"/>
              </w:rPr>
            </w:pPr>
          </w:p>
        </w:tc>
      </w:tr>
      <w:tr w:rsidR="00AB2ACE" w14:paraId="4928E086" w14:textId="77777777">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43AC824B" w14:textId="77777777" w:rsidR="00AB2ACE" w:rsidRDefault="00024686">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4C0F476B" w14:textId="77777777" w:rsidR="00AB2ACE" w:rsidRDefault="00AB2ACE">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133BB5A" w14:textId="77777777" w:rsidR="00AB2ACE" w:rsidRDefault="00AB2ACE">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8A71941" w14:textId="77777777" w:rsidR="00AB2ACE" w:rsidRDefault="00AB2ACE">
            <w:pPr>
              <w:spacing w:line="252" w:lineRule="auto"/>
              <w:jc w:val="center"/>
              <w:rPr>
                <w:rFonts w:ascii="Arial" w:hAnsi="Arial" w:cs="Arial"/>
                <w:color w:val="000000" w:themeColor="text1"/>
                <w:sz w:val="18"/>
                <w:szCs w:val="18"/>
                <w:lang w:eastAsia="en-US"/>
              </w:rPr>
            </w:pPr>
          </w:p>
          <w:p w14:paraId="7D8096DF" w14:textId="77777777" w:rsidR="00AB2ACE" w:rsidRDefault="00024686">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403A43BB" w14:textId="77777777" w:rsidR="00AB2ACE" w:rsidRDefault="00AB2ACE">
      <w:pPr>
        <w:rPr>
          <w:rFonts w:ascii="Arial Narrow" w:hAnsi="Arial Narrow"/>
        </w:rPr>
      </w:pPr>
    </w:p>
    <w:p w14:paraId="1645289D" w14:textId="77777777" w:rsidR="00AB2ACE" w:rsidRDefault="00AB2ACE">
      <w:pPr>
        <w:ind w:left="4248" w:firstLine="708"/>
        <w:rPr>
          <w:rFonts w:ascii="Arial Narrow" w:hAnsi="Arial Narrow"/>
        </w:rPr>
      </w:pPr>
    </w:p>
    <w:p w14:paraId="7633D40B" w14:textId="77777777" w:rsidR="00AB2ACE" w:rsidRDefault="00AB2ACE">
      <w:pPr>
        <w:ind w:left="4248" w:firstLine="708"/>
        <w:rPr>
          <w:rFonts w:ascii="Arial Narrow" w:hAnsi="Arial Narrow"/>
        </w:rPr>
      </w:pPr>
    </w:p>
    <w:p w14:paraId="3D5A8F00" w14:textId="77777777" w:rsidR="00AB2ACE" w:rsidRDefault="00AB2ACE">
      <w:pPr>
        <w:ind w:left="4248" w:firstLine="708"/>
        <w:rPr>
          <w:rFonts w:ascii="Arial Narrow" w:hAnsi="Arial Narrow"/>
        </w:rPr>
      </w:pPr>
    </w:p>
    <w:p w14:paraId="562CC725" w14:textId="77777777" w:rsidR="00AB2ACE" w:rsidRDefault="00024686">
      <w:pPr>
        <w:ind w:left="4248" w:firstLine="708"/>
        <w:rPr>
          <w:rFonts w:ascii="Arial Narrow" w:hAnsi="Arial Narrow"/>
        </w:rPr>
      </w:pPr>
      <w:r>
        <w:rPr>
          <w:rFonts w:ascii="Arial Narrow" w:hAnsi="Arial Narrow"/>
        </w:rPr>
        <w:t>……………………………………………………</w:t>
      </w:r>
    </w:p>
    <w:p w14:paraId="0EE0AF9C" w14:textId="77777777" w:rsidR="00AB2ACE" w:rsidRDefault="00024686">
      <w:pPr>
        <w:ind w:left="5664" w:firstLine="708"/>
      </w:pPr>
      <w:r>
        <w:rPr>
          <w:rFonts w:ascii="Arial Narrow" w:hAnsi="Arial Narrow"/>
        </w:rPr>
        <w:t xml:space="preserve">Podpis Wykonawcy </w:t>
      </w:r>
    </w:p>
    <w:p w14:paraId="5CBDACFE" w14:textId="77777777" w:rsidR="00AB2ACE" w:rsidRDefault="00AB2ACE"/>
    <w:p w14:paraId="73A26463" w14:textId="77777777" w:rsidR="00AB2ACE" w:rsidRDefault="00AB2ACE"/>
    <w:p w14:paraId="37F21B2F" w14:textId="77777777" w:rsidR="00AB2ACE" w:rsidRDefault="00AB2ACE"/>
    <w:p w14:paraId="5E099F3B" w14:textId="77777777" w:rsidR="00AB2ACE" w:rsidRDefault="00024686">
      <w:pPr>
        <w:jc w:val="right"/>
        <w:rPr>
          <w:rFonts w:ascii="Arial Narrow" w:hAnsi="Arial Narrow"/>
        </w:rPr>
      </w:pPr>
      <w:r>
        <w:rPr>
          <w:rFonts w:ascii="Arial Narrow" w:hAnsi="Arial Narrow"/>
        </w:rPr>
        <w:t>Załącznik nr  4.7</w:t>
      </w:r>
    </w:p>
    <w:p w14:paraId="322E8D60" w14:textId="77777777" w:rsidR="00AB2ACE" w:rsidRDefault="00024686">
      <w:pPr>
        <w:rPr>
          <w:rFonts w:ascii="Arial Narrow" w:hAnsi="Arial Narrow"/>
        </w:rPr>
      </w:pPr>
      <w:r>
        <w:rPr>
          <w:rFonts w:ascii="Arial Narrow" w:hAnsi="Arial Narrow"/>
        </w:rPr>
        <w:t xml:space="preserve">Zadanie 7 </w:t>
      </w:r>
      <w:r>
        <w:rPr>
          <w:rFonts w:ascii="Arial" w:hAnsi="Arial" w:cs="Arial"/>
        </w:rPr>
        <w:t>Akcesoria laboratoryjne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
        <w:gridCol w:w="3031"/>
        <w:gridCol w:w="911"/>
        <w:gridCol w:w="1331"/>
        <w:gridCol w:w="844"/>
        <w:gridCol w:w="1104"/>
        <w:gridCol w:w="1096"/>
        <w:gridCol w:w="1629"/>
      </w:tblGrid>
      <w:tr w:rsidR="00AB2ACE" w14:paraId="218D66DD" w14:textId="77777777">
        <w:trPr>
          <w:cantSplit/>
          <w:trHeight w:val="624"/>
        </w:trPr>
        <w:tc>
          <w:tcPr>
            <w:tcW w:w="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F267C7" w14:textId="77777777" w:rsidR="00AB2ACE" w:rsidRDefault="00024686">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841734" w14:textId="77777777" w:rsidR="00AB2ACE" w:rsidRDefault="00024686">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B24E6"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1433A89"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szt./opak.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296F56"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FA120B6"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szt./opak.)</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70EAAA"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E76208"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0A8CAC9"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szt./opak.)</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860DA"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8713F" w14:textId="77777777" w:rsidR="00AB2ACE" w:rsidRDefault="00024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4225F287"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48AFF21E" w14:textId="77777777" w:rsidR="00AB2ACE" w:rsidRDefault="00024686">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3031" w:type="dxa"/>
            <w:tcBorders>
              <w:top w:val="single" w:sz="4" w:space="0" w:color="auto"/>
              <w:left w:val="single" w:sz="4" w:space="0" w:color="auto"/>
              <w:bottom w:val="single" w:sz="4" w:space="0" w:color="auto"/>
              <w:right w:val="single" w:sz="4" w:space="0" w:color="auto"/>
            </w:tcBorders>
            <w:vAlign w:val="center"/>
          </w:tcPr>
          <w:p w14:paraId="20E84DD4" w14:textId="77777777" w:rsidR="00AB2ACE" w:rsidRDefault="00024686">
            <w:pPr>
              <w:spacing w:line="256" w:lineRule="auto"/>
              <w:rPr>
                <w:rFonts w:ascii="Calibri" w:hAnsi="Calibri" w:cs="Calibri"/>
                <w:b/>
                <w:bCs/>
                <w:color w:val="000000"/>
                <w:lang w:eastAsia="en-US"/>
              </w:rPr>
            </w:pPr>
            <w:r>
              <w:rPr>
                <w:rFonts w:ascii="Calibri" w:hAnsi="Calibri" w:cs="Calibri"/>
                <w:color w:val="000000"/>
                <w:sz w:val="22"/>
                <w:szCs w:val="22"/>
              </w:rPr>
              <w:t>Korek teflonowy do szlifów 29/32, 1szt</w:t>
            </w:r>
          </w:p>
        </w:tc>
        <w:tc>
          <w:tcPr>
            <w:tcW w:w="911" w:type="dxa"/>
            <w:tcBorders>
              <w:top w:val="single" w:sz="4" w:space="0" w:color="auto"/>
              <w:left w:val="single" w:sz="4" w:space="0" w:color="auto"/>
              <w:bottom w:val="single" w:sz="4" w:space="0" w:color="auto"/>
              <w:right w:val="single" w:sz="4" w:space="0" w:color="auto"/>
            </w:tcBorders>
            <w:vAlign w:val="center"/>
          </w:tcPr>
          <w:p w14:paraId="0AFE8B32" w14:textId="77777777" w:rsidR="00AB2ACE" w:rsidRDefault="00024686">
            <w:pPr>
              <w:spacing w:line="256" w:lineRule="auto"/>
              <w:jc w:val="right"/>
              <w:rPr>
                <w:rFonts w:ascii="Calibri" w:hAnsi="Calibri" w:cs="Calibri"/>
                <w:color w:val="000000"/>
                <w:lang w:eastAsia="en-US"/>
              </w:rPr>
            </w:pPr>
            <w:r>
              <w:rPr>
                <w:rFonts w:ascii="Calibri" w:hAnsi="Calibri" w:cs="Calibri"/>
                <w:color w:val="000000"/>
                <w:sz w:val="22"/>
                <w:szCs w:val="22"/>
              </w:rPr>
              <w:t>5</w:t>
            </w:r>
          </w:p>
        </w:tc>
        <w:tc>
          <w:tcPr>
            <w:tcW w:w="1331" w:type="dxa"/>
            <w:tcBorders>
              <w:top w:val="single" w:sz="4" w:space="0" w:color="auto"/>
              <w:left w:val="single" w:sz="4" w:space="0" w:color="auto"/>
              <w:bottom w:val="single" w:sz="4" w:space="0" w:color="auto"/>
              <w:right w:val="single" w:sz="4" w:space="0" w:color="auto"/>
            </w:tcBorders>
            <w:vAlign w:val="center"/>
          </w:tcPr>
          <w:p w14:paraId="622EB416"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34BF8F4D"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33E9589C"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19F93822"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08EB3391" w14:textId="77777777" w:rsidR="00AB2ACE" w:rsidRDefault="00AB2ACE">
            <w:pPr>
              <w:spacing w:line="256" w:lineRule="auto"/>
              <w:jc w:val="center"/>
              <w:rPr>
                <w:rFonts w:ascii="Arial" w:hAnsi="Arial" w:cs="Arial"/>
                <w:color w:val="000000"/>
                <w:sz w:val="18"/>
                <w:szCs w:val="18"/>
                <w:lang w:eastAsia="en-US"/>
              </w:rPr>
            </w:pPr>
          </w:p>
        </w:tc>
      </w:tr>
      <w:tr w:rsidR="00AB2ACE" w14:paraId="32163C15"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44D60F5E" w14:textId="77777777" w:rsidR="00AB2ACE" w:rsidRDefault="00024686">
            <w:pPr>
              <w:spacing w:line="256" w:lineRule="auto"/>
              <w:jc w:val="center"/>
              <w:rPr>
                <w:rFonts w:ascii="Calibri" w:hAnsi="Calibri" w:cs="Calibri"/>
                <w:color w:val="000000"/>
                <w:lang w:eastAsia="en-US"/>
              </w:rPr>
            </w:pPr>
            <w:r>
              <w:rPr>
                <w:rFonts w:ascii="Calibri" w:hAnsi="Calibri" w:cs="Calibri"/>
                <w:color w:val="000000"/>
                <w:sz w:val="22"/>
                <w:szCs w:val="22"/>
              </w:rPr>
              <w:t>2</w:t>
            </w:r>
          </w:p>
        </w:tc>
        <w:tc>
          <w:tcPr>
            <w:tcW w:w="3031" w:type="dxa"/>
            <w:tcBorders>
              <w:top w:val="single" w:sz="4" w:space="0" w:color="auto"/>
              <w:left w:val="single" w:sz="4" w:space="0" w:color="auto"/>
              <w:bottom w:val="single" w:sz="4" w:space="0" w:color="auto"/>
              <w:right w:val="single" w:sz="4" w:space="0" w:color="auto"/>
            </w:tcBorders>
            <w:vAlign w:val="center"/>
          </w:tcPr>
          <w:p w14:paraId="63185952" w14:textId="77777777" w:rsidR="00AB2ACE" w:rsidRDefault="00024686">
            <w:pPr>
              <w:spacing w:line="256" w:lineRule="auto"/>
              <w:rPr>
                <w:rFonts w:ascii="Calibri" w:hAnsi="Calibri" w:cs="Calibri"/>
                <w:b/>
                <w:bCs/>
                <w:color w:val="000000"/>
                <w:sz w:val="22"/>
                <w:szCs w:val="22"/>
                <w:lang w:eastAsia="en-US"/>
              </w:rPr>
            </w:pPr>
            <w:r>
              <w:rPr>
                <w:rFonts w:ascii="Calibri" w:hAnsi="Calibri" w:cs="Calibri"/>
                <w:color w:val="000000"/>
                <w:sz w:val="22"/>
                <w:szCs w:val="22"/>
              </w:rPr>
              <w:t>Korek szklany szlif 29/32, pełny, 1szt</w:t>
            </w:r>
          </w:p>
        </w:tc>
        <w:tc>
          <w:tcPr>
            <w:tcW w:w="911" w:type="dxa"/>
            <w:tcBorders>
              <w:top w:val="single" w:sz="4" w:space="0" w:color="auto"/>
              <w:left w:val="single" w:sz="4" w:space="0" w:color="auto"/>
              <w:bottom w:val="single" w:sz="4" w:space="0" w:color="auto"/>
              <w:right w:val="single" w:sz="4" w:space="0" w:color="auto"/>
            </w:tcBorders>
            <w:vAlign w:val="center"/>
          </w:tcPr>
          <w:p w14:paraId="38278644" w14:textId="77777777" w:rsidR="00AB2ACE" w:rsidRDefault="00024686">
            <w:pPr>
              <w:spacing w:line="256" w:lineRule="auto"/>
              <w:jc w:val="right"/>
              <w:rPr>
                <w:rFonts w:ascii="Calibri" w:hAnsi="Calibri" w:cs="Calibri"/>
                <w:color w:val="000000"/>
                <w:sz w:val="22"/>
                <w:szCs w:val="22"/>
                <w:lang w:eastAsia="en-US"/>
              </w:rPr>
            </w:pPr>
            <w:r>
              <w:rPr>
                <w:rFonts w:ascii="Calibri" w:hAnsi="Calibri" w:cs="Calibri"/>
                <w:color w:val="000000"/>
                <w:sz w:val="22"/>
                <w:szCs w:val="22"/>
              </w:rPr>
              <w:t>5</w:t>
            </w:r>
          </w:p>
        </w:tc>
        <w:tc>
          <w:tcPr>
            <w:tcW w:w="1331" w:type="dxa"/>
            <w:tcBorders>
              <w:top w:val="single" w:sz="4" w:space="0" w:color="auto"/>
              <w:left w:val="single" w:sz="4" w:space="0" w:color="auto"/>
              <w:bottom w:val="single" w:sz="4" w:space="0" w:color="auto"/>
              <w:right w:val="single" w:sz="4" w:space="0" w:color="auto"/>
            </w:tcBorders>
            <w:vAlign w:val="center"/>
          </w:tcPr>
          <w:p w14:paraId="5F56B29F"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1C0F6863"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162463A7"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0D0FAE4D"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2D9E6F07" w14:textId="77777777" w:rsidR="00AB2ACE" w:rsidRDefault="00AB2ACE">
            <w:pPr>
              <w:spacing w:line="256" w:lineRule="auto"/>
              <w:jc w:val="center"/>
              <w:rPr>
                <w:rFonts w:ascii="Arial" w:hAnsi="Arial" w:cs="Arial"/>
                <w:color w:val="000000"/>
                <w:sz w:val="18"/>
                <w:szCs w:val="18"/>
                <w:lang w:eastAsia="en-US"/>
              </w:rPr>
            </w:pPr>
          </w:p>
        </w:tc>
      </w:tr>
      <w:tr w:rsidR="00AB2ACE" w14:paraId="3941EB0C"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1A0BB19F" w14:textId="77777777" w:rsidR="00AB2ACE" w:rsidRDefault="00024686">
            <w:pPr>
              <w:spacing w:line="256" w:lineRule="auto"/>
              <w:jc w:val="center"/>
              <w:rPr>
                <w:rFonts w:ascii="Calibri" w:hAnsi="Calibri" w:cs="Calibri"/>
                <w:color w:val="000000"/>
                <w:lang w:eastAsia="en-US"/>
              </w:rPr>
            </w:pPr>
            <w:r>
              <w:rPr>
                <w:rFonts w:ascii="Calibri" w:hAnsi="Calibri" w:cs="Calibri"/>
                <w:color w:val="000000"/>
                <w:sz w:val="22"/>
                <w:szCs w:val="22"/>
              </w:rPr>
              <w:t>3</w:t>
            </w:r>
          </w:p>
        </w:tc>
        <w:tc>
          <w:tcPr>
            <w:tcW w:w="3031" w:type="dxa"/>
            <w:tcBorders>
              <w:top w:val="single" w:sz="4" w:space="0" w:color="auto"/>
              <w:left w:val="single" w:sz="4" w:space="0" w:color="auto"/>
              <w:bottom w:val="single" w:sz="4" w:space="0" w:color="auto"/>
              <w:right w:val="single" w:sz="4" w:space="0" w:color="auto"/>
            </w:tcBorders>
            <w:vAlign w:val="center"/>
          </w:tcPr>
          <w:p w14:paraId="4DA9D8E2" w14:textId="77777777" w:rsidR="00AB2ACE" w:rsidRDefault="00024686">
            <w:pPr>
              <w:spacing w:line="256" w:lineRule="auto"/>
              <w:rPr>
                <w:rFonts w:ascii="Calibri" w:hAnsi="Calibri" w:cs="Calibri"/>
                <w:b/>
                <w:bCs/>
                <w:color w:val="000000"/>
                <w:sz w:val="22"/>
                <w:szCs w:val="22"/>
                <w:lang w:eastAsia="en-US"/>
              </w:rPr>
            </w:pPr>
            <w:r>
              <w:rPr>
                <w:rFonts w:ascii="Calibri" w:hAnsi="Calibri" w:cs="Calibri"/>
                <w:color w:val="000000"/>
                <w:sz w:val="22"/>
                <w:szCs w:val="22"/>
              </w:rPr>
              <w:t>Korek szklany szlif 14/23, pełny, 1szt</w:t>
            </w:r>
          </w:p>
        </w:tc>
        <w:tc>
          <w:tcPr>
            <w:tcW w:w="911" w:type="dxa"/>
            <w:tcBorders>
              <w:top w:val="single" w:sz="4" w:space="0" w:color="auto"/>
              <w:left w:val="single" w:sz="4" w:space="0" w:color="auto"/>
              <w:bottom w:val="single" w:sz="4" w:space="0" w:color="auto"/>
              <w:right w:val="single" w:sz="4" w:space="0" w:color="auto"/>
            </w:tcBorders>
            <w:vAlign w:val="center"/>
          </w:tcPr>
          <w:p w14:paraId="07F231D1" w14:textId="77777777" w:rsidR="00AB2ACE" w:rsidRDefault="00024686">
            <w:pPr>
              <w:spacing w:line="256" w:lineRule="auto"/>
              <w:jc w:val="right"/>
              <w:rPr>
                <w:rFonts w:ascii="Calibri" w:hAnsi="Calibri" w:cs="Calibri"/>
                <w:color w:val="000000"/>
                <w:sz w:val="22"/>
                <w:szCs w:val="22"/>
                <w:lang w:eastAsia="en-US"/>
              </w:rPr>
            </w:pPr>
            <w:r>
              <w:rPr>
                <w:rFonts w:ascii="Calibri" w:hAnsi="Calibri" w:cs="Calibri"/>
                <w:color w:val="000000"/>
                <w:sz w:val="22"/>
                <w:szCs w:val="22"/>
              </w:rPr>
              <w:t>4</w:t>
            </w:r>
          </w:p>
        </w:tc>
        <w:tc>
          <w:tcPr>
            <w:tcW w:w="1331" w:type="dxa"/>
            <w:tcBorders>
              <w:top w:val="single" w:sz="4" w:space="0" w:color="auto"/>
              <w:left w:val="single" w:sz="4" w:space="0" w:color="auto"/>
              <w:bottom w:val="single" w:sz="4" w:space="0" w:color="auto"/>
              <w:right w:val="single" w:sz="4" w:space="0" w:color="auto"/>
            </w:tcBorders>
            <w:vAlign w:val="center"/>
          </w:tcPr>
          <w:p w14:paraId="716DDEFD"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1F10755E"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55734886"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42B2316B"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491EAF8F" w14:textId="77777777" w:rsidR="00AB2ACE" w:rsidRDefault="00AB2ACE">
            <w:pPr>
              <w:spacing w:line="256" w:lineRule="auto"/>
              <w:jc w:val="center"/>
              <w:rPr>
                <w:rFonts w:ascii="Arial" w:hAnsi="Arial" w:cs="Arial"/>
                <w:color w:val="000000"/>
                <w:sz w:val="18"/>
                <w:szCs w:val="18"/>
                <w:lang w:eastAsia="en-US"/>
              </w:rPr>
            </w:pPr>
          </w:p>
        </w:tc>
      </w:tr>
      <w:tr w:rsidR="00AB2ACE" w14:paraId="1AAC6C7A"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30E30CFE"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4</w:t>
            </w:r>
          </w:p>
        </w:tc>
        <w:tc>
          <w:tcPr>
            <w:tcW w:w="3031" w:type="dxa"/>
            <w:tcBorders>
              <w:top w:val="single" w:sz="4" w:space="0" w:color="auto"/>
              <w:left w:val="single" w:sz="4" w:space="0" w:color="auto"/>
              <w:bottom w:val="single" w:sz="4" w:space="0" w:color="auto"/>
              <w:right w:val="single" w:sz="4" w:space="0" w:color="auto"/>
            </w:tcBorders>
            <w:vAlign w:val="center"/>
          </w:tcPr>
          <w:p w14:paraId="117639C1"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Korek szklany 19/26, pełny, 1szt</w:t>
            </w:r>
          </w:p>
        </w:tc>
        <w:tc>
          <w:tcPr>
            <w:tcW w:w="911" w:type="dxa"/>
            <w:tcBorders>
              <w:top w:val="single" w:sz="4" w:space="0" w:color="auto"/>
              <w:left w:val="single" w:sz="4" w:space="0" w:color="auto"/>
              <w:bottom w:val="single" w:sz="4" w:space="0" w:color="auto"/>
              <w:right w:val="single" w:sz="4" w:space="0" w:color="auto"/>
            </w:tcBorders>
            <w:vAlign w:val="center"/>
          </w:tcPr>
          <w:p w14:paraId="7F924D8B"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4</w:t>
            </w:r>
          </w:p>
        </w:tc>
        <w:tc>
          <w:tcPr>
            <w:tcW w:w="1331" w:type="dxa"/>
            <w:tcBorders>
              <w:top w:val="single" w:sz="4" w:space="0" w:color="auto"/>
              <w:left w:val="single" w:sz="4" w:space="0" w:color="auto"/>
              <w:bottom w:val="single" w:sz="4" w:space="0" w:color="auto"/>
              <w:right w:val="single" w:sz="4" w:space="0" w:color="auto"/>
            </w:tcBorders>
            <w:vAlign w:val="center"/>
          </w:tcPr>
          <w:p w14:paraId="2AB5C2B0"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19FA90B6"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3C8E677D"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3E250A4A"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2E089798" w14:textId="77777777" w:rsidR="00AB2ACE" w:rsidRDefault="00AB2ACE">
            <w:pPr>
              <w:spacing w:line="256" w:lineRule="auto"/>
              <w:jc w:val="center"/>
              <w:rPr>
                <w:rFonts w:ascii="Arial" w:hAnsi="Arial" w:cs="Arial"/>
                <w:color w:val="000000"/>
                <w:sz w:val="18"/>
                <w:szCs w:val="18"/>
                <w:lang w:eastAsia="en-US"/>
              </w:rPr>
            </w:pPr>
          </w:p>
        </w:tc>
      </w:tr>
      <w:tr w:rsidR="00AB2ACE" w14:paraId="324EAD1E"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63CA3805"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5</w:t>
            </w:r>
          </w:p>
        </w:tc>
        <w:tc>
          <w:tcPr>
            <w:tcW w:w="3031" w:type="dxa"/>
            <w:tcBorders>
              <w:top w:val="single" w:sz="4" w:space="0" w:color="auto"/>
              <w:left w:val="single" w:sz="4" w:space="0" w:color="auto"/>
              <w:bottom w:val="single" w:sz="4" w:space="0" w:color="auto"/>
              <w:right w:val="single" w:sz="4" w:space="0" w:color="auto"/>
            </w:tcBorders>
            <w:vAlign w:val="center"/>
          </w:tcPr>
          <w:p w14:paraId="5FD3FE64"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Kolba stożkowa 100 ml,  szlif 29/32, 1szt</w:t>
            </w:r>
          </w:p>
        </w:tc>
        <w:tc>
          <w:tcPr>
            <w:tcW w:w="911" w:type="dxa"/>
            <w:tcBorders>
              <w:top w:val="single" w:sz="4" w:space="0" w:color="auto"/>
              <w:left w:val="single" w:sz="4" w:space="0" w:color="auto"/>
              <w:bottom w:val="single" w:sz="4" w:space="0" w:color="auto"/>
              <w:right w:val="single" w:sz="4" w:space="0" w:color="auto"/>
            </w:tcBorders>
            <w:vAlign w:val="center"/>
          </w:tcPr>
          <w:p w14:paraId="62D335B7"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5BC0A331"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0841765B"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52663595"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36227BA2"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63EDBBE8" w14:textId="77777777" w:rsidR="00AB2ACE" w:rsidRDefault="00AB2ACE">
            <w:pPr>
              <w:spacing w:line="256" w:lineRule="auto"/>
              <w:jc w:val="center"/>
              <w:rPr>
                <w:rFonts w:ascii="Arial" w:hAnsi="Arial" w:cs="Arial"/>
                <w:color w:val="000000"/>
                <w:sz w:val="18"/>
                <w:szCs w:val="18"/>
                <w:lang w:eastAsia="en-US"/>
              </w:rPr>
            </w:pPr>
          </w:p>
        </w:tc>
      </w:tr>
      <w:tr w:rsidR="00AB2ACE" w14:paraId="1104B2C2"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0F5418B7"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6</w:t>
            </w:r>
          </w:p>
        </w:tc>
        <w:tc>
          <w:tcPr>
            <w:tcW w:w="3031" w:type="dxa"/>
            <w:tcBorders>
              <w:top w:val="single" w:sz="4" w:space="0" w:color="auto"/>
              <w:left w:val="single" w:sz="4" w:space="0" w:color="auto"/>
              <w:bottom w:val="single" w:sz="4" w:space="0" w:color="auto"/>
              <w:right w:val="single" w:sz="4" w:space="0" w:color="auto"/>
            </w:tcBorders>
            <w:vAlign w:val="center"/>
          </w:tcPr>
          <w:p w14:paraId="2844DC87"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Kolba stożkowa 50 ml szlif 19/26, 1szt</w:t>
            </w:r>
          </w:p>
        </w:tc>
        <w:tc>
          <w:tcPr>
            <w:tcW w:w="911" w:type="dxa"/>
            <w:tcBorders>
              <w:top w:val="single" w:sz="4" w:space="0" w:color="auto"/>
              <w:left w:val="single" w:sz="4" w:space="0" w:color="auto"/>
              <w:bottom w:val="single" w:sz="4" w:space="0" w:color="auto"/>
              <w:right w:val="single" w:sz="4" w:space="0" w:color="auto"/>
            </w:tcBorders>
            <w:vAlign w:val="center"/>
          </w:tcPr>
          <w:p w14:paraId="74CCFBC9"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76E43891"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2C5AF7E8"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38E5420B"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4E2373C4"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411D02E4" w14:textId="77777777" w:rsidR="00AB2ACE" w:rsidRDefault="00AB2ACE">
            <w:pPr>
              <w:spacing w:line="256" w:lineRule="auto"/>
              <w:jc w:val="center"/>
              <w:rPr>
                <w:rFonts w:ascii="Arial" w:hAnsi="Arial" w:cs="Arial"/>
                <w:color w:val="000000"/>
                <w:sz w:val="18"/>
                <w:szCs w:val="18"/>
                <w:lang w:eastAsia="en-US"/>
              </w:rPr>
            </w:pPr>
          </w:p>
        </w:tc>
      </w:tr>
      <w:tr w:rsidR="00AB2ACE" w14:paraId="08B1E96C"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7C4A6C5A"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7</w:t>
            </w:r>
          </w:p>
        </w:tc>
        <w:tc>
          <w:tcPr>
            <w:tcW w:w="3031" w:type="dxa"/>
            <w:tcBorders>
              <w:top w:val="single" w:sz="4" w:space="0" w:color="auto"/>
              <w:left w:val="single" w:sz="4" w:space="0" w:color="auto"/>
              <w:bottom w:val="single" w:sz="4" w:space="0" w:color="auto"/>
              <w:right w:val="single" w:sz="4" w:space="0" w:color="auto"/>
            </w:tcBorders>
            <w:vAlign w:val="center"/>
          </w:tcPr>
          <w:p w14:paraId="4E2BBB85"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Kolba okrągłodenna 50 ml szlif 29/32, szkło borokrzemowe, 1szt</w:t>
            </w:r>
          </w:p>
        </w:tc>
        <w:tc>
          <w:tcPr>
            <w:tcW w:w="911" w:type="dxa"/>
            <w:tcBorders>
              <w:top w:val="single" w:sz="4" w:space="0" w:color="auto"/>
              <w:left w:val="single" w:sz="4" w:space="0" w:color="auto"/>
              <w:bottom w:val="single" w:sz="4" w:space="0" w:color="auto"/>
              <w:right w:val="single" w:sz="4" w:space="0" w:color="auto"/>
            </w:tcBorders>
            <w:vAlign w:val="center"/>
          </w:tcPr>
          <w:p w14:paraId="7EC5BCD9"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10</w:t>
            </w:r>
          </w:p>
        </w:tc>
        <w:tc>
          <w:tcPr>
            <w:tcW w:w="1331" w:type="dxa"/>
            <w:tcBorders>
              <w:top w:val="single" w:sz="4" w:space="0" w:color="auto"/>
              <w:left w:val="single" w:sz="4" w:space="0" w:color="auto"/>
              <w:bottom w:val="single" w:sz="4" w:space="0" w:color="auto"/>
              <w:right w:val="single" w:sz="4" w:space="0" w:color="auto"/>
            </w:tcBorders>
            <w:vAlign w:val="center"/>
          </w:tcPr>
          <w:p w14:paraId="02EAC161"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03095320"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17C69E8A"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39BCC92E"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1A7EACA5" w14:textId="77777777" w:rsidR="00AB2ACE" w:rsidRDefault="00AB2ACE">
            <w:pPr>
              <w:spacing w:line="256" w:lineRule="auto"/>
              <w:jc w:val="center"/>
              <w:rPr>
                <w:rFonts w:ascii="Arial" w:hAnsi="Arial" w:cs="Arial"/>
                <w:color w:val="000000"/>
                <w:sz w:val="18"/>
                <w:szCs w:val="18"/>
                <w:lang w:eastAsia="en-US"/>
              </w:rPr>
            </w:pPr>
          </w:p>
        </w:tc>
      </w:tr>
      <w:tr w:rsidR="00AB2ACE" w14:paraId="7A6DD5EB"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2C547F8B"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8</w:t>
            </w:r>
          </w:p>
        </w:tc>
        <w:tc>
          <w:tcPr>
            <w:tcW w:w="3031" w:type="dxa"/>
            <w:tcBorders>
              <w:top w:val="single" w:sz="4" w:space="0" w:color="auto"/>
              <w:left w:val="single" w:sz="4" w:space="0" w:color="auto"/>
              <w:bottom w:val="single" w:sz="4" w:space="0" w:color="auto"/>
              <w:right w:val="single" w:sz="4" w:space="0" w:color="auto"/>
            </w:tcBorders>
            <w:vAlign w:val="center"/>
          </w:tcPr>
          <w:p w14:paraId="40ADD0E3"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Podstawki do kolb okrągłodennych, do kolb o poj. 10-100mL, 1szt</w:t>
            </w:r>
          </w:p>
        </w:tc>
        <w:tc>
          <w:tcPr>
            <w:tcW w:w="911" w:type="dxa"/>
            <w:tcBorders>
              <w:top w:val="single" w:sz="4" w:space="0" w:color="auto"/>
              <w:left w:val="single" w:sz="4" w:space="0" w:color="auto"/>
              <w:bottom w:val="single" w:sz="4" w:space="0" w:color="auto"/>
              <w:right w:val="single" w:sz="4" w:space="0" w:color="auto"/>
            </w:tcBorders>
            <w:vAlign w:val="center"/>
          </w:tcPr>
          <w:p w14:paraId="673362B0"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4</w:t>
            </w:r>
          </w:p>
        </w:tc>
        <w:tc>
          <w:tcPr>
            <w:tcW w:w="1331" w:type="dxa"/>
            <w:tcBorders>
              <w:top w:val="single" w:sz="4" w:space="0" w:color="auto"/>
              <w:left w:val="single" w:sz="4" w:space="0" w:color="auto"/>
              <w:bottom w:val="single" w:sz="4" w:space="0" w:color="auto"/>
              <w:right w:val="single" w:sz="4" w:space="0" w:color="auto"/>
            </w:tcBorders>
            <w:vAlign w:val="center"/>
          </w:tcPr>
          <w:p w14:paraId="395DEC0E"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6335A110"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1B70C3B3"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5010582F"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1E13D8B8" w14:textId="77777777" w:rsidR="00AB2ACE" w:rsidRDefault="00AB2ACE">
            <w:pPr>
              <w:spacing w:line="256" w:lineRule="auto"/>
              <w:jc w:val="center"/>
              <w:rPr>
                <w:rFonts w:ascii="Arial" w:hAnsi="Arial" w:cs="Arial"/>
                <w:color w:val="000000"/>
                <w:sz w:val="18"/>
                <w:szCs w:val="18"/>
                <w:lang w:eastAsia="en-US"/>
              </w:rPr>
            </w:pPr>
          </w:p>
        </w:tc>
      </w:tr>
      <w:tr w:rsidR="00AB2ACE" w14:paraId="3CDD998A"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62B498B9"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9</w:t>
            </w:r>
          </w:p>
        </w:tc>
        <w:tc>
          <w:tcPr>
            <w:tcW w:w="3031" w:type="dxa"/>
            <w:tcBorders>
              <w:top w:val="single" w:sz="4" w:space="0" w:color="auto"/>
              <w:left w:val="single" w:sz="4" w:space="0" w:color="auto"/>
              <w:bottom w:val="single" w:sz="4" w:space="0" w:color="auto"/>
              <w:right w:val="single" w:sz="4" w:space="0" w:color="auto"/>
            </w:tcBorders>
            <w:vAlign w:val="center"/>
          </w:tcPr>
          <w:p w14:paraId="4553D0E4"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Podstawki do kolb okrągłodennych, do kolb o poj. 100-250mL, 1szt</w:t>
            </w:r>
          </w:p>
        </w:tc>
        <w:tc>
          <w:tcPr>
            <w:tcW w:w="911" w:type="dxa"/>
            <w:tcBorders>
              <w:top w:val="single" w:sz="4" w:space="0" w:color="auto"/>
              <w:left w:val="single" w:sz="4" w:space="0" w:color="auto"/>
              <w:bottom w:val="single" w:sz="4" w:space="0" w:color="auto"/>
              <w:right w:val="single" w:sz="4" w:space="0" w:color="auto"/>
            </w:tcBorders>
            <w:vAlign w:val="center"/>
          </w:tcPr>
          <w:p w14:paraId="3B8192F2"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4</w:t>
            </w:r>
          </w:p>
        </w:tc>
        <w:tc>
          <w:tcPr>
            <w:tcW w:w="1331" w:type="dxa"/>
            <w:tcBorders>
              <w:top w:val="single" w:sz="4" w:space="0" w:color="auto"/>
              <w:left w:val="single" w:sz="4" w:space="0" w:color="auto"/>
              <w:bottom w:val="single" w:sz="4" w:space="0" w:color="auto"/>
              <w:right w:val="single" w:sz="4" w:space="0" w:color="auto"/>
            </w:tcBorders>
            <w:vAlign w:val="center"/>
          </w:tcPr>
          <w:p w14:paraId="74EF18C4"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139602A7"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7CF0866C"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3261E18F"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7016FC65" w14:textId="77777777" w:rsidR="00AB2ACE" w:rsidRDefault="00AB2ACE">
            <w:pPr>
              <w:spacing w:line="256" w:lineRule="auto"/>
              <w:jc w:val="center"/>
              <w:rPr>
                <w:rFonts w:ascii="Arial" w:hAnsi="Arial" w:cs="Arial"/>
                <w:color w:val="000000"/>
                <w:sz w:val="18"/>
                <w:szCs w:val="18"/>
                <w:lang w:eastAsia="en-US"/>
              </w:rPr>
            </w:pPr>
          </w:p>
        </w:tc>
      </w:tr>
      <w:tr w:rsidR="00AB2ACE" w14:paraId="2E7F8765"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1C581DE0"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10</w:t>
            </w:r>
          </w:p>
        </w:tc>
        <w:tc>
          <w:tcPr>
            <w:tcW w:w="3031" w:type="dxa"/>
            <w:tcBorders>
              <w:top w:val="single" w:sz="4" w:space="0" w:color="auto"/>
              <w:left w:val="single" w:sz="4" w:space="0" w:color="auto"/>
              <w:bottom w:val="single" w:sz="4" w:space="0" w:color="auto"/>
              <w:right w:val="single" w:sz="4" w:space="0" w:color="auto"/>
            </w:tcBorders>
            <w:vAlign w:val="center"/>
          </w:tcPr>
          <w:p w14:paraId="7B7ECC93"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Spryskiwacz z kolbą Erlenmeyera 50 ml, z ukośną rurką, szlif  14,5/23, 1szt</w:t>
            </w:r>
          </w:p>
        </w:tc>
        <w:tc>
          <w:tcPr>
            <w:tcW w:w="911" w:type="dxa"/>
            <w:tcBorders>
              <w:top w:val="single" w:sz="4" w:space="0" w:color="auto"/>
              <w:left w:val="single" w:sz="4" w:space="0" w:color="auto"/>
              <w:bottom w:val="single" w:sz="4" w:space="0" w:color="auto"/>
              <w:right w:val="single" w:sz="4" w:space="0" w:color="auto"/>
            </w:tcBorders>
            <w:vAlign w:val="center"/>
          </w:tcPr>
          <w:p w14:paraId="4A7B1811"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6F5716F8"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7B191D47"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0D85304C"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499A7EB1"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46FB3726" w14:textId="77777777" w:rsidR="00AB2ACE" w:rsidRDefault="00AB2ACE">
            <w:pPr>
              <w:spacing w:line="256" w:lineRule="auto"/>
              <w:jc w:val="center"/>
              <w:rPr>
                <w:rFonts w:ascii="Arial" w:hAnsi="Arial" w:cs="Arial"/>
                <w:color w:val="000000"/>
                <w:sz w:val="18"/>
                <w:szCs w:val="18"/>
                <w:lang w:eastAsia="en-US"/>
              </w:rPr>
            </w:pPr>
          </w:p>
        </w:tc>
      </w:tr>
      <w:tr w:rsidR="00AB2ACE" w14:paraId="463D0B0F"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6D79F851"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11</w:t>
            </w:r>
          </w:p>
        </w:tc>
        <w:tc>
          <w:tcPr>
            <w:tcW w:w="3031" w:type="dxa"/>
            <w:tcBorders>
              <w:top w:val="single" w:sz="4" w:space="0" w:color="auto"/>
              <w:left w:val="single" w:sz="4" w:space="0" w:color="auto"/>
              <w:bottom w:val="single" w:sz="4" w:space="0" w:color="auto"/>
              <w:right w:val="single" w:sz="4" w:space="0" w:color="auto"/>
            </w:tcBorders>
            <w:vAlign w:val="center"/>
          </w:tcPr>
          <w:p w14:paraId="7B383854"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Lejek do membran do dializy, mały rozmiar: Ø 5 do 13,5 mm, 1op=5szt</w:t>
            </w:r>
          </w:p>
        </w:tc>
        <w:tc>
          <w:tcPr>
            <w:tcW w:w="911" w:type="dxa"/>
            <w:tcBorders>
              <w:top w:val="single" w:sz="4" w:space="0" w:color="auto"/>
              <w:left w:val="single" w:sz="4" w:space="0" w:color="auto"/>
              <w:bottom w:val="single" w:sz="4" w:space="0" w:color="auto"/>
              <w:right w:val="single" w:sz="4" w:space="0" w:color="auto"/>
            </w:tcBorders>
            <w:vAlign w:val="center"/>
          </w:tcPr>
          <w:p w14:paraId="36D5E6ED"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4708E80A"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3BBAAE96"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03C87A00"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3CFD0CBF"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52DEBE72" w14:textId="77777777" w:rsidR="00AB2ACE" w:rsidRDefault="00AB2ACE">
            <w:pPr>
              <w:spacing w:line="256" w:lineRule="auto"/>
              <w:jc w:val="center"/>
              <w:rPr>
                <w:rFonts w:ascii="Arial" w:hAnsi="Arial" w:cs="Arial"/>
                <w:color w:val="000000"/>
                <w:sz w:val="18"/>
                <w:szCs w:val="18"/>
                <w:lang w:eastAsia="en-US"/>
              </w:rPr>
            </w:pPr>
          </w:p>
        </w:tc>
      </w:tr>
      <w:tr w:rsidR="00AB2ACE" w14:paraId="61E51BC2"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2EDE0AA7"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12</w:t>
            </w:r>
          </w:p>
        </w:tc>
        <w:tc>
          <w:tcPr>
            <w:tcW w:w="3031" w:type="dxa"/>
            <w:tcBorders>
              <w:top w:val="single" w:sz="4" w:space="0" w:color="auto"/>
              <w:left w:val="single" w:sz="4" w:space="0" w:color="auto"/>
              <w:bottom w:val="single" w:sz="4" w:space="0" w:color="auto"/>
              <w:right w:val="single" w:sz="4" w:space="0" w:color="auto"/>
            </w:tcBorders>
            <w:vAlign w:val="center"/>
          </w:tcPr>
          <w:p w14:paraId="174B7818"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Próżniowy system do filtracji  o śr. porów 0,1 µm, nie gorszy niż N-2052 1 op=12szt</w:t>
            </w:r>
          </w:p>
        </w:tc>
        <w:tc>
          <w:tcPr>
            <w:tcW w:w="911" w:type="dxa"/>
            <w:tcBorders>
              <w:top w:val="single" w:sz="4" w:space="0" w:color="auto"/>
              <w:left w:val="single" w:sz="4" w:space="0" w:color="auto"/>
              <w:bottom w:val="single" w:sz="4" w:space="0" w:color="auto"/>
              <w:right w:val="single" w:sz="4" w:space="0" w:color="auto"/>
            </w:tcBorders>
            <w:vAlign w:val="center"/>
          </w:tcPr>
          <w:p w14:paraId="454AF8E0"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683A8024"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2752CBF5"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2E67388B"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48F0EB5C"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5D821178" w14:textId="77777777" w:rsidR="00AB2ACE" w:rsidRDefault="00AB2ACE">
            <w:pPr>
              <w:spacing w:line="256" w:lineRule="auto"/>
              <w:jc w:val="center"/>
              <w:rPr>
                <w:rFonts w:ascii="Arial" w:hAnsi="Arial" w:cs="Arial"/>
                <w:color w:val="000000"/>
                <w:sz w:val="18"/>
                <w:szCs w:val="18"/>
                <w:lang w:eastAsia="en-US"/>
              </w:rPr>
            </w:pPr>
          </w:p>
        </w:tc>
      </w:tr>
      <w:tr w:rsidR="00AB2ACE" w14:paraId="719B6590"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2D66C249"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13</w:t>
            </w:r>
          </w:p>
        </w:tc>
        <w:tc>
          <w:tcPr>
            <w:tcW w:w="3031" w:type="dxa"/>
            <w:tcBorders>
              <w:top w:val="single" w:sz="4" w:space="0" w:color="auto"/>
              <w:left w:val="single" w:sz="4" w:space="0" w:color="auto"/>
              <w:bottom w:val="single" w:sz="4" w:space="0" w:color="auto"/>
              <w:right w:val="single" w:sz="4" w:space="0" w:color="auto"/>
            </w:tcBorders>
            <w:vAlign w:val="center"/>
          </w:tcPr>
          <w:p w14:paraId="5A383812"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Próżniowy system do filtracji  o śr. porów 0,22 µm, nie gorszy niż N-2053, 1op=12szt</w:t>
            </w:r>
          </w:p>
        </w:tc>
        <w:tc>
          <w:tcPr>
            <w:tcW w:w="911" w:type="dxa"/>
            <w:tcBorders>
              <w:top w:val="single" w:sz="4" w:space="0" w:color="auto"/>
              <w:left w:val="single" w:sz="4" w:space="0" w:color="auto"/>
              <w:bottom w:val="single" w:sz="4" w:space="0" w:color="auto"/>
              <w:right w:val="single" w:sz="4" w:space="0" w:color="auto"/>
            </w:tcBorders>
            <w:vAlign w:val="center"/>
          </w:tcPr>
          <w:p w14:paraId="39CBE44E"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5E024F0A"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199F1025"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063B294C"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26ABF186"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2D5D5BE7" w14:textId="77777777" w:rsidR="00AB2ACE" w:rsidRDefault="00AB2ACE">
            <w:pPr>
              <w:spacing w:line="256" w:lineRule="auto"/>
              <w:jc w:val="center"/>
              <w:rPr>
                <w:rFonts w:ascii="Arial" w:hAnsi="Arial" w:cs="Arial"/>
                <w:color w:val="000000"/>
                <w:sz w:val="18"/>
                <w:szCs w:val="18"/>
                <w:lang w:eastAsia="en-US"/>
              </w:rPr>
            </w:pPr>
          </w:p>
        </w:tc>
      </w:tr>
      <w:tr w:rsidR="00AB2ACE" w14:paraId="45B1E7E0"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71942B70"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14</w:t>
            </w:r>
          </w:p>
        </w:tc>
        <w:tc>
          <w:tcPr>
            <w:tcW w:w="3031" w:type="dxa"/>
            <w:tcBorders>
              <w:top w:val="single" w:sz="4" w:space="0" w:color="auto"/>
              <w:left w:val="single" w:sz="4" w:space="0" w:color="auto"/>
              <w:bottom w:val="single" w:sz="4" w:space="0" w:color="auto"/>
              <w:right w:val="single" w:sz="4" w:space="0" w:color="auto"/>
            </w:tcBorders>
            <w:vAlign w:val="center"/>
          </w:tcPr>
          <w:p w14:paraId="5C5357B4"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Stojak do przechowywania pipet, możliwość obrotu o 360 stopni, 94 otwory na pipety, 1szt</w:t>
            </w:r>
          </w:p>
        </w:tc>
        <w:tc>
          <w:tcPr>
            <w:tcW w:w="911" w:type="dxa"/>
            <w:tcBorders>
              <w:top w:val="single" w:sz="4" w:space="0" w:color="auto"/>
              <w:left w:val="single" w:sz="4" w:space="0" w:color="auto"/>
              <w:bottom w:val="single" w:sz="4" w:space="0" w:color="auto"/>
              <w:right w:val="single" w:sz="4" w:space="0" w:color="auto"/>
            </w:tcBorders>
            <w:vAlign w:val="center"/>
          </w:tcPr>
          <w:p w14:paraId="04588383"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52B9FA60"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43C72125"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494F7457"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082EF6AA"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0CB98F0F" w14:textId="77777777" w:rsidR="00AB2ACE" w:rsidRDefault="00AB2ACE">
            <w:pPr>
              <w:spacing w:line="256" w:lineRule="auto"/>
              <w:jc w:val="center"/>
              <w:rPr>
                <w:rFonts w:ascii="Arial" w:hAnsi="Arial" w:cs="Arial"/>
                <w:color w:val="000000"/>
                <w:sz w:val="18"/>
                <w:szCs w:val="18"/>
                <w:lang w:eastAsia="en-US"/>
              </w:rPr>
            </w:pPr>
          </w:p>
        </w:tc>
      </w:tr>
      <w:tr w:rsidR="00AB2ACE" w14:paraId="12C215C4"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55194368"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lastRenderedPageBreak/>
              <w:t>15</w:t>
            </w:r>
          </w:p>
        </w:tc>
        <w:tc>
          <w:tcPr>
            <w:tcW w:w="3031" w:type="dxa"/>
            <w:tcBorders>
              <w:top w:val="single" w:sz="4" w:space="0" w:color="auto"/>
              <w:left w:val="single" w:sz="4" w:space="0" w:color="auto"/>
              <w:bottom w:val="single" w:sz="4" w:space="0" w:color="auto"/>
              <w:right w:val="single" w:sz="4" w:space="0" w:color="auto"/>
            </w:tcBorders>
            <w:vAlign w:val="center"/>
          </w:tcPr>
          <w:p w14:paraId="453BCE1D"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Pipeta wielomiarowe z objętością nominalną u góry – klasa AS – o poj. 0,5 ml, 1op=12szt</w:t>
            </w:r>
          </w:p>
        </w:tc>
        <w:tc>
          <w:tcPr>
            <w:tcW w:w="911" w:type="dxa"/>
            <w:tcBorders>
              <w:top w:val="single" w:sz="4" w:space="0" w:color="auto"/>
              <w:left w:val="single" w:sz="4" w:space="0" w:color="auto"/>
              <w:bottom w:val="single" w:sz="4" w:space="0" w:color="auto"/>
              <w:right w:val="single" w:sz="4" w:space="0" w:color="auto"/>
            </w:tcBorders>
            <w:vAlign w:val="center"/>
          </w:tcPr>
          <w:p w14:paraId="225F0681"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32893FC8"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5660A8FB"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553F9068"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0293BCDA"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78C0AD37" w14:textId="77777777" w:rsidR="00AB2ACE" w:rsidRDefault="00AB2ACE">
            <w:pPr>
              <w:spacing w:line="256" w:lineRule="auto"/>
              <w:jc w:val="center"/>
              <w:rPr>
                <w:rFonts w:ascii="Arial" w:hAnsi="Arial" w:cs="Arial"/>
                <w:color w:val="000000"/>
                <w:sz w:val="18"/>
                <w:szCs w:val="18"/>
                <w:lang w:eastAsia="en-US"/>
              </w:rPr>
            </w:pPr>
          </w:p>
        </w:tc>
      </w:tr>
      <w:tr w:rsidR="00AB2ACE" w14:paraId="1460DB54"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3AC9B148"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16</w:t>
            </w:r>
          </w:p>
        </w:tc>
        <w:tc>
          <w:tcPr>
            <w:tcW w:w="3031" w:type="dxa"/>
            <w:tcBorders>
              <w:top w:val="single" w:sz="4" w:space="0" w:color="auto"/>
              <w:left w:val="single" w:sz="4" w:space="0" w:color="auto"/>
              <w:bottom w:val="single" w:sz="4" w:space="0" w:color="auto"/>
              <w:right w:val="single" w:sz="4" w:space="0" w:color="auto"/>
            </w:tcBorders>
            <w:vAlign w:val="center"/>
          </w:tcPr>
          <w:p w14:paraId="66A2F005"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Pipeta wielomiarowe z objętością nominalną u góry – klasa AS – o poj. 1 ml, 1op=12szt</w:t>
            </w:r>
          </w:p>
        </w:tc>
        <w:tc>
          <w:tcPr>
            <w:tcW w:w="911" w:type="dxa"/>
            <w:tcBorders>
              <w:top w:val="single" w:sz="4" w:space="0" w:color="auto"/>
              <w:left w:val="single" w:sz="4" w:space="0" w:color="auto"/>
              <w:bottom w:val="single" w:sz="4" w:space="0" w:color="auto"/>
              <w:right w:val="single" w:sz="4" w:space="0" w:color="auto"/>
            </w:tcBorders>
            <w:vAlign w:val="center"/>
          </w:tcPr>
          <w:p w14:paraId="13DED9FE"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675DA782"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0EF015F3"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2B86B816"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6A50EF4B"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3DF8FF24" w14:textId="77777777" w:rsidR="00AB2ACE" w:rsidRDefault="00AB2ACE">
            <w:pPr>
              <w:spacing w:line="256" w:lineRule="auto"/>
              <w:jc w:val="center"/>
              <w:rPr>
                <w:rFonts w:ascii="Arial" w:hAnsi="Arial" w:cs="Arial"/>
                <w:color w:val="000000"/>
                <w:sz w:val="18"/>
                <w:szCs w:val="18"/>
                <w:lang w:eastAsia="en-US"/>
              </w:rPr>
            </w:pPr>
          </w:p>
        </w:tc>
      </w:tr>
      <w:tr w:rsidR="00AB2ACE" w14:paraId="40DF10D6"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62CAD16C"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17</w:t>
            </w:r>
          </w:p>
        </w:tc>
        <w:tc>
          <w:tcPr>
            <w:tcW w:w="3031" w:type="dxa"/>
            <w:tcBorders>
              <w:top w:val="single" w:sz="4" w:space="0" w:color="auto"/>
              <w:left w:val="single" w:sz="4" w:space="0" w:color="auto"/>
              <w:bottom w:val="single" w:sz="4" w:space="0" w:color="auto"/>
              <w:right w:val="single" w:sz="4" w:space="0" w:color="auto"/>
            </w:tcBorders>
            <w:vAlign w:val="center"/>
          </w:tcPr>
          <w:p w14:paraId="19D10703"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Pipeta wielomiarowe z objętością nominalną u góry – klasa AS – o poj. 2 ml, 1op=12szt</w:t>
            </w:r>
          </w:p>
        </w:tc>
        <w:tc>
          <w:tcPr>
            <w:tcW w:w="911" w:type="dxa"/>
            <w:tcBorders>
              <w:top w:val="single" w:sz="4" w:space="0" w:color="auto"/>
              <w:left w:val="single" w:sz="4" w:space="0" w:color="auto"/>
              <w:bottom w:val="single" w:sz="4" w:space="0" w:color="auto"/>
              <w:right w:val="single" w:sz="4" w:space="0" w:color="auto"/>
            </w:tcBorders>
            <w:vAlign w:val="center"/>
          </w:tcPr>
          <w:p w14:paraId="0306AB5A"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31E84415"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3688AFCD"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34CD119B"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3A2941BF"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5BCC1F71" w14:textId="77777777" w:rsidR="00AB2ACE" w:rsidRDefault="00AB2ACE">
            <w:pPr>
              <w:spacing w:line="256" w:lineRule="auto"/>
              <w:jc w:val="center"/>
              <w:rPr>
                <w:rFonts w:ascii="Arial" w:hAnsi="Arial" w:cs="Arial"/>
                <w:color w:val="000000"/>
                <w:sz w:val="18"/>
                <w:szCs w:val="18"/>
                <w:lang w:eastAsia="en-US"/>
              </w:rPr>
            </w:pPr>
          </w:p>
        </w:tc>
      </w:tr>
      <w:tr w:rsidR="00AB2ACE" w14:paraId="3A8D3A62"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4895B2F7"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18</w:t>
            </w:r>
          </w:p>
        </w:tc>
        <w:tc>
          <w:tcPr>
            <w:tcW w:w="3031" w:type="dxa"/>
            <w:tcBorders>
              <w:top w:val="single" w:sz="4" w:space="0" w:color="auto"/>
              <w:left w:val="single" w:sz="4" w:space="0" w:color="auto"/>
              <w:bottom w:val="single" w:sz="4" w:space="0" w:color="auto"/>
              <w:right w:val="single" w:sz="4" w:space="0" w:color="auto"/>
            </w:tcBorders>
            <w:vAlign w:val="center"/>
          </w:tcPr>
          <w:p w14:paraId="31FF83AD"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Pipeta wielomiarowe z objętością nominalną u góry – klasa AS – o poj. 5 ml, 1op=12szt</w:t>
            </w:r>
          </w:p>
        </w:tc>
        <w:tc>
          <w:tcPr>
            <w:tcW w:w="911" w:type="dxa"/>
            <w:tcBorders>
              <w:top w:val="single" w:sz="4" w:space="0" w:color="auto"/>
              <w:left w:val="single" w:sz="4" w:space="0" w:color="auto"/>
              <w:bottom w:val="single" w:sz="4" w:space="0" w:color="auto"/>
              <w:right w:val="single" w:sz="4" w:space="0" w:color="auto"/>
            </w:tcBorders>
            <w:vAlign w:val="center"/>
          </w:tcPr>
          <w:p w14:paraId="326B4470"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582D4631"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5BEAA6E8"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5411FBB4"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50F21808"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7290DD78" w14:textId="77777777" w:rsidR="00AB2ACE" w:rsidRDefault="00AB2ACE">
            <w:pPr>
              <w:spacing w:line="256" w:lineRule="auto"/>
              <w:jc w:val="center"/>
              <w:rPr>
                <w:rFonts w:ascii="Arial" w:hAnsi="Arial" w:cs="Arial"/>
                <w:color w:val="000000"/>
                <w:sz w:val="18"/>
                <w:szCs w:val="18"/>
                <w:lang w:eastAsia="en-US"/>
              </w:rPr>
            </w:pPr>
          </w:p>
        </w:tc>
      </w:tr>
      <w:tr w:rsidR="00AB2ACE" w14:paraId="275E0634"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570589C2"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19</w:t>
            </w:r>
          </w:p>
        </w:tc>
        <w:tc>
          <w:tcPr>
            <w:tcW w:w="3031" w:type="dxa"/>
            <w:tcBorders>
              <w:top w:val="single" w:sz="4" w:space="0" w:color="auto"/>
              <w:left w:val="single" w:sz="4" w:space="0" w:color="auto"/>
              <w:bottom w:val="single" w:sz="4" w:space="0" w:color="auto"/>
              <w:right w:val="single" w:sz="4" w:space="0" w:color="auto"/>
            </w:tcBorders>
            <w:vAlign w:val="center"/>
          </w:tcPr>
          <w:p w14:paraId="0A82AE3F"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Pipeta wielomiarowe z objętością nominalną u góry – klasa AS – o poj. 10 ml, 1op=12szt</w:t>
            </w:r>
          </w:p>
        </w:tc>
        <w:tc>
          <w:tcPr>
            <w:tcW w:w="911" w:type="dxa"/>
            <w:tcBorders>
              <w:top w:val="single" w:sz="4" w:space="0" w:color="auto"/>
              <w:left w:val="single" w:sz="4" w:space="0" w:color="auto"/>
              <w:bottom w:val="single" w:sz="4" w:space="0" w:color="auto"/>
              <w:right w:val="single" w:sz="4" w:space="0" w:color="auto"/>
            </w:tcBorders>
            <w:vAlign w:val="center"/>
          </w:tcPr>
          <w:p w14:paraId="52636766"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4A829CF4"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0FCC21DF"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253C2AB3"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103EE1D5"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576A62D2" w14:textId="77777777" w:rsidR="00AB2ACE" w:rsidRDefault="00AB2ACE">
            <w:pPr>
              <w:spacing w:line="256" w:lineRule="auto"/>
              <w:jc w:val="center"/>
              <w:rPr>
                <w:rFonts w:ascii="Arial" w:hAnsi="Arial" w:cs="Arial"/>
                <w:color w:val="000000"/>
                <w:sz w:val="18"/>
                <w:szCs w:val="18"/>
                <w:lang w:eastAsia="en-US"/>
              </w:rPr>
            </w:pPr>
          </w:p>
        </w:tc>
      </w:tr>
      <w:tr w:rsidR="00AB2ACE" w14:paraId="01232E50"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5D20D2A7"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20</w:t>
            </w:r>
          </w:p>
        </w:tc>
        <w:tc>
          <w:tcPr>
            <w:tcW w:w="3031" w:type="dxa"/>
            <w:tcBorders>
              <w:top w:val="single" w:sz="4" w:space="0" w:color="auto"/>
              <w:left w:val="single" w:sz="4" w:space="0" w:color="auto"/>
              <w:bottom w:val="single" w:sz="4" w:space="0" w:color="auto"/>
              <w:right w:val="single" w:sz="4" w:space="0" w:color="auto"/>
            </w:tcBorders>
            <w:vAlign w:val="center"/>
          </w:tcPr>
          <w:p w14:paraId="4F3E41BC"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Szpatułko-łyżeczka z małym ostrzem, okrągła, szerokość ostrza 5 mm, długość całkowita 150 mm</w:t>
            </w:r>
          </w:p>
        </w:tc>
        <w:tc>
          <w:tcPr>
            <w:tcW w:w="911" w:type="dxa"/>
            <w:tcBorders>
              <w:top w:val="single" w:sz="4" w:space="0" w:color="auto"/>
              <w:left w:val="single" w:sz="4" w:space="0" w:color="auto"/>
              <w:bottom w:val="single" w:sz="4" w:space="0" w:color="auto"/>
              <w:right w:val="single" w:sz="4" w:space="0" w:color="auto"/>
            </w:tcBorders>
            <w:vAlign w:val="center"/>
          </w:tcPr>
          <w:p w14:paraId="226CA6CF"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3D48210D"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1328BF00"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1D341D39"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7351CC5A"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24197ED3" w14:textId="77777777" w:rsidR="00AB2ACE" w:rsidRDefault="00AB2ACE">
            <w:pPr>
              <w:spacing w:line="256" w:lineRule="auto"/>
              <w:jc w:val="center"/>
              <w:rPr>
                <w:rFonts w:ascii="Arial" w:hAnsi="Arial" w:cs="Arial"/>
                <w:color w:val="000000"/>
                <w:sz w:val="18"/>
                <w:szCs w:val="18"/>
                <w:lang w:eastAsia="en-US"/>
              </w:rPr>
            </w:pPr>
          </w:p>
        </w:tc>
      </w:tr>
      <w:tr w:rsidR="00AB2ACE" w14:paraId="134AF925"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3DB45561"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21</w:t>
            </w:r>
          </w:p>
        </w:tc>
        <w:tc>
          <w:tcPr>
            <w:tcW w:w="3031" w:type="dxa"/>
            <w:tcBorders>
              <w:top w:val="single" w:sz="4" w:space="0" w:color="auto"/>
              <w:left w:val="single" w:sz="4" w:space="0" w:color="auto"/>
              <w:bottom w:val="single" w:sz="4" w:space="0" w:color="auto"/>
              <w:right w:val="single" w:sz="4" w:space="0" w:color="auto"/>
            </w:tcBorders>
            <w:vAlign w:val="center"/>
          </w:tcPr>
          <w:p w14:paraId="4A3C4B6C"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Szpatułko-łyżeczka z małym ostrzem, okrągła, szerokość ostrza 5 mm, długość całkowita 180 mm</w:t>
            </w:r>
          </w:p>
        </w:tc>
        <w:tc>
          <w:tcPr>
            <w:tcW w:w="911" w:type="dxa"/>
            <w:tcBorders>
              <w:top w:val="single" w:sz="4" w:space="0" w:color="auto"/>
              <w:left w:val="single" w:sz="4" w:space="0" w:color="auto"/>
              <w:bottom w:val="single" w:sz="4" w:space="0" w:color="auto"/>
              <w:right w:val="single" w:sz="4" w:space="0" w:color="auto"/>
            </w:tcBorders>
            <w:vAlign w:val="center"/>
          </w:tcPr>
          <w:p w14:paraId="062643BB"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05011A14"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16522D23"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699A5035"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6003FFCE"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14797A06" w14:textId="77777777" w:rsidR="00AB2ACE" w:rsidRDefault="00AB2ACE">
            <w:pPr>
              <w:spacing w:line="256" w:lineRule="auto"/>
              <w:jc w:val="center"/>
              <w:rPr>
                <w:rFonts w:ascii="Arial" w:hAnsi="Arial" w:cs="Arial"/>
                <w:color w:val="000000"/>
                <w:sz w:val="18"/>
                <w:szCs w:val="18"/>
                <w:lang w:eastAsia="en-US"/>
              </w:rPr>
            </w:pPr>
          </w:p>
        </w:tc>
      </w:tr>
      <w:tr w:rsidR="00AB2ACE" w14:paraId="00A9552D"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3E44C66D"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22</w:t>
            </w:r>
          </w:p>
        </w:tc>
        <w:tc>
          <w:tcPr>
            <w:tcW w:w="3031" w:type="dxa"/>
            <w:tcBorders>
              <w:top w:val="single" w:sz="4" w:space="0" w:color="auto"/>
              <w:left w:val="single" w:sz="4" w:space="0" w:color="auto"/>
              <w:bottom w:val="single" w:sz="4" w:space="0" w:color="auto"/>
              <w:right w:val="single" w:sz="4" w:space="0" w:color="auto"/>
            </w:tcBorders>
            <w:vAlign w:val="center"/>
          </w:tcPr>
          <w:p w14:paraId="6F7D1019"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 xml:space="preserve">Szpatułko-łyżeczka z małym ostrzem, podłużna, szerokość ostrza 5 mm, długość całkowita 150 mm </w:t>
            </w:r>
          </w:p>
        </w:tc>
        <w:tc>
          <w:tcPr>
            <w:tcW w:w="911" w:type="dxa"/>
            <w:tcBorders>
              <w:top w:val="single" w:sz="4" w:space="0" w:color="auto"/>
              <w:left w:val="single" w:sz="4" w:space="0" w:color="auto"/>
              <w:bottom w:val="single" w:sz="4" w:space="0" w:color="auto"/>
              <w:right w:val="single" w:sz="4" w:space="0" w:color="auto"/>
            </w:tcBorders>
            <w:vAlign w:val="center"/>
          </w:tcPr>
          <w:p w14:paraId="2BDF7A62"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3766B946"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7ADE8AB1"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467BA774"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10D3F06C"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2DBB2C90" w14:textId="77777777" w:rsidR="00AB2ACE" w:rsidRDefault="00AB2ACE">
            <w:pPr>
              <w:spacing w:line="256" w:lineRule="auto"/>
              <w:jc w:val="center"/>
              <w:rPr>
                <w:rFonts w:ascii="Arial" w:hAnsi="Arial" w:cs="Arial"/>
                <w:color w:val="000000"/>
                <w:sz w:val="18"/>
                <w:szCs w:val="18"/>
                <w:lang w:eastAsia="en-US"/>
              </w:rPr>
            </w:pPr>
          </w:p>
        </w:tc>
      </w:tr>
      <w:tr w:rsidR="00AB2ACE" w14:paraId="4E389327"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7B35500C"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23</w:t>
            </w:r>
          </w:p>
        </w:tc>
        <w:tc>
          <w:tcPr>
            <w:tcW w:w="3031" w:type="dxa"/>
            <w:tcBorders>
              <w:top w:val="single" w:sz="4" w:space="0" w:color="auto"/>
              <w:left w:val="single" w:sz="4" w:space="0" w:color="auto"/>
              <w:bottom w:val="single" w:sz="4" w:space="0" w:color="auto"/>
              <w:right w:val="single" w:sz="4" w:space="0" w:color="auto"/>
            </w:tcBorders>
            <w:vAlign w:val="center"/>
          </w:tcPr>
          <w:p w14:paraId="474CDF1C"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 xml:space="preserve">Szpatułko-łyżeczka z małym ostrzem, podłużna, szerokość ostrza 5 mm, długość całkowita 180 mm </w:t>
            </w:r>
          </w:p>
        </w:tc>
        <w:tc>
          <w:tcPr>
            <w:tcW w:w="911" w:type="dxa"/>
            <w:tcBorders>
              <w:top w:val="single" w:sz="4" w:space="0" w:color="auto"/>
              <w:left w:val="single" w:sz="4" w:space="0" w:color="auto"/>
              <w:bottom w:val="single" w:sz="4" w:space="0" w:color="auto"/>
              <w:right w:val="single" w:sz="4" w:space="0" w:color="auto"/>
            </w:tcBorders>
            <w:vAlign w:val="center"/>
          </w:tcPr>
          <w:p w14:paraId="6B181933"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168BA62D"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0672CE83"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7D6939F9"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48E2031D"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219E3A8A" w14:textId="77777777" w:rsidR="00AB2ACE" w:rsidRDefault="00AB2ACE">
            <w:pPr>
              <w:spacing w:line="256" w:lineRule="auto"/>
              <w:jc w:val="center"/>
              <w:rPr>
                <w:rFonts w:ascii="Arial" w:hAnsi="Arial" w:cs="Arial"/>
                <w:color w:val="000000"/>
                <w:sz w:val="18"/>
                <w:szCs w:val="18"/>
                <w:lang w:eastAsia="en-US"/>
              </w:rPr>
            </w:pPr>
          </w:p>
        </w:tc>
      </w:tr>
      <w:tr w:rsidR="00AB2ACE" w14:paraId="4C3BEAFC"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6B7222E5"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24</w:t>
            </w:r>
          </w:p>
        </w:tc>
        <w:tc>
          <w:tcPr>
            <w:tcW w:w="3031" w:type="dxa"/>
            <w:tcBorders>
              <w:top w:val="single" w:sz="4" w:space="0" w:color="auto"/>
              <w:left w:val="single" w:sz="4" w:space="0" w:color="auto"/>
              <w:bottom w:val="single" w:sz="4" w:space="0" w:color="auto"/>
              <w:right w:val="single" w:sz="4" w:space="0" w:color="auto"/>
            </w:tcBorders>
            <w:vAlign w:val="center"/>
          </w:tcPr>
          <w:p w14:paraId="14B1A255"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Gruszka do pipet szklanych, na pipety do 10ml</w:t>
            </w:r>
          </w:p>
        </w:tc>
        <w:tc>
          <w:tcPr>
            <w:tcW w:w="911" w:type="dxa"/>
            <w:tcBorders>
              <w:top w:val="single" w:sz="4" w:space="0" w:color="auto"/>
              <w:left w:val="single" w:sz="4" w:space="0" w:color="auto"/>
              <w:bottom w:val="single" w:sz="4" w:space="0" w:color="auto"/>
              <w:right w:val="single" w:sz="4" w:space="0" w:color="auto"/>
            </w:tcBorders>
            <w:vAlign w:val="center"/>
          </w:tcPr>
          <w:p w14:paraId="7DAD4328"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7AF66324"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594667F8"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7D0F73BA"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54D79038"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6CC492AD" w14:textId="77777777" w:rsidR="00AB2ACE" w:rsidRDefault="00AB2ACE">
            <w:pPr>
              <w:spacing w:line="256" w:lineRule="auto"/>
              <w:jc w:val="center"/>
              <w:rPr>
                <w:rFonts w:ascii="Arial" w:hAnsi="Arial" w:cs="Arial"/>
                <w:color w:val="000000"/>
                <w:sz w:val="18"/>
                <w:szCs w:val="18"/>
                <w:lang w:eastAsia="en-US"/>
              </w:rPr>
            </w:pPr>
          </w:p>
        </w:tc>
      </w:tr>
      <w:tr w:rsidR="00AB2ACE" w14:paraId="752F315A"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31B2B45E"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25</w:t>
            </w:r>
          </w:p>
        </w:tc>
        <w:tc>
          <w:tcPr>
            <w:tcW w:w="3031" w:type="dxa"/>
            <w:tcBorders>
              <w:top w:val="single" w:sz="4" w:space="0" w:color="auto"/>
              <w:left w:val="single" w:sz="4" w:space="0" w:color="auto"/>
              <w:bottom w:val="single" w:sz="4" w:space="0" w:color="auto"/>
              <w:right w:val="single" w:sz="4" w:space="0" w:color="auto"/>
            </w:tcBorders>
            <w:vAlign w:val="center"/>
          </w:tcPr>
          <w:p w14:paraId="2FBE466D" w14:textId="77777777" w:rsidR="00AB2ACE" w:rsidRDefault="00024686">
            <w:pPr>
              <w:spacing w:line="256" w:lineRule="auto"/>
              <w:rPr>
                <w:rFonts w:ascii="Calibri" w:hAnsi="Calibri" w:cs="Calibri"/>
                <w:color w:val="000000"/>
                <w:sz w:val="22"/>
                <w:szCs w:val="22"/>
              </w:rPr>
            </w:pPr>
            <w:r>
              <w:rPr>
                <w:rFonts w:ascii="Calibri" w:hAnsi="Calibri" w:cs="Calibri"/>
                <w:color w:val="000000"/>
              </w:rPr>
              <w:t>Stojak na worki na odpady, mały – wys. 25 cm</w:t>
            </w:r>
          </w:p>
        </w:tc>
        <w:tc>
          <w:tcPr>
            <w:tcW w:w="911" w:type="dxa"/>
            <w:tcBorders>
              <w:top w:val="single" w:sz="4" w:space="0" w:color="auto"/>
              <w:left w:val="single" w:sz="4" w:space="0" w:color="auto"/>
              <w:bottom w:val="single" w:sz="4" w:space="0" w:color="auto"/>
              <w:right w:val="single" w:sz="4" w:space="0" w:color="auto"/>
            </w:tcBorders>
            <w:vAlign w:val="center"/>
          </w:tcPr>
          <w:p w14:paraId="31A099FE"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5</w:t>
            </w:r>
          </w:p>
        </w:tc>
        <w:tc>
          <w:tcPr>
            <w:tcW w:w="1331" w:type="dxa"/>
            <w:tcBorders>
              <w:top w:val="single" w:sz="4" w:space="0" w:color="auto"/>
              <w:left w:val="single" w:sz="4" w:space="0" w:color="auto"/>
              <w:bottom w:val="single" w:sz="4" w:space="0" w:color="auto"/>
              <w:right w:val="single" w:sz="4" w:space="0" w:color="auto"/>
            </w:tcBorders>
            <w:vAlign w:val="center"/>
          </w:tcPr>
          <w:p w14:paraId="7940694E"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3714D2D7"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34E96589"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78E91407"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20B259E4" w14:textId="77777777" w:rsidR="00AB2ACE" w:rsidRDefault="00AB2ACE">
            <w:pPr>
              <w:spacing w:line="256" w:lineRule="auto"/>
              <w:jc w:val="center"/>
              <w:rPr>
                <w:rFonts w:ascii="Arial" w:hAnsi="Arial" w:cs="Arial"/>
                <w:color w:val="000000"/>
                <w:sz w:val="18"/>
                <w:szCs w:val="18"/>
                <w:lang w:eastAsia="en-US"/>
              </w:rPr>
            </w:pPr>
          </w:p>
        </w:tc>
      </w:tr>
      <w:tr w:rsidR="00AB2ACE" w14:paraId="5527ED66"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2E854C5F"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26</w:t>
            </w:r>
          </w:p>
        </w:tc>
        <w:tc>
          <w:tcPr>
            <w:tcW w:w="3031" w:type="dxa"/>
            <w:tcBorders>
              <w:top w:val="single" w:sz="4" w:space="0" w:color="auto"/>
              <w:left w:val="single" w:sz="4" w:space="0" w:color="auto"/>
              <w:bottom w:val="single" w:sz="4" w:space="0" w:color="auto"/>
              <w:right w:val="single" w:sz="4" w:space="0" w:color="auto"/>
            </w:tcBorders>
            <w:vAlign w:val="center"/>
          </w:tcPr>
          <w:p w14:paraId="4ACFA9F5" w14:textId="77777777" w:rsidR="00AB2ACE" w:rsidRDefault="00024686">
            <w:pPr>
              <w:spacing w:line="256" w:lineRule="auto"/>
              <w:rPr>
                <w:rFonts w:ascii="Calibri" w:hAnsi="Calibri" w:cs="Calibri"/>
                <w:color w:val="000000"/>
                <w:sz w:val="22"/>
                <w:szCs w:val="22"/>
              </w:rPr>
            </w:pPr>
            <w:r>
              <w:rPr>
                <w:rFonts w:ascii="Calibri" w:hAnsi="Calibri" w:cs="Calibri"/>
                <w:color w:val="000000"/>
              </w:rPr>
              <w:t>Komora do liczenia komórek Burkera</w:t>
            </w:r>
          </w:p>
        </w:tc>
        <w:tc>
          <w:tcPr>
            <w:tcW w:w="911" w:type="dxa"/>
            <w:tcBorders>
              <w:top w:val="single" w:sz="4" w:space="0" w:color="auto"/>
              <w:left w:val="single" w:sz="4" w:space="0" w:color="auto"/>
              <w:bottom w:val="single" w:sz="4" w:space="0" w:color="auto"/>
              <w:right w:val="single" w:sz="4" w:space="0" w:color="auto"/>
            </w:tcBorders>
            <w:vAlign w:val="center"/>
          </w:tcPr>
          <w:p w14:paraId="1BB806DB"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5</w:t>
            </w:r>
          </w:p>
        </w:tc>
        <w:tc>
          <w:tcPr>
            <w:tcW w:w="1331" w:type="dxa"/>
            <w:tcBorders>
              <w:top w:val="single" w:sz="4" w:space="0" w:color="auto"/>
              <w:left w:val="single" w:sz="4" w:space="0" w:color="auto"/>
              <w:bottom w:val="single" w:sz="4" w:space="0" w:color="auto"/>
              <w:right w:val="single" w:sz="4" w:space="0" w:color="auto"/>
            </w:tcBorders>
            <w:vAlign w:val="center"/>
          </w:tcPr>
          <w:p w14:paraId="7DEBB3C8"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565CF0A6"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4688E6D9"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0D0CE4CF"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42B281BC" w14:textId="77777777" w:rsidR="00AB2ACE" w:rsidRDefault="00AB2ACE">
            <w:pPr>
              <w:spacing w:line="256" w:lineRule="auto"/>
              <w:jc w:val="center"/>
              <w:rPr>
                <w:rFonts w:ascii="Arial" w:hAnsi="Arial" w:cs="Arial"/>
                <w:color w:val="000000"/>
                <w:sz w:val="18"/>
                <w:szCs w:val="18"/>
                <w:lang w:eastAsia="en-US"/>
              </w:rPr>
            </w:pPr>
          </w:p>
        </w:tc>
      </w:tr>
      <w:tr w:rsidR="00AB2ACE" w14:paraId="034C426A"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77CB55AA"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lastRenderedPageBreak/>
              <w:t>27</w:t>
            </w:r>
          </w:p>
        </w:tc>
        <w:tc>
          <w:tcPr>
            <w:tcW w:w="3031" w:type="dxa"/>
            <w:tcBorders>
              <w:top w:val="single" w:sz="4" w:space="0" w:color="auto"/>
              <w:left w:val="single" w:sz="4" w:space="0" w:color="auto"/>
              <w:bottom w:val="single" w:sz="4" w:space="0" w:color="auto"/>
              <w:right w:val="single" w:sz="4" w:space="0" w:color="auto"/>
            </w:tcBorders>
            <w:vAlign w:val="center"/>
          </w:tcPr>
          <w:p w14:paraId="4EA26560"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Zestaw statywów uniwersalnych do probówek o pojemności 50 ml, do probówek o pojemności 15 ml, do probówek o pojemności 1,5 – 2,0 ml, do probówek o pojemności 0,5 ml, 1 zestaw = 5 sztuk</w:t>
            </w:r>
          </w:p>
        </w:tc>
        <w:tc>
          <w:tcPr>
            <w:tcW w:w="911" w:type="dxa"/>
            <w:tcBorders>
              <w:top w:val="single" w:sz="4" w:space="0" w:color="auto"/>
              <w:left w:val="single" w:sz="4" w:space="0" w:color="auto"/>
              <w:bottom w:val="single" w:sz="4" w:space="0" w:color="auto"/>
              <w:right w:val="single" w:sz="4" w:space="0" w:color="auto"/>
            </w:tcBorders>
            <w:vAlign w:val="center"/>
          </w:tcPr>
          <w:p w14:paraId="4717EF36"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7C40D490"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5E27925F"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2F271C4E"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0A75B55B"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60BB0F71" w14:textId="77777777" w:rsidR="00AB2ACE" w:rsidRDefault="00AB2ACE">
            <w:pPr>
              <w:spacing w:line="256" w:lineRule="auto"/>
              <w:jc w:val="center"/>
              <w:rPr>
                <w:rFonts w:ascii="Arial" w:hAnsi="Arial" w:cs="Arial"/>
                <w:color w:val="000000"/>
                <w:sz w:val="18"/>
                <w:szCs w:val="18"/>
                <w:lang w:eastAsia="en-US"/>
              </w:rPr>
            </w:pPr>
          </w:p>
        </w:tc>
      </w:tr>
      <w:tr w:rsidR="00AB2ACE" w14:paraId="1947DFC9"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1F9C8040"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28</w:t>
            </w:r>
          </w:p>
        </w:tc>
        <w:tc>
          <w:tcPr>
            <w:tcW w:w="3031" w:type="dxa"/>
            <w:tcBorders>
              <w:top w:val="single" w:sz="4" w:space="0" w:color="auto"/>
              <w:left w:val="single" w:sz="4" w:space="0" w:color="auto"/>
              <w:bottom w:val="single" w:sz="4" w:space="0" w:color="auto"/>
              <w:right w:val="single" w:sz="4" w:space="0" w:color="auto"/>
            </w:tcBorders>
            <w:vAlign w:val="bottom"/>
          </w:tcPr>
          <w:p w14:paraId="51F0E361"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Statyw na probówki 1,5 ml - 2,0 ml, 80 miejsc na probówki,  1szt</w:t>
            </w:r>
          </w:p>
        </w:tc>
        <w:tc>
          <w:tcPr>
            <w:tcW w:w="911" w:type="dxa"/>
            <w:tcBorders>
              <w:top w:val="single" w:sz="4" w:space="0" w:color="auto"/>
              <w:left w:val="single" w:sz="4" w:space="0" w:color="auto"/>
              <w:bottom w:val="single" w:sz="4" w:space="0" w:color="auto"/>
              <w:right w:val="single" w:sz="4" w:space="0" w:color="auto"/>
            </w:tcBorders>
            <w:vAlign w:val="center"/>
          </w:tcPr>
          <w:p w14:paraId="214FDFB3"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6</w:t>
            </w:r>
          </w:p>
        </w:tc>
        <w:tc>
          <w:tcPr>
            <w:tcW w:w="1331" w:type="dxa"/>
            <w:tcBorders>
              <w:top w:val="single" w:sz="4" w:space="0" w:color="auto"/>
              <w:left w:val="single" w:sz="4" w:space="0" w:color="auto"/>
              <w:bottom w:val="single" w:sz="4" w:space="0" w:color="auto"/>
              <w:right w:val="single" w:sz="4" w:space="0" w:color="auto"/>
            </w:tcBorders>
            <w:vAlign w:val="center"/>
          </w:tcPr>
          <w:p w14:paraId="1045993E"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59149060"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04F39D34"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10E27DB4"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5BFD2380" w14:textId="77777777" w:rsidR="00AB2ACE" w:rsidRDefault="00AB2ACE">
            <w:pPr>
              <w:spacing w:line="256" w:lineRule="auto"/>
              <w:jc w:val="center"/>
              <w:rPr>
                <w:rFonts w:ascii="Arial" w:hAnsi="Arial" w:cs="Arial"/>
                <w:color w:val="000000"/>
                <w:sz w:val="18"/>
                <w:szCs w:val="18"/>
                <w:lang w:eastAsia="en-US"/>
              </w:rPr>
            </w:pPr>
          </w:p>
        </w:tc>
      </w:tr>
      <w:tr w:rsidR="00AB2ACE" w14:paraId="55ADC451"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7560E647"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29</w:t>
            </w:r>
          </w:p>
        </w:tc>
        <w:tc>
          <w:tcPr>
            <w:tcW w:w="3031" w:type="dxa"/>
            <w:tcBorders>
              <w:top w:val="single" w:sz="4" w:space="0" w:color="auto"/>
              <w:left w:val="single" w:sz="4" w:space="0" w:color="auto"/>
              <w:bottom w:val="single" w:sz="4" w:space="0" w:color="auto"/>
              <w:right w:val="single" w:sz="4" w:space="0" w:color="auto"/>
            </w:tcBorders>
            <w:vAlign w:val="bottom"/>
          </w:tcPr>
          <w:p w14:paraId="216F1DD7"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Worki na odpady 20x30 cm, 1 op = 100 szt</w:t>
            </w:r>
          </w:p>
        </w:tc>
        <w:tc>
          <w:tcPr>
            <w:tcW w:w="911" w:type="dxa"/>
            <w:tcBorders>
              <w:top w:val="single" w:sz="4" w:space="0" w:color="auto"/>
              <w:left w:val="single" w:sz="4" w:space="0" w:color="auto"/>
              <w:bottom w:val="single" w:sz="4" w:space="0" w:color="auto"/>
              <w:right w:val="single" w:sz="4" w:space="0" w:color="auto"/>
            </w:tcBorders>
            <w:vAlign w:val="center"/>
          </w:tcPr>
          <w:p w14:paraId="3ED8983F"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5</w:t>
            </w:r>
          </w:p>
        </w:tc>
        <w:tc>
          <w:tcPr>
            <w:tcW w:w="1331" w:type="dxa"/>
            <w:tcBorders>
              <w:top w:val="single" w:sz="4" w:space="0" w:color="auto"/>
              <w:left w:val="single" w:sz="4" w:space="0" w:color="auto"/>
              <w:bottom w:val="single" w:sz="4" w:space="0" w:color="auto"/>
              <w:right w:val="single" w:sz="4" w:space="0" w:color="auto"/>
            </w:tcBorders>
            <w:vAlign w:val="center"/>
          </w:tcPr>
          <w:p w14:paraId="16558C3F"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6AF1FAD1"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60300B07"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2E23E2FC"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31C7B66A" w14:textId="77777777" w:rsidR="00AB2ACE" w:rsidRDefault="00AB2ACE">
            <w:pPr>
              <w:spacing w:line="256" w:lineRule="auto"/>
              <w:jc w:val="center"/>
              <w:rPr>
                <w:rFonts w:ascii="Arial" w:hAnsi="Arial" w:cs="Arial"/>
                <w:color w:val="000000"/>
                <w:sz w:val="18"/>
                <w:szCs w:val="18"/>
                <w:lang w:eastAsia="en-US"/>
              </w:rPr>
            </w:pPr>
          </w:p>
        </w:tc>
      </w:tr>
      <w:tr w:rsidR="00AB2ACE" w14:paraId="15997C2E"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06514008"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30</w:t>
            </w:r>
          </w:p>
        </w:tc>
        <w:tc>
          <w:tcPr>
            <w:tcW w:w="3031" w:type="dxa"/>
            <w:tcBorders>
              <w:top w:val="single" w:sz="4" w:space="0" w:color="auto"/>
              <w:left w:val="single" w:sz="4" w:space="0" w:color="auto"/>
              <w:bottom w:val="single" w:sz="4" w:space="0" w:color="auto"/>
              <w:right w:val="single" w:sz="4" w:space="0" w:color="auto"/>
            </w:tcBorders>
            <w:vAlign w:val="bottom"/>
          </w:tcPr>
          <w:p w14:paraId="761215E5"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Statyw do przechowywania min. 3 pipet, odporny na uszkodzenia mechaniczne i na agresywne chemikalia.</w:t>
            </w:r>
          </w:p>
        </w:tc>
        <w:tc>
          <w:tcPr>
            <w:tcW w:w="911" w:type="dxa"/>
            <w:tcBorders>
              <w:top w:val="single" w:sz="4" w:space="0" w:color="auto"/>
              <w:left w:val="single" w:sz="4" w:space="0" w:color="auto"/>
              <w:bottom w:val="single" w:sz="4" w:space="0" w:color="auto"/>
              <w:right w:val="single" w:sz="4" w:space="0" w:color="auto"/>
            </w:tcBorders>
            <w:vAlign w:val="center"/>
          </w:tcPr>
          <w:p w14:paraId="2EDEEBBA"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39060A06"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37BB5EA6"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2A2AD14F"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47AC96B8"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431EF493" w14:textId="77777777" w:rsidR="00AB2ACE" w:rsidRDefault="00AB2ACE">
            <w:pPr>
              <w:spacing w:line="256" w:lineRule="auto"/>
              <w:jc w:val="center"/>
              <w:rPr>
                <w:rFonts w:ascii="Arial" w:hAnsi="Arial" w:cs="Arial"/>
                <w:color w:val="000000"/>
                <w:sz w:val="18"/>
                <w:szCs w:val="18"/>
                <w:lang w:eastAsia="en-US"/>
              </w:rPr>
            </w:pPr>
          </w:p>
        </w:tc>
      </w:tr>
      <w:tr w:rsidR="00AB2ACE" w14:paraId="67C3DEA0"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3C3D9CD8"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31</w:t>
            </w:r>
          </w:p>
        </w:tc>
        <w:tc>
          <w:tcPr>
            <w:tcW w:w="3031" w:type="dxa"/>
            <w:tcBorders>
              <w:top w:val="single" w:sz="4" w:space="0" w:color="auto"/>
              <w:left w:val="single" w:sz="4" w:space="0" w:color="auto"/>
              <w:bottom w:val="single" w:sz="4" w:space="0" w:color="auto"/>
              <w:right w:val="single" w:sz="4" w:space="0" w:color="auto"/>
            </w:tcBorders>
            <w:vAlign w:val="bottom"/>
          </w:tcPr>
          <w:p w14:paraId="22B6E3C9"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Naklejki na rolce, prostokątne. Wykonane z chemicznie obojętnego poliestru. Odporne na temperatury od -40 do +121°C.  Do probówek o poj. 1,5/2 ml. Kolor żółty. Szerokość 12mm, długość 32mm. 1op = 1000 naklejek.</w:t>
            </w:r>
          </w:p>
        </w:tc>
        <w:tc>
          <w:tcPr>
            <w:tcW w:w="911" w:type="dxa"/>
            <w:tcBorders>
              <w:top w:val="single" w:sz="4" w:space="0" w:color="auto"/>
              <w:left w:val="single" w:sz="4" w:space="0" w:color="auto"/>
              <w:bottom w:val="single" w:sz="4" w:space="0" w:color="auto"/>
              <w:right w:val="single" w:sz="4" w:space="0" w:color="auto"/>
            </w:tcBorders>
            <w:vAlign w:val="center"/>
          </w:tcPr>
          <w:p w14:paraId="5D4D5D46"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7C003CAA"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302437BA"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787A98AF"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124061AC"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4AEFACC5" w14:textId="77777777" w:rsidR="00AB2ACE" w:rsidRDefault="00AB2ACE">
            <w:pPr>
              <w:spacing w:line="256" w:lineRule="auto"/>
              <w:jc w:val="center"/>
              <w:rPr>
                <w:rFonts w:ascii="Arial" w:hAnsi="Arial" w:cs="Arial"/>
                <w:color w:val="000000"/>
                <w:sz w:val="18"/>
                <w:szCs w:val="18"/>
                <w:lang w:eastAsia="en-US"/>
              </w:rPr>
            </w:pPr>
          </w:p>
        </w:tc>
      </w:tr>
      <w:tr w:rsidR="00AB2ACE" w14:paraId="4C6C6EC5"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604090E4"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32</w:t>
            </w:r>
          </w:p>
        </w:tc>
        <w:tc>
          <w:tcPr>
            <w:tcW w:w="3031" w:type="dxa"/>
            <w:tcBorders>
              <w:top w:val="single" w:sz="4" w:space="0" w:color="auto"/>
              <w:left w:val="single" w:sz="4" w:space="0" w:color="auto"/>
              <w:bottom w:val="single" w:sz="4" w:space="0" w:color="auto"/>
              <w:right w:val="single" w:sz="4" w:space="0" w:color="auto"/>
            </w:tcBorders>
            <w:vAlign w:val="bottom"/>
          </w:tcPr>
          <w:p w14:paraId="280362D5"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Przyrząd do pipetowania za pomocą kapilar, 0,5-100 µl, 1op=2szt</w:t>
            </w:r>
          </w:p>
        </w:tc>
        <w:tc>
          <w:tcPr>
            <w:tcW w:w="911" w:type="dxa"/>
            <w:tcBorders>
              <w:top w:val="single" w:sz="4" w:space="0" w:color="auto"/>
              <w:left w:val="single" w:sz="4" w:space="0" w:color="auto"/>
              <w:bottom w:val="single" w:sz="4" w:space="0" w:color="auto"/>
              <w:right w:val="single" w:sz="4" w:space="0" w:color="auto"/>
            </w:tcBorders>
            <w:vAlign w:val="center"/>
          </w:tcPr>
          <w:p w14:paraId="24F33D5A"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22857379"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74ABB143"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79BC3C0A"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455850A1"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681A1A36" w14:textId="77777777" w:rsidR="00AB2ACE" w:rsidRDefault="00AB2ACE">
            <w:pPr>
              <w:spacing w:line="256" w:lineRule="auto"/>
              <w:jc w:val="center"/>
              <w:rPr>
                <w:rFonts w:ascii="Arial" w:hAnsi="Arial" w:cs="Arial"/>
                <w:color w:val="000000"/>
                <w:sz w:val="18"/>
                <w:szCs w:val="18"/>
                <w:lang w:eastAsia="en-US"/>
              </w:rPr>
            </w:pPr>
          </w:p>
        </w:tc>
      </w:tr>
      <w:tr w:rsidR="00AB2ACE" w14:paraId="6B84F897"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76E25DA5"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33</w:t>
            </w:r>
          </w:p>
        </w:tc>
        <w:tc>
          <w:tcPr>
            <w:tcW w:w="3031" w:type="dxa"/>
            <w:tcBorders>
              <w:top w:val="single" w:sz="4" w:space="0" w:color="auto"/>
              <w:left w:val="single" w:sz="4" w:space="0" w:color="auto"/>
              <w:bottom w:val="single" w:sz="4" w:space="0" w:color="auto"/>
              <w:right w:val="single" w:sz="4" w:space="0" w:color="auto"/>
            </w:tcBorders>
            <w:vAlign w:val="bottom"/>
          </w:tcPr>
          <w:p w14:paraId="652F7A3A"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Kapilary szklane, cecha pierścieniowa przy: 1, 2, 3, 4 i 5 µl, znakowane wyraźnym kolorowym kodem według normy DIN, 1op=250szt</w:t>
            </w:r>
          </w:p>
        </w:tc>
        <w:tc>
          <w:tcPr>
            <w:tcW w:w="911" w:type="dxa"/>
            <w:tcBorders>
              <w:top w:val="single" w:sz="4" w:space="0" w:color="auto"/>
              <w:left w:val="single" w:sz="4" w:space="0" w:color="auto"/>
              <w:bottom w:val="single" w:sz="4" w:space="0" w:color="auto"/>
              <w:right w:val="single" w:sz="4" w:space="0" w:color="auto"/>
            </w:tcBorders>
            <w:vAlign w:val="center"/>
          </w:tcPr>
          <w:p w14:paraId="6970E380"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2AD49CF0"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39956B32"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343E25FF"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4F447064"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0F98947B" w14:textId="77777777" w:rsidR="00AB2ACE" w:rsidRDefault="00AB2ACE">
            <w:pPr>
              <w:spacing w:line="256" w:lineRule="auto"/>
              <w:jc w:val="center"/>
              <w:rPr>
                <w:rFonts w:ascii="Arial" w:hAnsi="Arial" w:cs="Arial"/>
                <w:color w:val="000000"/>
                <w:sz w:val="18"/>
                <w:szCs w:val="18"/>
                <w:lang w:eastAsia="en-US"/>
              </w:rPr>
            </w:pPr>
          </w:p>
        </w:tc>
      </w:tr>
      <w:tr w:rsidR="00AB2ACE" w14:paraId="1DAAF5B0" w14:textId="77777777">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6741A4C0" w14:textId="77777777" w:rsidR="00AB2ACE" w:rsidRDefault="00024686">
            <w:pPr>
              <w:spacing w:line="256" w:lineRule="auto"/>
              <w:jc w:val="center"/>
              <w:rPr>
                <w:rFonts w:ascii="Calibri" w:hAnsi="Calibri" w:cs="Calibri"/>
                <w:color w:val="000000"/>
                <w:sz w:val="22"/>
                <w:szCs w:val="22"/>
                <w:lang w:eastAsia="en-US"/>
              </w:rPr>
            </w:pPr>
            <w:r>
              <w:rPr>
                <w:rFonts w:ascii="Calibri" w:hAnsi="Calibri" w:cs="Calibri"/>
                <w:color w:val="000000"/>
                <w:sz w:val="22"/>
                <w:szCs w:val="22"/>
              </w:rPr>
              <w:t>34</w:t>
            </w:r>
          </w:p>
        </w:tc>
        <w:tc>
          <w:tcPr>
            <w:tcW w:w="3031" w:type="dxa"/>
            <w:tcBorders>
              <w:top w:val="single" w:sz="4" w:space="0" w:color="auto"/>
              <w:left w:val="single" w:sz="4" w:space="0" w:color="auto"/>
              <w:bottom w:val="single" w:sz="4" w:space="0" w:color="auto"/>
              <w:right w:val="single" w:sz="4" w:space="0" w:color="auto"/>
            </w:tcBorders>
            <w:vAlign w:val="bottom"/>
          </w:tcPr>
          <w:p w14:paraId="5C5A492B" w14:textId="77777777" w:rsidR="00AB2ACE" w:rsidRDefault="00024686">
            <w:pPr>
              <w:spacing w:line="256" w:lineRule="auto"/>
              <w:rPr>
                <w:rFonts w:ascii="Calibri" w:hAnsi="Calibri" w:cs="Calibri"/>
                <w:color w:val="000000"/>
                <w:sz w:val="22"/>
                <w:szCs w:val="22"/>
              </w:rPr>
            </w:pPr>
            <w:r>
              <w:rPr>
                <w:rFonts w:ascii="Calibri" w:hAnsi="Calibri" w:cs="Calibri"/>
                <w:color w:val="000000"/>
                <w:sz w:val="22"/>
                <w:szCs w:val="22"/>
              </w:rPr>
              <w:t>Kapilary szklane, cecha pierścieniowa przy: 5 i 10 µl, znakowane wyraźnym kolorowym kodem według normy DIN, 1op=250szt</w:t>
            </w:r>
          </w:p>
        </w:tc>
        <w:tc>
          <w:tcPr>
            <w:tcW w:w="911" w:type="dxa"/>
            <w:tcBorders>
              <w:top w:val="single" w:sz="4" w:space="0" w:color="auto"/>
              <w:left w:val="single" w:sz="4" w:space="0" w:color="auto"/>
              <w:bottom w:val="single" w:sz="4" w:space="0" w:color="auto"/>
              <w:right w:val="single" w:sz="4" w:space="0" w:color="auto"/>
            </w:tcBorders>
            <w:vAlign w:val="center"/>
          </w:tcPr>
          <w:p w14:paraId="0EB5D449" w14:textId="77777777" w:rsidR="00AB2ACE" w:rsidRDefault="00024686">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709DA9F1" w14:textId="77777777" w:rsidR="00AB2ACE" w:rsidRDefault="00AB2ACE">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6B8D6FF2" w14:textId="77777777" w:rsidR="00AB2ACE" w:rsidRDefault="00AB2ACE">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2C0C783F" w14:textId="77777777" w:rsidR="00AB2ACE" w:rsidRDefault="00AB2ACE">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756DE0ED" w14:textId="77777777" w:rsidR="00AB2ACE" w:rsidRDefault="00AB2ACE">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135ACE59" w14:textId="77777777" w:rsidR="00AB2ACE" w:rsidRDefault="00AB2ACE">
            <w:pPr>
              <w:spacing w:line="256" w:lineRule="auto"/>
              <w:jc w:val="center"/>
              <w:rPr>
                <w:rFonts w:ascii="Arial" w:hAnsi="Arial" w:cs="Arial"/>
                <w:color w:val="000000"/>
                <w:sz w:val="18"/>
                <w:szCs w:val="18"/>
                <w:lang w:eastAsia="en-US"/>
              </w:rPr>
            </w:pPr>
          </w:p>
        </w:tc>
      </w:tr>
      <w:tr w:rsidR="00AB2ACE" w14:paraId="5805CDDA" w14:textId="77777777">
        <w:trPr>
          <w:cantSplit/>
          <w:trHeight w:val="519"/>
        </w:trPr>
        <w:tc>
          <w:tcPr>
            <w:tcW w:w="7624" w:type="dxa"/>
            <w:gridSpan w:val="6"/>
            <w:tcBorders>
              <w:top w:val="single" w:sz="4" w:space="0" w:color="auto"/>
              <w:left w:val="single" w:sz="4" w:space="0" w:color="auto"/>
              <w:bottom w:val="single" w:sz="4" w:space="0" w:color="auto"/>
              <w:right w:val="single" w:sz="4" w:space="0" w:color="auto"/>
            </w:tcBorders>
            <w:vAlign w:val="center"/>
          </w:tcPr>
          <w:p w14:paraId="42A0341C" w14:textId="77777777" w:rsidR="00AB2ACE" w:rsidRDefault="00024686">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16FBE17A" w14:textId="77777777" w:rsidR="00AB2ACE" w:rsidRDefault="00AB2ACE">
            <w:pPr>
              <w:spacing w:line="256" w:lineRule="auto"/>
              <w:jc w:val="center"/>
              <w:rPr>
                <w:rFonts w:ascii="Arial" w:hAnsi="Arial" w:cs="Arial"/>
                <w:color w:val="000000"/>
                <w:sz w:val="18"/>
                <w:szCs w:val="18"/>
                <w:lang w:eastAsia="en-US"/>
              </w:rPr>
            </w:pPr>
          </w:p>
        </w:tc>
      </w:tr>
    </w:tbl>
    <w:p w14:paraId="71B6F770" w14:textId="77777777" w:rsidR="00AB2ACE" w:rsidRDefault="00AB2ACE">
      <w:pPr>
        <w:ind w:left="4248" w:firstLine="708"/>
        <w:rPr>
          <w:rFonts w:ascii="Arial Narrow" w:hAnsi="Arial Narrow"/>
        </w:rPr>
      </w:pPr>
    </w:p>
    <w:p w14:paraId="133F7C53" w14:textId="77777777" w:rsidR="00AB2ACE" w:rsidRDefault="00AB2ACE">
      <w:pPr>
        <w:ind w:left="4248" w:firstLine="708"/>
        <w:rPr>
          <w:rFonts w:ascii="Arial Narrow" w:hAnsi="Arial Narrow"/>
        </w:rPr>
      </w:pPr>
    </w:p>
    <w:p w14:paraId="059140B7" w14:textId="77777777" w:rsidR="00AB2ACE" w:rsidRDefault="00AB2ACE">
      <w:pPr>
        <w:ind w:left="4248" w:firstLine="708"/>
        <w:rPr>
          <w:rFonts w:ascii="Arial Narrow" w:hAnsi="Arial Narrow"/>
        </w:rPr>
      </w:pPr>
    </w:p>
    <w:p w14:paraId="306C67AD" w14:textId="77777777" w:rsidR="00AB2ACE" w:rsidRDefault="00AB2ACE">
      <w:pPr>
        <w:ind w:left="4248" w:firstLine="708"/>
        <w:rPr>
          <w:rFonts w:ascii="Arial Narrow" w:hAnsi="Arial Narrow"/>
        </w:rPr>
      </w:pPr>
    </w:p>
    <w:p w14:paraId="49D21E5B" w14:textId="77777777" w:rsidR="00AB2ACE" w:rsidRDefault="00024686">
      <w:pPr>
        <w:ind w:left="4248" w:firstLine="708"/>
        <w:rPr>
          <w:rFonts w:ascii="Arial Narrow" w:hAnsi="Arial Narrow"/>
        </w:rPr>
      </w:pPr>
      <w:r>
        <w:rPr>
          <w:rFonts w:ascii="Arial Narrow" w:hAnsi="Arial Narrow"/>
        </w:rPr>
        <w:t>……………………………………………………</w:t>
      </w:r>
    </w:p>
    <w:p w14:paraId="1CE35FFA" w14:textId="77777777" w:rsidR="00AB2ACE" w:rsidRDefault="00024686">
      <w:pPr>
        <w:ind w:left="5664" w:firstLine="708"/>
      </w:pPr>
      <w:r>
        <w:rPr>
          <w:rFonts w:ascii="Arial Narrow" w:hAnsi="Arial Narrow"/>
        </w:rPr>
        <w:t xml:space="preserve">Podpis Wykonawcy </w:t>
      </w:r>
    </w:p>
    <w:p w14:paraId="59E5C845" w14:textId="77777777" w:rsidR="00AB2ACE" w:rsidRDefault="00AB2ACE"/>
    <w:p w14:paraId="5F40DFB9" w14:textId="77777777" w:rsidR="00AB2ACE" w:rsidRDefault="00AB2ACE"/>
    <w:p w14:paraId="56D3A22F" w14:textId="77777777" w:rsidR="00AB2ACE" w:rsidRDefault="00AB2ACE"/>
    <w:p w14:paraId="1001C715" w14:textId="77777777" w:rsidR="00AB2ACE" w:rsidRDefault="00AB2ACE"/>
    <w:p w14:paraId="11920BC1" w14:textId="77777777" w:rsidR="00085DCD" w:rsidRDefault="00085DCD">
      <w:pPr>
        <w:jc w:val="right"/>
      </w:pPr>
    </w:p>
    <w:p w14:paraId="3C0A46D9" w14:textId="77777777" w:rsidR="00AB2ACE" w:rsidRDefault="00024686">
      <w:pPr>
        <w:jc w:val="right"/>
        <w:rPr>
          <w:rFonts w:ascii="Arial Narrow" w:hAnsi="Arial Narrow"/>
        </w:rPr>
      </w:pPr>
      <w:r>
        <w:rPr>
          <w:rFonts w:ascii="Arial Narrow" w:hAnsi="Arial Narrow"/>
        </w:rPr>
        <w:lastRenderedPageBreak/>
        <w:t>Załącznik nr  4.8</w:t>
      </w:r>
    </w:p>
    <w:p w14:paraId="714CC420" w14:textId="77777777" w:rsidR="00AB2ACE" w:rsidRDefault="00024686">
      <w:pPr>
        <w:rPr>
          <w:rFonts w:ascii="Arial" w:hAnsi="Arial" w:cs="Arial"/>
        </w:rPr>
      </w:pPr>
      <w:r>
        <w:rPr>
          <w:rFonts w:ascii="Arial Narrow" w:hAnsi="Arial Narrow"/>
        </w:rPr>
        <w:t xml:space="preserve">Zadanie 8 </w:t>
      </w:r>
      <w:r>
        <w:rPr>
          <w:rFonts w:ascii="Arial" w:hAnsi="Arial" w:cs="Arial"/>
        </w:rPr>
        <w:t>Akcesoria laboratoryjne</w:t>
      </w:r>
    </w:p>
    <w:p w14:paraId="290D02E7" w14:textId="77777777" w:rsidR="00AB2ACE" w:rsidRDefault="00AB2ACE">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3F155EF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51462"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BE3D8"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40B335"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327B4A6"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4A0738"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403AAB0"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B7F662"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B73DC47"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65EFE"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70FE3"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95A97"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4EFB962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1E943B6"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CD75B02" w14:textId="77777777" w:rsidR="00AB2ACE" w:rsidRDefault="00024686">
            <w:pPr>
              <w:spacing w:line="254" w:lineRule="auto"/>
              <w:rPr>
                <w:rFonts w:ascii="Calibri" w:hAnsi="Calibri" w:cs="Calibri"/>
                <w:b/>
                <w:bCs/>
                <w:color w:val="000000"/>
                <w:lang w:eastAsia="en-US"/>
              </w:rPr>
            </w:pPr>
            <w:r>
              <w:rPr>
                <w:rFonts w:ascii="Calibri" w:hAnsi="Calibri" w:cs="Calibri"/>
                <w:color w:val="000000"/>
                <w:sz w:val="22"/>
                <w:szCs w:val="22"/>
              </w:rPr>
              <w:t>Worki dializacyjne, bezszwowe rurki celulozowe o wysokiej retencji, śr. szerokość płaska 23 mm (0,9 cala), MWCO 14000, 99,99% retencji, 100FT</w:t>
            </w:r>
          </w:p>
        </w:tc>
        <w:tc>
          <w:tcPr>
            <w:tcW w:w="621" w:type="dxa"/>
            <w:tcBorders>
              <w:top w:val="single" w:sz="4" w:space="0" w:color="auto"/>
              <w:left w:val="single" w:sz="4" w:space="0" w:color="auto"/>
              <w:bottom w:val="single" w:sz="4" w:space="0" w:color="auto"/>
              <w:right w:val="single" w:sz="4" w:space="0" w:color="auto"/>
            </w:tcBorders>
            <w:vAlign w:val="center"/>
          </w:tcPr>
          <w:p w14:paraId="4CCB36EA" w14:textId="77777777" w:rsidR="00AB2ACE" w:rsidRDefault="00024686">
            <w:pPr>
              <w:spacing w:line="254" w:lineRule="auto"/>
              <w:jc w:val="right"/>
              <w:rPr>
                <w:rFonts w:ascii="Calibri" w:hAnsi="Calibri" w:cs="Calibri"/>
                <w:color w:val="000000"/>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2B068B05"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5101AC1"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5DF3315"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EB785B9"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191BC90" w14:textId="77777777" w:rsidR="00AB2ACE" w:rsidRDefault="00AB2ACE">
            <w:pPr>
              <w:spacing w:line="254" w:lineRule="auto"/>
              <w:jc w:val="center"/>
              <w:rPr>
                <w:rFonts w:ascii="Arial" w:hAnsi="Arial" w:cs="Arial"/>
                <w:color w:val="000000"/>
                <w:sz w:val="18"/>
                <w:szCs w:val="18"/>
                <w:lang w:eastAsia="en-US"/>
              </w:rPr>
            </w:pPr>
          </w:p>
        </w:tc>
      </w:tr>
      <w:tr w:rsidR="00AB2ACE" w14:paraId="7E482A8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4BD79EB"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13FB0072" w14:textId="77777777" w:rsidR="00AB2ACE" w:rsidRDefault="00024686">
            <w:pPr>
              <w:spacing w:line="254" w:lineRule="auto"/>
              <w:rPr>
                <w:rFonts w:ascii="Calibri" w:hAnsi="Calibri" w:cs="Calibri"/>
                <w:b/>
                <w:bCs/>
                <w:color w:val="000000"/>
                <w:sz w:val="22"/>
                <w:szCs w:val="22"/>
                <w:lang w:eastAsia="en-US"/>
              </w:rPr>
            </w:pPr>
            <w:r>
              <w:rPr>
                <w:rFonts w:ascii="Calibri" w:hAnsi="Calibri" w:cs="Calibri"/>
                <w:color w:val="000000"/>
                <w:sz w:val="22"/>
                <w:szCs w:val="22"/>
              </w:rPr>
              <w:t>Worki dializacyjne, bezszwowe rurki celulozowe o wysokiej retencji, śr. szerokość płaska 32 mm (1,3 cala), MWCO 12400, 99,99% retencji, 100FT</w:t>
            </w:r>
          </w:p>
        </w:tc>
        <w:tc>
          <w:tcPr>
            <w:tcW w:w="621" w:type="dxa"/>
            <w:tcBorders>
              <w:top w:val="single" w:sz="4" w:space="0" w:color="auto"/>
              <w:left w:val="single" w:sz="4" w:space="0" w:color="auto"/>
              <w:bottom w:val="single" w:sz="4" w:space="0" w:color="auto"/>
              <w:right w:val="single" w:sz="4" w:space="0" w:color="auto"/>
            </w:tcBorders>
            <w:vAlign w:val="center"/>
          </w:tcPr>
          <w:p w14:paraId="1F4CC140" w14:textId="77777777" w:rsidR="00AB2ACE" w:rsidRDefault="00024686">
            <w:pPr>
              <w:spacing w:line="254" w:lineRule="auto"/>
              <w:jc w:val="right"/>
              <w:rPr>
                <w:rFonts w:ascii="Calibri" w:hAnsi="Calibri" w:cs="Calibri"/>
                <w:color w:val="000000"/>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5E9E71B1"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7F7C6B0A"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323535F"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D423D59"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138775E" w14:textId="77777777" w:rsidR="00AB2ACE" w:rsidRDefault="00AB2ACE">
            <w:pPr>
              <w:spacing w:line="254" w:lineRule="auto"/>
              <w:jc w:val="center"/>
              <w:rPr>
                <w:rFonts w:ascii="Arial" w:hAnsi="Arial" w:cs="Arial"/>
                <w:color w:val="000000"/>
                <w:sz w:val="18"/>
                <w:szCs w:val="18"/>
                <w:lang w:eastAsia="en-US"/>
              </w:rPr>
            </w:pPr>
          </w:p>
        </w:tc>
      </w:tr>
      <w:tr w:rsidR="00AB2ACE" w14:paraId="4559BF5C"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194BE5C" w14:textId="77777777" w:rsidR="00AB2ACE" w:rsidRDefault="00024686">
            <w:pPr>
              <w:spacing w:line="254" w:lineRule="auto"/>
              <w:jc w:val="center"/>
              <w:rPr>
                <w:rFonts w:ascii="Calibri" w:hAnsi="Calibri" w:cs="Calibri"/>
                <w:color w:val="000000"/>
                <w:sz w:val="22"/>
                <w:szCs w:val="22"/>
                <w:lang w:eastAsia="en-US"/>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bottom"/>
          </w:tcPr>
          <w:p w14:paraId="32579B2D" w14:textId="77777777" w:rsidR="00AB2ACE" w:rsidRDefault="00024686">
            <w:pPr>
              <w:spacing w:line="254" w:lineRule="auto"/>
              <w:rPr>
                <w:rFonts w:ascii="Calibri" w:hAnsi="Calibri" w:cs="Calibri"/>
                <w:b/>
                <w:bCs/>
                <w:color w:val="000000"/>
                <w:sz w:val="22"/>
                <w:szCs w:val="22"/>
                <w:lang w:eastAsia="en-US"/>
              </w:rPr>
            </w:pPr>
            <w:r>
              <w:rPr>
                <w:rFonts w:ascii="Calibri" w:hAnsi="Calibri" w:cs="Calibri"/>
                <w:color w:val="000000"/>
                <w:sz w:val="22"/>
                <w:szCs w:val="22"/>
              </w:rPr>
              <w:t>Worki dializacyjne, bezszwowe rurki celulozowe o wysokiej retencji, śr. szerokość płaska 40 mm (1,6 cala), MWCO 12400, 99,99% retencji, 100FT</w:t>
            </w:r>
          </w:p>
        </w:tc>
        <w:tc>
          <w:tcPr>
            <w:tcW w:w="621" w:type="dxa"/>
            <w:tcBorders>
              <w:top w:val="single" w:sz="4" w:space="0" w:color="auto"/>
              <w:left w:val="single" w:sz="4" w:space="0" w:color="auto"/>
              <w:bottom w:val="single" w:sz="4" w:space="0" w:color="auto"/>
              <w:right w:val="single" w:sz="4" w:space="0" w:color="auto"/>
            </w:tcBorders>
            <w:vAlign w:val="center"/>
          </w:tcPr>
          <w:p w14:paraId="65E8D953" w14:textId="77777777" w:rsidR="00AB2ACE" w:rsidRDefault="00024686">
            <w:pPr>
              <w:spacing w:line="254" w:lineRule="auto"/>
              <w:jc w:val="right"/>
              <w:rPr>
                <w:rFonts w:ascii="Calibri" w:hAnsi="Calibri" w:cs="Calibri"/>
                <w:color w:val="000000"/>
                <w:sz w:val="22"/>
                <w:szCs w:val="22"/>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30E62609"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084DFBCB"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2C14A07"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C41B99F"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07AE2C0" w14:textId="77777777" w:rsidR="00AB2ACE" w:rsidRDefault="00AB2ACE">
            <w:pPr>
              <w:spacing w:line="254" w:lineRule="auto"/>
              <w:jc w:val="center"/>
              <w:rPr>
                <w:rFonts w:ascii="Arial" w:hAnsi="Arial" w:cs="Arial"/>
                <w:color w:val="000000"/>
                <w:sz w:val="18"/>
                <w:szCs w:val="18"/>
                <w:lang w:eastAsia="en-US"/>
              </w:rPr>
            </w:pPr>
          </w:p>
        </w:tc>
      </w:tr>
      <w:tr w:rsidR="00AB2ACE" w14:paraId="67456C3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F0EFD92" w14:textId="77777777" w:rsidR="00AB2ACE" w:rsidRDefault="00024686">
            <w:pPr>
              <w:spacing w:line="254" w:lineRule="auto"/>
              <w:jc w:val="center"/>
              <w:rPr>
                <w:rFonts w:ascii="Calibri" w:hAnsi="Calibri" w:cs="Calibri"/>
                <w:color w:val="000000"/>
                <w:sz w:val="22"/>
                <w:szCs w:val="22"/>
                <w:lang w:eastAsia="en-US"/>
              </w:rPr>
            </w:pPr>
            <w:r>
              <w:rPr>
                <w:rFonts w:ascii="Calibri" w:hAnsi="Calibri" w:cs="Calibri"/>
                <w:color w:val="000000"/>
                <w:sz w:val="22"/>
                <w:szCs w:val="22"/>
              </w:rPr>
              <w:t>4</w:t>
            </w:r>
          </w:p>
        </w:tc>
        <w:tc>
          <w:tcPr>
            <w:tcW w:w="3134" w:type="dxa"/>
            <w:tcBorders>
              <w:top w:val="single" w:sz="4" w:space="0" w:color="auto"/>
              <w:left w:val="single" w:sz="4" w:space="0" w:color="auto"/>
              <w:bottom w:val="single" w:sz="4" w:space="0" w:color="auto"/>
              <w:right w:val="single" w:sz="4" w:space="0" w:color="auto"/>
            </w:tcBorders>
            <w:vAlign w:val="bottom"/>
          </w:tcPr>
          <w:p w14:paraId="1D229904" w14:textId="77777777" w:rsidR="00AB2ACE" w:rsidRDefault="00024686">
            <w:pPr>
              <w:spacing w:line="254" w:lineRule="auto"/>
              <w:rPr>
                <w:rFonts w:ascii="Calibri" w:hAnsi="Calibri" w:cs="Calibri"/>
                <w:b/>
                <w:bCs/>
                <w:color w:val="000000"/>
                <w:sz w:val="22"/>
                <w:szCs w:val="22"/>
                <w:lang w:eastAsia="en-US"/>
              </w:rPr>
            </w:pPr>
            <w:r>
              <w:rPr>
                <w:rFonts w:ascii="Calibri" w:hAnsi="Calibri" w:cs="Calibri"/>
                <w:color w:val="000000"/>
                <w:sz w:val="22"/>
                <w:szCs w:val="22"/>
              </w:rPr>
              <w:t>Worki dializacyjne, bezszwowe rurki celulozowe o wysokiej retencji, śr. szerokość płaska 10 mm (0,4 cala), MWCO 14000, 100FT</w:t>
            </w:r>
          </w:p>
        </w:tc>
        <w:tc>
          <w:tcPr>
            <w:tcW w:w="621" w:type="dxa"/>
            <w:tcBorders>
              <w:top w:val="single" w:sz="4" w:space="0" w:color="auto"/>
              <w:left w:val="single" w:sz="4" w:space="0" w:color="auto"/>
              <w:bottom w:val="single" w:sz="4" w:space="0" w:color="auto"/>
              <w:right w:val="single" w:sz="4" w:space="0" w:color="auto"/>
            </w:tcBorders>
            <w:vAlign w:val="center"/>
          </w:tcPr>
          <w:p w14:paraId="5354F329" w14:textId="77777777" w:rsidR="00AB2ACE" w:rsidRDefault="00024686">
            <w:pPr>
              <w:spacing w:line="254" w:lineRule="auto"/>
              <w:jc w:val="right"/>
              <w:rPr>
                <w:rFonts w:ascii="Calibri" w:hAnsi="Calibri" w:cs="Calibri"/>
                <w:color w:val="000000"/>
                <w:sz w:val="22"/>
                <w:szCs w:val="22"/>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7D015B62"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81BC998"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D11A3F6"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8CBE2BE"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0C66CB6" w14:textId="77777777" w:rsidR="00AB2ACE" w:rsidRDefault="00AB2ACE">
            <w:pPr>
              <w:spacing w:line="254" w:lineRule="auto"/>
              <w:jc w:val="center"/>
              <w:rPr>
                <w:rFonts w:ascii="Arial" w:hAnsi="Arial" w:cs="Arial"/>
                <w:color w:val="000000"/>
                <w:sz w:val="18"/>
                <w:szCs w:val="18"/>
                <w:lang w:eastAsia="en-US"/>
              </w:rPr>
            </w:pPr>
          </w:p>
        </w:tc>
      </w:tr>
      <w:tr w:rsidR="00AB2ACE" w14:paraId="65BCC9A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D555B9C" w14:textId="77777777" w:rsidR="00AB2ACE" w:rsidRDefault="00024686">
            <w:pPr>
              <w:spacing w:line="254" w:lineRule="auto"/>
              <w:jc w:val="center"/>
              <w:rPr>
                <w:rFonts w:ascii="Calibri" w:hAnsi="Calibri" w:cs="Calibri"/>
                <w:color w:val="000000"/>
                <w:sz w:val="22"/>
                <w:szCs w:val="22"/>
                <w:lang w:eastAsia="en-US"/>
              </w:rPr>
            </w:pPr>
            <w:r>
              <w:rPr>
                <w:rFonts w:ascii="Calibri" w:hAnsi="Calibri" w:cs="Calibri"/>
                <w:color w:val="000000"/>
                <w:sz w:val="22"/>
                <w:szCs w:val="22"/>
              </w:rPr>
              <w:t>5</w:t>
            </w:r>
          </w:p>
        </w:tc>
        <w:tc>
          <w:tcPr>
            <w:tcW w:w="3134" w:type="dxa"/>
            <w:tcBorders>
              <w:top w:val="single" w:sz="4" w:space="0" w:color="auto"/>
              <w:left w:val="single" w:sz="4" w:space="0" w:color="auto"/>
              <w:bottom w:val="single" w:sz="4" w:space="0" w:color="auto"/>
              <w:right w:val="single" w:sz="4" w:space="0" w:color="auto"/>
            </w:tcBorders>
            <w:vAlign w:val="bottom"/>
          </w:tcPr>
          <w:p w14:paraId="7EA86382" w14:textId="77777777" w:rsidR="00AB2ACE" w:rsidRDefault="00024686">
            <w:pPr>
              <w:spacing w:line="254" w:lineRule="auto"/>
              <w:rPr>
                <w:rFonts w:ascii="Calibri" w:hAnsi="Calibri" w:cs="Calibri"/>
                <w:b/>
                <w:bCs/>
                <w:color w:val="000000"/>
                <w:sz w:val="22"/>
                <w:szCs w:val="22"/>
                <w:lang w:eastAsia="en-US"/>
              </w:rPr>
            </w:pPr>
            <w:r>
              <w:rPr>
                <w:rFonts w:ascii="Calibri" w:hAnsi="Calibri" w:cs="Calibri"/>
                <w:color w:val="000000"/>
                <w:sz w:val="22"/>
                <w:szCs w:val="22"/>
              </w:rPr>
              <w:t>Zamknięcia do worków dializacyjnych, zielone, rozmiar 50mm, 10szt</w:t>
            </w:r>
          </w:p>
        </w:tc>
        <w:tc>
          <w:tcPr>
            <w:tcW w:w="621" w:type="dxa"/>
            <w:tcBorders>
              <w:top w:val="single" w:sz="4" w:space="0" w:color="auto"/>
              <w:left w:val="single" w:sz="4" w:space="0" w:color="auto"/>
              <w:bottom w:val="single" w:sz="4" w:space="0" w:color="auto"/>
              <w:right w:val="single" w:sz="4" w:space="0" w:color="auto"/>
            </w:tcBorders>
            <w:vAlign w:val="center"/>
          </w:tcPr>
          <w:p w14:paraId="1CFE6B8A" w14:textId="77777777" w:rsidR="00AB2ACE" w:rsidRDefault="00024686">
            <w:pPr>
              <w:spacing w:line="254" w:lineRule="auto"/>
              <w:jc w:val="right"/>
              <w:rPr>
                <w:rFonts w:ascii="Calibri" w:hAnsi="Calibri" w:cs="Calibri"/>
                <w:color w:val="000000"/>
                <w:sz w:val="22"/>
                <w:szCs w:val="22"/>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6770439B"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58DE6D2B"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80EFEFC"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258E6C3"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79978D1" w14:textId="77777777" w:rsidR="00AB2ACE" w:rsidRDefault="00AB2ACE">
            <w:pPr>
              <w:spacing w:line="254" w:lineRule="auto"/>
              <w:jc w:val="center"/>
              <w:rPr>
                <w:rFonts w:ascii="Arial" w:hAnsi="Arial" w:cs="Arial"/>
                <w:color w:val="000000"/>
                <w:sz w:val="18"/>
                <w:szCs w:val="18"/>
                <w:lang w:eastAsia="en-US"/>
              </w:rPr>
            </w:pPr>
          </w:p>
        </w:tc>
      </w:tr>
      <w:tr w:rsidR="00AB2ACE" w14:paraId="48D31C7B" w14:textId="77777777">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16921DA9" w14:textId="77777777" w:rsidR="00AB2ACE" w:rsidRDefault="00024686">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7E88A320" w14:textId="77777777" w:rsidR="00AB2ACE" w:rsidRDefault="00AB2ACE">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AE6EE72" w14:textId="77777777" w:rsidR="00AB2ACE" w:rsidRDefault="00AB2ACE">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85673F0" w14:textId="77777777" w:rsidR="00AB2ACE" w:rsidRDefault="00AB2ACE">
            <w:pPr>
              <w:spacing w:line="252" w:lineRule="auto"/>
              <w:jc w:val="center"/>
              <w:rPr>
                <w:rFonts w:ascii="Arial" w:hAnsi="Arial" w:cs="Arial"/>
                <w:color w:val="000000" w:themeColor="text1"/>
                <w:sz w:val="18"/>
                <w:szCs w:val="18"/>
                <w:lang w:eastAsia="en-US"/>
              </w:rPr>
            </w:pPr>
          </w:p>
          <w:p w14:paraId="57AAA6F0" w14:textId="77777777" w:rsidR="00AB2ACE" w:rsidRDefault="00024686">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5F8659C" w14:textId="77777777" w:rsidR="00AB2ACE" w:rsidRDefault="00AB2ACE">
      <w:pPr>
        <w:ind w:left="4248" w:firstLine="708"/>
        <w:rPr>
          <w:rFonts w:ascii="Arial Narrow" w:hAnsi="Arial Narrow"/>
        </w:rPr>
      </w:pPr>
    </w:p>
    <w:p w14:paraId="055F0417" w14:textId="77777777" w:rsidR="00AB2ACE" w:rsidRDefault="00AB2ACE">
      <w:pPr>
        <w:ind w:left="4248" w:firstLine="708"/>
        <w:rPr>
          <w:rFonts w:ascii="Arial Narrow" w:hAnsi="Arial Narrow"/>
        </w:rPr>
      </w:pPr>
    </w:p>
    <w:p w14:paraId="292CA7D8" w14:textId="77777777" w:rsidR="00AB2ACE" w:rsidRDefault="00AB2ACE">
      <w:pPr>
        <w:ind w:left="4248" w:firstLine="708"/>
        <w:rPr>
          <w:rFonts w:ascii="Arial Narrow" w:hAnsi="Arial Narrow"/>
        </w:rPr>
      </w:pPr>
    </w:p>
    <w:p w14:paraId="312FD9DE" w14:textId="77777777" w:rsidR="00AB2ACE" w:rsidRDefault="00AB2ACE">
      <w:pPr>
        <w:ind w:left="4248" w:firstLine="708"/>
        <w:rPr>
          <w:rFonts w:ascii="Arial Narrow" w:hAnsi="Arial Narrow"/>
        </w:rPr>
      </w:pPr>
    </w:p>
    <w:p w14:paraId="13C5EFAB" w14:textId="77777777" w:rsidR="00AB2ACE" w:rsidRDefault="00024686">
      <w:pPr>
        <w:ind w:left="4248" w:firstLine="708"/>
        <w:rPr>
          <w:rFonts w:ascii="Arial Narrow" w:hAnsi="Arial Narrow"/>
        </w:rPr>
      </w:pPr>
      <w:r>
        <w:rPr>
          <w:rFonts w:ascii="Arial Narrow" w:hAnsi="Arial Narrow"/>
        </w:rPr>
        <w:t>……………………………………………………</w:t>
      </w:r>
    </w:p>
    <w:p w14:paraId="2B883AAE" w14:textId="77777777" w:rsidR="00AB2ACE" w:rsidRDefault="00024686">
      <w:pPr>
        <w:ind w:left="5664" w:firstLine="708"/>
      </w:pPr>
      <w:r>
        <w:rPr>
          <w:rFonts w:ascii="Arial Narrow" w:hAnsi="Arial Narrow"/>
        </w:rPr>
        <w:t xml:space="preserve">Podpis Wykonawcy </w:t>
      </w:r>
    </w:p>
    <w:p w14:paraId="243FEA99" w14:textId="77777777" w:rsidR="00AB2ACE" w:rsidRDefault="00AB2ACE"/>
    <w:p w14:paraId="4317AAB3" w14:textId="77777777" w:rsidR="00AB2ACE" w:rsidRDefault="00AB2ACE"/>
    <w:p w14:paraId="7DFC7AED" w14:textId="77777777" w:rsidR="00AB2ACE" w:rsidRDefault="00AB2ACE"/>
    <w:p w14:paraId="5A04D77F" w14:textId="77777777" w:rsidR="00AB2ACE" w:rsidRDefault="00AB2ACE"/>
    <w:p w14:paraId="06CC17A7" w14:textId="77777777" w:rsidR="00AB2ACE" w:rsidRDefault="00AB2ACE"/>
    <w:p w14:paraId="5EB42673" w14:textId="77777777" w:rsidR="00AB2ACE" w:rsidRDefault="00AB2ACE"/>
    <w:p w14:paraId="4034003D" w14:textId="77777777" w:rsidR="00AB2ACE" w:rsidRDefault="00AB2ACE"/>
    <w:p w14:paraId="25FA04AB" w14:textId="77777777" w:rsidR="00AB2ACE" w:rsidRDefault="00AB2ACE"/>
    <w:p w14:paraId="0391EC2A" w14:textId="77777777" w:rsidR="00AB2ACE" w:rsidRDefault="00AB2ACE"/>
    <w:p w14:paraId="101DCB25" w14:textId="77777777" w:rsidR="00AB2ACE" w:rsidRDefault="00AB2ACE"/>
    <w:p w14:paraId="620713A5" w14:textId="77777777" w:rsidR="00AB2ACE" w:rsidRDefault="00AB2ACE"/>
    <w:p w14:paraId="44898C8A" w14:textId="77777777" w:rsidR="00AB2ACE" w:rsidRDefault="00AB2ACE"/>
    <w:p w14:paraId="6BE15DAD" w14:textId="77777777" w:rsidR="00AB2ACE" w:rsidRDefault="00AB2ACE"/>
    <w:p w14:paraId="3FD3A3FE" w14:textId="77777777" w:rsidR="00AB2ACE" w:rsidRDefault="00AB2ACE"/>
    <w:p w14:paraId="354721B6" w14:textId="77777777" w:rsidR="00AB2ACE" w:rsidRDefault="00024686">
      <w:pPr>
        <w:jc w:val="right"/>
        <w:rPr>
          <w:rFonts w:ascii="Arial Narrow" w:hAnsi="Arial Narrow"/>
        </w:rPr>
      </w:pPr>
      <w:r>
        <w:rPr>
          <w:rFonts w:ascii="Arial Narrow" w:hAnsi="Arial Narrow"/>
        </w:rPr>
        <w:lastRenderedPageBreak/>
        <w:t>Załącznik nr  4.9</w:t>
      </w:r>
    </w:p>
    <w:p w14:paraId="04E5262D" w14:textId="77777777" w:rsidR="00AB2ACE" w:rsidRDefault="00024686">
      <w:pPr>
        <w:rPr>
          <w:rFonts w:ascii="Arial" w:hAnsi="Arial" w:cs="Arial"/>
        </w:rPr>
      </w:pPr>
      <w:r>
        <w:rPr>
          <w:rFonts w:ascii="Arial Narrow" w:hAnsi="Arial Narrow"/>
        </w:rPr>
        <w:t xml:space="preserve">Zadanie 9 </w:t>
      </w:r>
      <w:r>
        <w:rPr>
          <w:rFonts w:ascii="Arial" w:hAnsi="Arial" w:cs="Arial"/>
        </w:rPr>
        <w:t>Testy cytotoksyczności/odczynniki do oznaczeń w hodowli komórkowej</w:t>
      </w:r>
      <w:r>
        <w:rPr>
          <w:rFonts w:ascii="Arial" w:hAnsi="Arial" w:cs="Arial"/>
        </w:rPr>
        <w:tab/>
      </w:r>
    </w:p>
    <w:p w14:paraId="65F644C4" w14:textId="77777777" w:rsidR="00AB2ACE" w:rsidRDefault="00AB2ACE">
      <w:pPr>
        <w:rPr>
          <w:rFonts w:ascii="Arial Narrow" w:hAnsi="Arial Narrow"/>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31"/>
        <w:gridCol w:w="621"/>
        <w:gridCol w:w="1357"/>
        <w:gridCol w:w="1274"/>
        <w:gridCol w:w="16"/>
        <w:gridCol w:w="715"/>
        <w:gridCol w:w="1137"/>
        <w:gridCol w:w="1692"/>
      </w:tblGrid>
      <w:tr w:rsidR="00AB2ACE" w14:paraId="5B3CA8E6" w14:textId="7777777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B90ACA"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FBD53"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F001B"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363D550"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FB3F2C"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CB33E0C"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601BA4"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9112EC7"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C7E16"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DB3C9"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6FCCB"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46F70F77"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center"/>
          </w:tcPr>
          <w:p w14:paraId="41285F64"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1</w:t>
            </w:r>
          </w:p>
        </w:tc>
        <w:tc>
          <w:tcPr>
            <w:tcW w:w="3131" w:type="dxa"/>
            <w:tcBorders>
              <w:top w:val="single" w:sz="4" w:space="0" w:color="auto"/>
              <w:left w:val="single" w:sz="4" w:space="0" w:color="auto"/>
              <w:bottom w:val="single" w:sz="4" w:space="0" w:color="auto"/>
              <w:right w:val="single" w:sz="4" w:space="0" w:color="auto"/>
            </w:tcBorders>
            <w:vAlign w:val="center"/>
          </w:tcPr>
          <w:p w14:paraId="44E05605" w14:textId="77777777" w:rsidR="00AB2ACE" w:rsidRDefault="00024686">
            <w:pPr>
              <w:rPr>
                <w:rFonts w:ascii="Calibri" w:hAnsi="Calibri" w:cs="Calibri"/>
                <w:b/>
                <w:bCs/>
                <w:color w:val="000000"/>
                <w:lang w:eastAsia="en-US"/>
              </w:rPr>
            </w:pPr>
            <w:r>
              <w:rPr>
                <w:rFonts w:ascii="Calibri" w:hAnsi="Calibri" w:cs="Calibri"/>
                <w:b/>
                <w:bCs/>
                <w:color w:val="000000"/>
                <w:sz w:val="22"/>
                <w:szCs w:val="22"/>
              </w:rPr>
              <w:t>Kolorymetryczny test do oznaczania proliferacji komórek</w:t>
            </w:r>
            <w:r>
              <w:rPr>
                <w:rFonts w:ascii="Calibri" w:hAnsi="Calibri" w:cs="Calibri"/>
                <w:color w:val="000000"/>
                <w:sz w:val="22"/>
                <w:szCs w:val="22"/>
              </w:rPr>
              <w:t>, oparty na redukcji soli tetrazolowej WST-8, zastosowanie do określania żywotności oraz cytotoksyczności, 480 testów, nie gorszy niż 10010199</w:t>
            </w:r>
          </w:p>
        </w:tc>
        <w:tc>
          <w:tcPr>
            <w:tcW w:w="621" w:type="dxa"/>
            <w:tcBorders>
              <w:top w:val="single" w:sz="4" w:space="0" w:color="auto"/>
              <w:left w:val="single" w:sz="4" w:space="0" w:color="auto"/>
              <w:bottom w:val="single" w:sz="4" w:space="0" w:color="auto"/>
              <w:right w:val="single" w:sz="4" w:space="0" w:color="auto"/>
            </w:tcBorders>
            <w:vAlign w:val="center"/>
          </w:tcPr>
          <w:p w14:paraId="6D50DDB9"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5</w:t>
            </w:r>
          </w:p>
        </w:tc>
        <w:tc>
          <w:tcPr>
            <w:tcW w:w="1357" w:type="dxa"/>
            <w:tcBorders>
              <w:top w:val="single" w:sz="4" w:space="0" w:color="auto"/>
              <w:left w:val="single" w:sz="4" w:space="0" w:color="auto"/>
              <w:bottom w:val="single" w:sz="4" w:space="0" w:color="auto"/>
              <w:right w:val="single" w:sz="4" w:space="0" w:color="auto"/>
            </w:tcBorders>
            <w:vAlign w:val="center"/>
          </w:tcPr>
          <w:p w14:paraId="5256EF3A" w14:textId="77777777" w:rsidR="00AB2ACE" w:rsidRDefault="00AB2ACE">
            <w:pPr>
              <w:spacing w:line="254" w:lineRule="auto"/>
              <w:jc w:val="center"/>
              <w:rPr>
                <w:rFonts w:ascii="Arial" w:hAnsi="Arial" w:cs="Arial"/>
                <w:color w:val="000000"/>
                <w:sz w:val="18"/>
                <w:szCs w:val="18"/>
                <w:lang w:eastAsia="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6C2468FF" w14:textId="77777777" w:rsidR="00AB2ACE" w:rsidRDefault="00AB2ACE">
            <w:pPr>
              <w:spacing w:line="254" w:lineRule="auto"/>
              <w:jc w:val="center"/>
              <w:rPr>
                <w:rFonts w:ascii="Arial" w:hAnsi="Arial" w:cs="Arial"/>
                <w:color w:val="000000"/>
                <w:sz w:val="18"/>
                <w:szCs w:val="18"/>
                <w:lang w:eastAsia="en-US"/>
              </w:rPr>
            </w:pPr>
          </w:p>
        </w:tc>
        <w:tc>
          <w:tcPr>
            <w:tcW w:w="715" w:type="dxa"/>
            <w:tcBorders>
              <w:top w:val="single" w:sz="4" w:space="0" w:color="auto"/>
              <w:left w:val="single" w:sz="4" w:space="0" w:color="auto"/>
              <w:bottom w:val="single" w:sz="4" w:space="0" w:color="auto"/>
              <w:right w:val="single" w:sz="4" w:space="0" w:color="auto"/>
            </w:tcBorders>
          </w:tcPr>
          <w:p w14:paraId="4BDCF22D" w14:textId="77777777" w:rsidR="00AB2ACE" w:rsidRDefault="00AB2ACE">
            <w:pPr>
              <w:spacing w:line="254" w:lineRule="auto"/>
              <w:jc w:val="center"/>
              <w:rPr>
                <w:rFonts w:ascii="Arial" w:hAnsi="Arial" w:cs="Arial"/>
                <w:color w:val="000000"/>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14:paraId="764385C8" w14:textId="77777777" w:rsidR="00AB2ACE" w:rsidRDefault="00AB2ACE">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177036E8" w14:textId="77777777" w:rsidR="00AB2ACE" w:rsidRDefault="00AB2ACE">
            <w:pPr>
              <w:spacing w:line="254" w:lineRule="auto"/>
              <w:jc w:val="center"/>
              <w:rPr>
                <w:rFonts w:ascii="Arial" w:hAnsi="Arial" w:cs="Arial"/>
                <w:color w:val="000000"/>
                <w:sz w:val="18"/>
                <w:szCs w:val="18"/>
                <w:lang w:eastAsia="en-US"/>
              </w:rPr>
            </w:pPr>
          </w:p>
        </w:tc>
      </w:tr>
    </w:tbl>
    <w:p w14:paraId="0F191004" w14:textId="77777777" w:rsidR="00AB2ACE" w:rsidRDefault="00AB2ACE">
      <w:pPr>
        <w:ind w:left="4248" w:firstLine="708"/>
        <w:rPr>
          <w:rFonts w:ascii="Arial Narrow" w:hAnsi="Arial Narrow"/>
        </w:rPr>
      </w:pPr>
    </w:p>
    <w:p w14:paraId="4F881D61" w14:textId="77777777" w:rsidR="00AB2ACE" w:rsidRDefault="00AB2ACE">
      <w:pPr>
        <w:ind w:left="4248" w:firstLine="708"/>
        <w:rPr>
          <w:rFonts w:ascii="Arial Narrow" w:hAnsi="Arial Narrow"/>
        </w:rPr>
      </w:pPr>
    </w:p>
    <w:p w14:paraId="33DBE75C" w14:textId="77777777" w:rsidR="00AB2ACE" w:rsidRDefault="00AB2ACE">
      <w:pPr>
        <w:ind w:left="4248" w:firstLine="708"/>
        <w:rPr>
          <w:rFonts w:ascii="Arial Narrow" w:hAnsi="Arial Narrow"/>
        </w:rPr>
      </w:pPr>
    </w:p>
    <w:p w14:paraId="16477516" w14:textId="77777777" w:rsidR="00AB2ACE" w:rsidRDefault="00AB2ACE">
      <w:pPr>
        <w:ind w:left="4248" w:firstLine="708"/>
        <w:rPr>
          <w:rFonts w:ascii="Arial Narrow" w:hAnsi="Arial Narrow"/>
        </w:rPr>
      </w:pPr>
    </w:p>
    <w:p w14:paraId="4E639D77" w14:textId="77777777" w:rsidR="00AB2ACE" w:rsidRDefault="00024686">
      <w:pPr>
        <w:ind w:left="4248" w:firstLine="708"/>
        <w:rPr>
          <w:rFonts w:ascii="Arial Narrow" w:hAnsi="Arial Narrow"/>
        </w:rPr>
      </w:pPr>
      <w:r>
        <w:rPr>
          <w:rFonts w:ascii="Arial Narrow" w:hAnsi="Arial Narrow"/>
        </w:rPr>
        <w:t>……………………………………………………</w:t>
      </w:r>
    </w:p>
    <w:p w14:paraId="5E9CBB37" w14:textId="77777777" w:rsidR="00AB2ACE" w:rsidRDefault="00024686">
      <w:pPr>
        <w:ind w:left="5664" w:firstLine="708"/>
      </w:pPr>
      <w:r>
        <w:rPr>
          <w:rFonts w:ascii="Arial Narrow" w:hAnsi="Arial Narrow"/>
        </w:rPr>
        <w:t xml:space="preserve">Podpis Wykonawcy </w:t>
      </w:r>
    </w:p>
    <w:p w14:paraId="3DC716C8" w14:textId="77777777" w:rsidR="00AB2ACE" w:rsidRDefault="00AB2ACE"/>
    <w:p w14:paraId="19C1BC6B" w14:textId="77777777" w:rsidR="00AB2ACE" w:rsidRDefault="00AB2ACE"/>
    <w:p w14:paraId="38660C78" w14:textId="77777777" w:rsidR="00AB2ACE" w:rsidRDefault="00AB2ACE"/>
    <w:p w14:paraId="3DF928E4" w14:textId="77777777" w:rsidR="00AB2ACE" w:rsidRDefault="00AB2ACE"/>
    <w:p w14:paraId="1AA28FBE" w14:textId="77777777" w:rsidR="00AB2ACE" w:rsidRDefault="00AB2ACE"/>
    <w:p w14:paraId="6971287D" w14:textId="77777777" w:rsidR="00AB2ACE" w:rsidRDefault="00AB2ACE"/>
    <w:p w14:paraId="352B33A7" w14:textId="77777777" w:rsidR="00AB2ACE" w:rsidRDefault="00AB2ACE"/>
    <w:p w14:paraId="55696B41" w14:textId="77777777" w:rsidR="00AB2ACE" w:rsidRDefault="00AB2ACE"/>
    <w:p w14:paraId="4844716F" w14:textId="77777777" w:rsidR="00AB2ACE" w:rsidRDefault="00AB2ACE"/>
    <w:p w14:paraId="04C07A7B" w14:textId="77777777" w:rsidR="00AB2ACE" w:rsidRDefault="00AB2ACE"/>
    <w:p w14:paraId="67277B47" w14:textId="77777777" w:rsidR="00AB2ACE" w:rsidRDefault="00AB2ACE"/>
    <w:p w14:paraId="70B12E47" w14:textId="77777777" w:rsidR="00AB2ACE" w:rsidRDefault="00AB2ACE"/>
    <w:p w14:paraId="584951AD" w14:textId="77777777" w:rsidR="00AB2ACE" w:rsidRDefault="00AB2ACE"/>
    <w:p w14:paraId="0FCF4BAB" w14:textId="77777777" w:rsidR="00AB2ACE" w:rsidRDefault="00AB2ACE"/>
    <w:p w14:paraId="1E968F3A" w14:textId="77777777" w:rsidR="00AB2ACE" w:rsidRDefault="00AB2ACE"/>
    <w:p w14:paraId="11016F14" w14:textId="77777777" w:rsidR="00AB2ACE" w:rsidRDefault="00AB2ACE"/>
    <w:p w14:paraId="7F0EFEEB" w14:textId="77777777" w:rsidR="00AB2ACE" w:rsidRDefault="00AB2ACE"/>
    <w:p w14:paraId="7D568776" w14:textId="77777777" w:rsidR="00AB2ACE" w:rsidRDefault="00AB2ACE"/>
    <w:p w14:paraId="7B97B113" w14:textId="77777777" w:rsidR="00AB2ACE" w:rsidRDefault="00AB2ACE"/>
    <w:p w14:paraId="057125CF" w14:textId="77777777" w:rsidR="00AB2ACE" w:rsidRDefault="00AB2ACE"/>
    <w:p w14:paraId="60C42C12" w14:textId="77777777" w:rsidR="00AB2ACE" w:rsidRDefault="00AB2ACE"/>
    <w:p w14:paraId="60DB9F61" w14:textId="77777777" w:rsidR="00AB2ACE" w:rsidRDefault="00AB2ACE"/>
    <w:p w14:paraId="647E3B35" w14:textId="77777777" w:rsidR="00AB2ACE" w:rsidRDefault="00AB2ACE"/>
    <w:p w14:paraId="59B23A77" w14:textId="77777777" w:rsidR="00AB2ACE" w:rsidRDefault="00AB2ACE"/>
    <w:p w14:paraId="2579DBBF" w14:textId="77777777" w:rsidR="00AB2ACE" w:rsidRDefault="00AB2ACE"/>
    <w:p w14:paraId="4EEFF32C" w14:textId="77777777" w:rsidR="00AB2ACE" w:rsidRDefault="00AB2ACE"/>
    <w:p w14:paraId="6650AF15" w14:textId="77777777" w:rsidR="00AB2ACE" w:rsidRDefault="00AB2ACE"/>
    <w:p w14:paraId="40599923" w14:textId="77777777" w:rsidR="00AB2ACE" w:rsidRDefault="00AB2ACE"/>
    <w:p w14:paraId="4854ABC1" w14:textId="77777777" w:rsidR="00AB2ACE" w:rsidRDefault="00AB2ACE"/>
    <w:p w14:paraId="734DF55C" w14:textId="77777777" w:rsidR="00AB2ACE" w:rsidRDefault="00AB2ACE"/>
    <w:p w14:paraId="10CAB9FE" w14:textId="77777777" w:rsidR="00AB2ACE" w:rsidRDefault="00AB2ACE"/>
    <w:p w14:paraId="4C4E0A95" w14:textId="77777777" w:rsidR="00AB2ACE" w:rsidRDefault="00AB2ACE"/>
    <w:p w14:paraId="68F8D0A4" w14:textId="77777777" w:rsidR="00AB2ACE" w:rsidRDefault="00AB2ACE"/>
    <w:p w14:paraId="2C690D9A" w14:textId="77777777" w:rsidR="00AB2ACE" w:rsidRDefault="00AB2ACE"/>
    <w:p w14:paraId="553BA79C" w14:textId="77777777" w:rsidR="00AB2ACE" w:rsidRDefault="00AB2ACE"/>
    <w:p w14:paraId="6C99DD44" w14:textId="77777777" w:rsidR="00AB2ACE" w:rsidRDefault="00AB2ACE"/>
    <w:p w14:paraId="65CA727C" w14:textId="77777777" w:rsidR="00AB2ACE" w:rsidRDefault="00024686">
      <w:pPr>
        <w:jc w:val="right"/>
        <w:rPr>
          <w:rFonts w:ascii="Arial Narrow" w:hAnsi="Arial Narrow"/>
        </w:rPr>
      </w:pPr>
      <w:r>
        <w:rPr>
          <w:rFonts w:ascii="Arial Narrow" w:hAnsi="Arial Narrow"/>
        </w:rPr>
        <w:lastRenderedPageBreak/>
        <w:t>Załącznik nr  4.10</w:t>
      </w:r>
    </w:p>
    <w:p w14:paraId="2296F7C2" w14:textId="77777777" w:rsidR="00AB2ACE" w:rsidRDefault="00024686">
      <w:pPr>
        <w:rPr>
          <w:rFonts w:ascii="Arial" w:hAnsi="Arial" w:cs="Arial"/>
        </w:rPr>
      </w:pPr>
      <w:r>
        <w:rPr>
          <w:rFonts w:ascii="Arial Narrow" w:hAnsi="Arial Narrow"/>
        </w:rPr>
        <w:t xml:space="preserve">Zadanie 10 </w:t>
      </w:r>
      <w:r>
        <w:rPr>
          <w:rFonts w:ascii="Arial" w:hAnsi="Arial" w:cs="Arial"/>
        </w:rPr>
        <w:t>Akcesoria laboratoryjne/pudełka mrożeniowe</w:t>
      </w:r>
      <w:r>
        <w:rPr>
          <w:rFonts w:ascii="Arial" w:hAnsi="Arial" w:cs="Arial"/>
        </w:rPr>
        <w:tab/>
      </w:r>
      <w:r>
        <w:rPr>
          <w:rFonts w:ascii="Arial" w:hAnsi="Arial" w:cs="Arial"/>
        </w:rPr>
        <w:tab/>
      </w:r>
    </w:p>
    <w:p w14:paraId="14AB98DB" w14:textId="77777777" w:rsidR="00AB2ACE" w:rsidRDefault="00AB2ACE">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1D808D63"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13D90F"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AE394"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9510D"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C27209C"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AE60D"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6F85158"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587E5"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F4B1762"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szt.)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CF779"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EB3DF"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8766D4"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6AEB95B2"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7BCD58C"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center"/>
          </w:tcPr>
          <w:p w14:paraId="525939BE" w14:textId="77777777" w:rsidR="00AB2ACE" w:rsidRDefault="00024686">
            <w:pPr>
              <w:spacing w:line="254" w:lineRule="auto"/>
              <w:rPr>
                <w:rFonts w:ascii="Calibri" w:hAnsi="Calibri" w:cs="Calibri"/>
                <w:b/>
                <w:bCs/>
                <w:color w:val="000000"/>
                <w:lang w:eastAsia="en-US"/>
              </w:rPr>
            </w:pPr>
            <w:r>
              <w:rPr>
                <w:rFonts w:ascii="Calibri" w:hAnsi="Calibri" w:cs="Calibri"/>
                <w:color w:val="000000"/>
              </w:rPr>
              <w:t>Pudełka kriogeniczne/kriopudełka poliweglanowe (do mrożenia w ciekłym azocie MAŁE) na 25 miejsc, 1 szt</w:t>
            </w:r>
          </w:p>
        </w:tc>
        <w:tc>
          <w:tcPr>
            <w:tcW w:w="621" w:type="dxa"/>
            <w:tcBorders>
              <w:top w:val="single" w:sz="4" w:space="0" w:color="auto"/>
              <w:left w:val="single" w:sz="4" w:space="0" w:color="auto"/>
              <w:bottom w:val="single" w:sz="4" w:space="0" w:color="auto"/>
              <w:right w:val="single" w:sz="4" w:space="0" w:color="auto"/>
            </w:tcBorders>
            <w:vAlign w:val="center"/>
          </w:tcPr>
          <w:p w14:paraId="44091EB7" w14:textId="77777777" w:rsidR="00AB2ACE" w:rsidRDefault="00024686">
            <w:pPr>
              <w:spacing w:line="254" w:lineRule="auto"/>
              <w:jc w:val="right"/>
              <w:rPr>
                <w:rFonts w:ascii="Calibri" w:hAnsi="Calibri" w:cs="Calibri"/>
                <w:color w:val="000000"/>
                <w:lang w:eastAsia="en-US"/>
              </w:rPr>
            </w:pPr>
            <w:r>
              <w:rPr>
                <w:rFonts w:ascii="Calibri" w:hAnsi="Calibri" w:cs="Calibri"/>
                <w:color w:val="000000"/>
                <w:sz w:val="22"/>
                <w:szCs w:val="22"/>
              </w:rPr>
              <w:t>20</w:t>
            </w:r>
          </w:p>
        </w:tc>
        <w:tc>
          <w:tcPr>
            <w:tcW w:w="1358" w:type="dxa"/>
            <w:tcBorders>
              <w:top w:val="single" w:sz="4" w:space="0" w:color="auto"/>
              <w:left w:val="single" w:sz="4" w:space="0" w:color="auto"/>
              <w:bottom w:val="single" w:sz="4" w:space="0" w:color="auto"/>
              <w:right w:val="single" w:sz="4" w:space="0" w:color="auto"/>
            </w:tcBorders>
            <w:vAlign w:val="center"/>
          </w:tcPr>
          <w:p w14:paraId="2CEC3384"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7C810B0B"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D9198C2"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59E3CBE"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28D1F03" w14:textId="77777777" w:rsidR="00AB2ACE" w:rsidRDefault="00AB2ACE">
            <w:pPr>
              <w:spacing w:line="254" w:lineRule="auto"/>
              <w:jc w:val="center"/>
              <w:rPr>
                <w:rFonts w:ascii="Arial" w:hAnsi="Arial" w:cs="Arial"/>
                <w:color w:val="000000"/>
                <w:sz w:val="18"/>
                <w:szCs w:val="18"/>
                <w:lang w:eastAsia="en-US"/>
              </w:rPr>
            </w:pPr>
          </w:p>
        </w:tc>
      </w:tr>
      <w:tr w:rsidR="00AB2ACE" w14:paraId="6F96B970"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DAC52C"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center"/>
          </w:tcPr>
          <w:p w14:paraId="65CB1E65" w14:textId="77777777" w:rsidR="00AB2ACE" w:rsidRDefault="00024686">
            <w:pPr>
              <w:spacing w:line="254" w:lineRule="auto"/>
              <w:rPr>
                <w:rFonts w:ascii="Calibri" w:hAnsi="Calibri" w:cs="Calibri"/>
                <w:b/>
                <w:bCs/>
                <w:color w:val="000000"/>
                <w:sz w:val="22"/>
                <w:szCs w:val="22"/>
                <w:lang w:eastAsia="en-US"/>
              </w:rPr>
            </w:pPr>
            <w:r>
              <w:rPr>
                <w:rFonts w:ascii="Calibri" w:hAnsi="Calibri" w:cs="Calibri"/>
                <w:color w:val="000000"/>
              </w:rPr>
              <w:t>Pudełka kriogeniczne/kriopudełka poliwęglanowe (do mrożenia w ciekłym azocie DUŻE) na minimum 81 miejsc, 1 szt.</w:t>
            </w:r>
          </w:p>
        </w:tc>
        <w:tc>
          <w:tcPr>
            <w:tcW w:w="621" w:type="dxa"/>
            <w:tcBorders>
              <w:top w:val="single" w:sz="4" w:space="0" w:color="auto"/>
              <w:left w:val="single" w:sz="4" w:space="0" w:color="auto"/>
              <w:bottom w:val="single" w:sz="4" w:space="0" w:color="auto"/>
              <w:right w:val="single" w:sz="4" w:space="0" w:color="auto"/>
            </w:tcBorders>
            <w:vAlign w:val="center"/>
          </w:tcPr>
          <w:p w14:paraId="3C59FACF" w14:textId="77777777" w:rsidR="00AB2ACE" w:rsidRDefault="00024686">
            <w:pPr>
              <w:spacing w:line="254" w:lineRule="auto"/>
              <w:jc w:val="right"/>
              <w:rPr>
                <w:rFonts w:ascii="Calibri" w:hAnsi="Calibri" w:cs="Calibri"/>
                <w:color w:val="000000"/>
                <w:lang w:eastAsia="en-US"/>
              </w:rPr>
            </w:pPr>
            <w:r>
              <w:rPr>
                <w:rFonts w:ascii="Calibri" w:hAnsi="Calibri" w:cs="Calibri"/>
                <w:color w:val="000000"/>
                <w:sz w:val="22"/>
                <w:szCs w:val="22"/>
              </w:rPr>
              <w:t>50</w:t>
            </w:r>
          </w:p>
        </w:tc>
        <w:tc>
          <w:tcPr>
            <w:tcW w:w="1358" w:type="dxa"/>
            <w:tcBorders>
              <w:top w:val="single" w:sz="4" w:space="0" w:color="auto"/>
              <w:left w:val="single" w:sz="4" w:space="0" w:color="auto"/>
              <w:bottom w:val="single" w:sz="4" w:space="0" w:color="auto"/>
              <w:right w:val="single" w:sz="4" w:space="0" w:color="auto"/>
            </w:tcBorders>
            <w:vAlign w:val="center"/>
          </w:tcPr>
          <w:p w14:paraId="62F7A32D"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513BD63B"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F9669F3"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86B8B49"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0CB3AAC" w14:textId="77777777" w:rsidR="00AB2ACE" w:rsidRDefault="00AB2ACE">
            <w:pPr>
              <w:spacing w:line="254" w:lineRule="auto"/>
              <w:jc w:val="center"/>
              <w:rPr>
                <w:rFonts w:ascii="Arial" w:hAnsi="Arial" w:cs="Arial"/>
                <w:color w:val="000000"/>
                <w:sz w:val="18"/>
                <w:szCs w:val="18"/>
                <w:lang w:eastAsia="en-US"/>
              </w:rPr>
            </w:pPr>
          </w:p>
        </w:tc>
      </w:tr>
      <w:tr w:rsidR="00AB2ACE" w14:paraId="7EE1088A" w14:textId="77777777">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0454FF8B" w14:textId="77777777" w:rsidR="00AB2ACE" w:rsidRDefault="00024686">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4BDC22BB" w14:textId="77777777" w:rsidR="00AB2ACE" w:rsidRDefault="00AB2ACE">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72D325B" w14:textId="77777777" w:rsidR="00AB2ACE" w:rsidRDefault="00AB2ACE">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BF19F67" w14:textId="77777777" w:rsidR="00AB2ACE" w:rsidRDefault="00AB2ACE">
            <w:pPr>
              <w:spacing w:line="252" w:lineRule="auto"/>
              <w:jc w:val="center"/>
              <w:rPr>
                <w:rFonts w:ascii="Arial" w:hAnsi="Arial" w:cs="Arial"/>
                <w:color w:val="000000" w:themeColor="text1"/>
                <w:sz w:val="18"/>
                <w:szCs w:val="18"/>
                <w:lang w:eastAsia="en-US"/>
              </w:rPr>
            </w:pPr>
          </w:p>
          <w:p w14:paraId="7F7D2428" w14:textId="77777777" w:rsidR="00AB2ACE" w:rsidRDefault="00024686">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1A1199A2" w14:textId="77777777" w:rsidR="00AB2ACE" w:rsidRDefault="00AB2ACE">
      <w:pPr>
        <w:ind w:left="4248" w:firstLine="708"/>
        <w:rPr>
          <w:rFonts w:ascii="Arial Narrow" w:hAnsi="Arial Narrow"/>
        </w:rPr>
      </w:pPr>
    </w:p>
    <w:p w14:paraId="303FAD4D" w14:textId="77777777" w:rsidR="00AB2ACE" w:rsidRDefault="00AB2ACE">
      <w:pPr>
        <w:ind w:left="4248" w:firstLine="708"/>
        <w:rPr>
          <w:rFonts w:ascii="Arial Narrow" w:hAnsi="Arial Narrow"/>
        </w:rPr>
      </w:pPr>
    </w:p>
    <w:p w14:paraId="15E82776" w14:textId="77777777" w:rsidR="00AB2ACE" w:rsidRDefault="00AB2ACE">
      <w:pPr>
        <w:ind w:left="4248" w:firstLine="708"/>
        <w:rPr>
          <w:rFonts w:ascii="Arial Narrow" w:hAnsi="Arial Narrow"/>
        </w:rPr>
      </w:pPr>
    </w:p>
    <w:p w14:paraId="063E8E19" w14:textId="77777777" w:rsidR="00AB2ACE" w:rsidRDefault="00024686">
      <w:pPr>
        <w:ind w:left="4248" w:firstLine="708"/>
        <w:rPr>
          <w:rFonts w:ascii="Arial Narrow" w:hAnsi="Arial Narrow"/>
        </w:rPr>
      </w:pPr>
      <w:r>
        <w:rPr>
          <w:rFonts w:ascii="Arial Narrow" w:hAnsi="Arial Narrow"/>
        </w:rPr>
        <w:t>……………………………………………………</w:t>
      </w:r>
    </w:p>
    <w:p w14:paraId="28DDF959" w14:textId="77777777" w:rsidR="00AB2ACE" w:rsidRDefault="00024686">
      <w:pPr>
        <w:ind w:left="5664" w:firstLine="708"/>
      </w:pPr>
      <w:r>
        <w:rPr>
          <w:rFonts w:ascii="Arial Narrow" w:hAnsi="Arial Narrow"/>
        </w:rPr>
        <w:t xml:space="preserve">Podpis Wykonawcy </w:t>
      </w:r>
    </w:p>
    <w:p w14:paraId="66B3A1DF" w14:textId="77777777" w:rsidR="00AB2ACE" w:rsidRDefault="00AB2ACE"/>
    <w:p w14:paraId="1455E059" w14:textId="77777777" w:rsidR="00AB2ACE" w:rsidRDefault="00AB2ACE"/>
    <w:p w14:paraId="3D8C853B" w14:textId="77777777" w:rsidR="00AB2ACE" w:rsidRDefault="00AB2ACE"/>
    <w:p w14:paraId="52E00C89" w14:textId="77777777" w:rsidR="00AB2ACE" w:rsidRDefault="00AB2ACE"/>
    <w:p w14:paraId="784DD761" w14:textId="77777777" w:rsidR="00AB2ACE" w:rsidRDefault="00AB2ACE"/>
    <w:p w14:paraId="5D4CAEDB" w14:textId="77777777" w:rsidR="00AB2ACE" w:rsidRDefault="00AB2ACE"/>
    <w:p w14:paraId="61DCE2E5" w14:textId="77777777" w:rsidR="00AB2ACE" w:rsidRDefault="00AB2ACE"/>
    <w:p w14:paraId="71F95523" w14:textId="77777777" w:rsidR="00AB2ACE" w:rsidRDefault="00AB2ACE"/>
    <w:p w14:paraId="054419C7" w14:textId="77777777" w:rsidR="00AB2ACE" w:rsidRDefault="00AB2ACE"/>
    <w:p w14:paraId="209D96BA" w14:textId="77777777" w:rsidR="00AB2ACE" w:rsidRDefault="00AB2ACE"/>
    <w:p w14:paraId="58AC1038" w14:textId="77777777" w:rsidR="00AB2ACE" w:rsidRDefault="00AB2ACE"/>
    <w:p w14:paraId="5BF72C74" w14:textId="77777777" w:rsidR="00AB2ACE" w:rsidRDefault="00AB2ACE"/>
    <w:p w14:paraId="34713E80" w14:textId="77777777" w:rsidR="00AB2ACE" w:rsidRDefault="00AB2ACE"/>
    <w:p w14:paraId="77777E9A" w14:textId="77777777" w:rsidR="00AB2ACE" w:rsidRDefault="00AB2ACE"/>
    <w:p w14:paraId="3E40CC70" w14:textId="77777777" w:rsidR="00AB2ACE" w:rsidRDefault="00AB2ACE"/>
    <w:p w14:paraId="56EFAD24" w14:textId="77777777" w:rsidR="00AB2ACE" w:rsidRDefault="00AB2ACE"/>
    <w:p w14:paraId="43D230B8" w14:textId="77777777" w:rsidR="00AB2ACE" w:rsidRDefault="00AB2ACE"/>
    <w:p w14:paraId="71A3D93C" w14:textId="77777777" w:rsidR="00AB2ACE" w:rsidRDefault="00AB2ACE"/>
    <w:p w14:paraId="35D1BD32" w14:textId="77777777" w:rsidR="00AB2ACE" w:rsidRDefault="00AB2ACE"/>
    <w:p w14:paraId="4A53FE4E" w14:textId="77777777" w:rsidR="00AB2ACE" w:rsidRDefault="00AB2ACE"/>
    <w:p w14:paraId="134FD9B2" w14:textId="77777777" w:rsidR="00AB2ACE" w:rsidRDefault="00AB2ACE"/>
    <w:p w14:paraId="795F2F98" w14:textId="77777777" w:rsidR="00AB2ACE" w:rsidRDefault="00AB2ACE"/>
    <w:p w14:paraId="53B1C152" w14:textId="77777777" w:rsidR="00AB2ACE" w:rsidRDefault="00AB2ACE"/>
    <w:p w14:paraId="65523E3A" w14:textId="77777777" w:rsidR="00AB2ACE" w:rsidRDefault="00AB2ACE"/>
    <w:p w14:paraId="1F2A364D" w14:textId="77777777" w:rsidR="00AB2ACE" w:rsidRDefault="00AB2ACE"/>
    <w:p w14:paraId="3171EBC9" w14:textId="77777777" w:rsidR="00AB2ACE" w:rsidRDefault="00AB2ACE"/>
    <w:p w14:paraId="7A6F4041" w14:textId="77777777" w:rsidR="00AB2ACE" w:rsidRDefault="00AB2ACE"/>
    <w:p w14:paraId="1900ED56" w14:textId="77777777" w:rsidR="00AB2ACE" w:rsidRDefault="00AB2ACE"/>
    <w:p w14:paraId="539DA920" w14:textId="77777777" w:rsidR="00AB2ACE" w:rsidRDefault="00AB2ACE"/>
    <w:p w14:paraId="626E02E5" w14:textId="77777777" w:rsidR="00AB2ACE" w:rsidRDefault="00AB2ACE"/>
    <w:p w14:paraId="3171F5F7" w14:textId="77777777" w:rsidR="00AB2ACE" w:rsidRDefault="00AB2ACE"/>
    <w:p w14:paraId="7BF5D859" w14:textId="77777777" w:rsidR="00AB2ACE" w:rsidRDefault="00AB2ACE"/>
    <w:p w14:paraId="2179C372" w14:textId="77777777" w:rsidR="00AB2ACE" w:rsidRDefault="00AB2ACE"/>
    <w:p w14:paraId="574BC2A8" w14:textId="77777777" w:rsidR="00AB2ACE" w:rsidRDefault="00AB2ACE"/>
    <w:p w14:paraId="2AD9ACAD" w14:textId="77777777" w:rsidR="00085DCD" w:rsidRDefault="00085DCD">
      <w:pPr>
        <w:jc w:val="right"/>
        <w:rPr>
          <w:rFonts w:ascii="Arial Narrow" w:hAnsi="Arial Narrow"/>
        </w:rPr>
      </w:pPr>
    </w:p>
    <w:p w14:paraId="1077837F" w14:textId="77777777" w:rsidR="00AB2ACE" w:rsidRDefault="00024686">
      <w:pPr>
        <w:jc w:val="right"/>
        <w:rPr>
          <w:rFonts w:ascii="Arial Narrow" w:hAnsi="Arial Narrow"/>
        </w:rPr>
      </w:pPr>
      <w:r>
        <w:rPr>
          <w:rFonts w:ascii="Arial Narrow" w:hAnsi="Arial Narrow"/>
        </w:rPr>
        <w:lastRenderedPageBreak/>
        <w:t>Załącznik nr  4.11</w:t>
      </w:r>
    </w:p>
    <w:p w14:paraId="53FC5828" w14:textId="77777777" w:rsidR="00AB2ACE" w:rsidRDefault="00024686">
      <w:pPr>
        <w:rPr>
          <w:rFonts w:ascii="Arial" w:hAnsi="Arial" w:cs="Arial"/>
        </w:rPr>
      </w:pPr>
      <w:r>
        <w:rPr>
          <w:rFonts w:ascii="Arial Narrow" w:hAnsi="Arial Narrow"/>
        </w:rPr>
        <w:t xml:space="preserve">Zadanie 11 </w:t>
      </w:r>
      <w:r>
        <w:rPr>
          <w:rFonts w:ascii="Arial" w:hAnsi="Arial" w:cs="Arial"/>
        </w:rPr>
        <w:t>Odczynniki laboratoryjne/odczynniki do oznaczeń Western blot</w:t>
      </w:r>
      <w:r>
        <w:rPr>
          <w:rFonts w:ascii="Arial" w:hAnsi="Arial" w:cs="Arial"/>
        </w:rPr>
        <w:tab/>
      </w:r>
    </w:p>
    <w:p w14:paraId="12CED924" w14:textId="77777777" w:rsidR="00AB2ACE" w:rsidRDefault="00AB2ACE">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6BB5BF5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CEF0E"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BAFAD"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2F2D2D"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BE5136E"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74C15"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49EBBC3"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9604AE"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E3E3CB6"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BE01E"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1BC1D"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5A5682"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40CAC17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67A9891"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center"/>
          </w:tcPr>
          <w:p w14:paraId="183BC76C" w14:textId="77777777" w:rsidR="00AB2ACE" w:rsidRDefault="00024686">
            <w:pPr>
              <w:spacing w:line="254" w:lineRule="auto"/>
              <w:rPr>
                <w:rFonts w:ascii="Calibri" w:hAnsi="Calibri" w:cs="Calibri"/>
                <w:b/>
                <w:bCs/>
                <w:color w:val="000000"/>
                <w:lang w:eastAsia="en-US"/>
              </w:rPr>
            </w:pPr>
            <w:r>
              <w:rPr>
                <w:rFonts w:ascii="Calibri" w:hAnsi="Calibri" w:cs="Calibri"/>
                <w:color w:val="000000"/>
                <w:sz w:val="22"/>
                <w:szCs w:val="22"/>
              </w:rPr>
              <w:t>Zestaw do samodzielnego wylewania 10%-12% żeli w technice Western blot, nie gorszy niż #1610173</w:t>
            </w:r>
          </w:p>
        </w:tc>
        <w:tc>
          <w:tcPr>
            <w:tcW w:w="621" w:type="dxa"/>
            <w:tcBorders>
              <w:top w:val="single" w:sz="4" w:space="0" w:color="auto"/>
              <w:left w:val="single" w:sz="4" w:space="0" w:color="auto"/>
              <w:bottom w:val="single" w:sz="4" w:space="0" w:color="auto"/>
              <w:right w:val="single" w:sz="4" w:space="0" w:color="auto"/>
            </w:tcBorders>
            <w:vAlign w:val="center"/>
          </w:tcPr>
          <w:p w14:paraId="485E3E6B" w14:textId="77777777" w:rsidR="00AB2ACE" w:rsidRDefault="00024686">
            <w:pPr>
              <w:spacing w:line="254" w:lineRule="auto"/>
              <w:jc w:val="right"/>
              <w:rPr>
                <w:rFonts w:ascii="Calibri" w:hAnsi="Calibri" w:cs="Calibri"/>
                <w:color w:val="000000"/>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628D73F3"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7A60C63"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8362D5F"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1777593"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EE636A2" w14:textId="77777777" w:rsidR="00AB2ACE" w:rsidRDefault="00AB2ACE">
            <w:pPr>
              <w:spacing w:line="254" w:lineRule="auto"/>
              <w:jc w:val="center"/>
              <w:rPr>
                <w:rFonts w:ascii="Arial" w:hAnsi="Arial" w:cs="Arial"/>
                <w:color w:val="000000"/>
                <w:sz w:val="18"/>
                <w:szCs w:val="18"/>
                <w:lang w:eastAsia="en-US"/>
              </w:rPr>
            </w:pPr>
          </w:p>
        </w:tc>
      </w:tr>
      <w:tr w:rsidR="00AB2ACE" w14:paraId="0FFB6DC3"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D6CC4A7"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center"/>
          </w:tcPr>
          <w:p w14:paraId="10C10D04" w14:textId="77777777" w:rsidR="00AB2ACE" w:rsidRDefault="00024686">
            <w:pPr>
              <w:spacing w:line="254" w:lineRule="auto"/>
              <w:rPr>
                <w:rFonts w:ascii="Calibri" w:hAnsi="Calibri" w:cs="Calibri"/>
                <w:b/>
                <w:bCs/>
                <w:color w:val="000000"/>
                <w:sz w:val="22"/>
                <w:szCs w:val="22"/>
                <w:lang w:eastAsia="en-US"/>
              </w:rPr>
            </w:pPr>
            <w:r>
              <w:rPr>
                <w:rFonts w:ascii="Calibri" w:hAnsi="Calibri" w:cs="Calibri"/>
                <w:color w:val="000000"/>
                <w:sz w:val="22"/>
                <w:szCs w:val="22"/>
              </w:rPr>
              <w:t>Nitrocelulozowe membrany do analizy Western blot, 0.45um, 7-9 cm x 7-9 cm, 1 op = 10 szt, nie gorszy niż #1620145</w:t>
            </w:r>
          </w:p>
        </w:tc>
        <w:tc>
          <w:tcPr>
            <w:tcW w:w="621" w:type="dxa"/>
            <w:tcBorders>
              <w:top w:val="single" w:sz="4" w:space="0" w:color="auto"/>
              <w:left w:val="single" w:sz="4" w:space="0" w:color="auto"/>
              <w:bottom w:val="single" w:sz="4" w:space="0" w:color="auto"/>
              <w:right w:val="single" w:sz="4" w:space="0" w:color="auto"/>
            </w:tcBorders>
            <w:vAlign w:val="center"/>
          </w:tcPr>
          <w:p w14:paraId="591D1DD4" w14:textId="77777777" w:rsidR="00AB2ACE" w:rsidRDefault="00024686">
            <w:pPr>
              <w:spacing w:line="254" w:lineRule="auto"/>
              <w:jc w:val="right"/>
              <w:rPr>
                <w:rFonts w:ascii="Calibri" w:hAnsi="Calibri" w:cs="Calibri"/>
                <w:color w:val="000000"/>
                <w:lang w:eastAsia="en-US"/>
              </w:rPr>
            </w:pPr>
            <w:r>
              <w:rPr>
                <w:rFonts w:ascii="Calibri" w:hAnsi="Calibri" w:cs="Calibri"/>
                <w:color w:val="000000"/>
                <w:sz w:val="22"/>
                <w:szCs w:val="22"/>
              </w:rPr>
              <w:t>5</w:t>
            </w:r>
          </w:p>
        </w:tc>
        <w:tc>
          <w:tcPr>
            <w:tcW w:w="1358" w:type="dxa"/>
            <w:tcBorders>
              <w:top w:val="single" w:sz="4" w:space="0" w:color="auto"/>
              <w:left w:val="single" w:sz="4" w:space="0" w:color="auto"/>
              <w:bottom w:val="single" w:sz="4" w:space="0" w:color="auto"/>
              <w:right w:val="single" w:sz="4" w:space="0" w:color="auto"/>
            </w:tcBorders>
            <w:vAlign w:val="center"/>
          </w:tcPr>
          <w:p w14:paraId="4D0E43E1"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74EDDDD"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7A239EE"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59546B6"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AC6997E" w14:textId="77777777" w:rsidR="00AB2ACE" w:rsidRDefault="00AB2ACE">
            <w:pPr>
              <w:spacing w:line="254" w:lineRule="auto"/>
              <w:jc w:val="center"/>
              <w:rPr>
                <w:rFonts w:ascii="Arial" w:hAnsi="Arial" w:cs="Arial"/>
                <w:color w:val="000000"/>
                <w:sz w:val="18"/>
                <w:szCs w:val="18"/>
                <w:lang w:eastAsia="en-US"/>
              </w:rPr>
            </w:pPr>
          </w:p>
        </w:tc>
      </w:tr>
      <w:tr w:rsidR="00AB2ACE" w14:paraId="1580AE38"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BAE9666" w14:textId="77777777" w:rsidR="00AB2ACE" w:rsidRDefault="00024686">
            <w:pPr>
              <w:spacing w:line="254" w:lineRule="auto"/>
              <w:jc w:val="center"/>
              <w:rPr>
                <w:rFonts w:ascii="Calibri" w:hAnsi="Calibri" w:cs="Calibri"/>
                <w:color w:val="000000"/>
                <w:sz w:val="22"/>
                <w:szCs w:val="22"/>
                <w:lang w:eastAsia="en-US"/>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center"/>
          </w:tcPr>
          <w:p w14:paraId="33CCA89D" w14:textId="77777777" w:rsidR="00AB2ACE" w:rsidRDefault="00024686">
            <w:pPr>
              <w:spacing w:line="254" w:lineRule="auto"/>
              <w:rPr>
                <w:rFonts w:ascii="Calibri" w:hAnsi="Calibri" w:cs="Calibri"/>
                <w:b/>
                <w:bCs/>
                <w:color w:val="000000"/>
                <w:sz w:val="22"/>
                <w:szCs w:val="22"/>
                <w:lang w:eastAsia="en-US"/>
              </w:rPr>
            </w:pPr>
            <w:r>
              <w:rPr>
                <w:rFonts w:ascii="Calibri" w:hAnsi="Calibri" w:cs="Calibri"/>
                <w:color w:val="000000"/>
                <w:sz w:val="22"/>
                <w:szCs w:val="22"/>
              </w:rPr>
              <w:t>Papier filtracyjny do Western blotting, 7-8 cm x 7-10 cm, grubość &lt; 1 mm, 1 op = 50 szt, nie gorszy niż #1703932</w:t>
            </w:r>
          </w:p>
        </w:tc>
        <w:tc>
          <w:tcPr>
            <w:tcW w:w="621" w:type="dxa"/>
            <w:tcBorders>
              <w:top w:val="single" w:sz="4" w:space="0" w:color="auto"/>
              <w:left w:val="single" w:sz="4" w:space="0" w:color="auto"/>
              <w:bottom w:val="single" w:sz="4" w:space="0" w:color="auto"/>
              <w:right w:val="single" w:sz="4" w:space="0" w:color="auto"/>
            </w:tcBorders>
            <w:vAlign w:val="center"/>
          </w:tcPr>
          <w:p w14:paraId="4D6D558B" w14:textId="77777777" w:rsidR="00AB2ACE" w:rsidRDefault="00024686">
            <w:pPr>
              <w:spacing w:line="254" w:lineRule="auto"/>
              <w:jc w:val="right"/>
              <w:rPr>
                <w:rFonts w:ascii="Calibri" w:hAnsi="Calibri" w:cs="Calibri"/>
                <w:color w:val="000000"/>
                <w:sz w:val="22"/>
                <w:szCs w:val="22"/>
                <w:lang w:eastAsia="en-US"/>
              </w:rPr>
            </w:pPr>
            <w:r>
              <w:rPr>
                <w:rFonts w:ascii="Calibri" w:hAnsi="Calibri" w:cs="Calibri"/>
                <w:color w:val="000000"/>
                <w:sz w:val="22"/>
                <w:szCs w:val="22"/>
              </w:rPr>
              <w:t>2</w:t>
            </w:r>
          </w:p>
        </w:tc>
        <w:tc>
          <w:tcPr>
            <w:tcW w:w="1358" w:type="dxa"/>
            <w:tcBorders>
              <w:top w:val="single" w:sz="4" w:space="0" w:color="auto"/>
              <w:left w:val="single" w:sz="4" w:space="0" w:color="auto"/>
              <w:bottom w:val="single" w:sz="4" w:space="0" w:color="auto"/>
              <w:right w:val="single" w:sz="4" w:space="0" w:color="auto"/>
            </w:tcBorders>
            <w:vAlign w:val="center"/>
          </w:tcPr>
          <w:p w14:paraId="76778C69"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3528CF5"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0F673BC"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9C2E03E"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4218890" w14:textId="77777777" w:rsidR="00AB2ACE" w:rsidRDefault="00AB2ACE">
            <w:pPr>
              <w:spacing w:line="254" w:lineRule="auto"/>
              <w:jc w:val="center"/>
              <w:rPr>
                <w:rFonts w:ascii="Arial" w:hAnsi="Arial" w:cs="Arial"/>
                <w:color w:val="000000"/>
                <w:sz w:val="18"/>
                <w:szCs w:val="18"/>
                <w:lang w:eastAsia="en-US"/>
              </w:rPr>
            </w:pPr>
          </w:p>
        </w:tc>
      </w:tr>
      <w:tr w:rsidR="00AB2ACE" w14:paraId="047A5454"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4A84CC6" w14:textId="77777777" w:rsidR="00AB2ACE" w:rsidRDefault="00024686">
            <w:pPr>
              <w:spacing w:line="254" w:lineRule="auto"/>
              <w:jc w:val="center"/>
              <w:rPr>
                <w:rFonts w:ascii="Calibri" w:hAnsi="Calibri" w:cs="Calibri"/>
                <w:color w:val="000000"/>
                <w:sz w:val="22"/>
                <w:szCs w:val="22"/>
                <w:lang w:eastAsia="en-US"/>
              </w:rPr>
            </w:pPr>
            <w:r>
              <w:rPr>
                <w:rFonts w:ascii="Calibri" w:hAnsi="Calibri" w:cs="Calibri"/>
                <w:color w:val="000000"/>
                <w:sz w:val="22"/>
                <w:szCs w:val="22"/>
              </w:rPr>
              <w:t>4</w:t>
            </w:r>
          </w:p>
        </w:tc>
        <w:tc>
          <w:tcPr>
            <w:tcW w:w="3134" w:type="dxa"/>
            <w:tcBorders>
              <w:top w:val="single" w:sz="4" w:space="0" w:color="auto"/>
              <w:left w:val="single" w:sz="4" w:space="0" w:color="auto"/>
              <w:bottom w:val="single" w:sz="4" w:space="0" w:color="auto"/>
              <w:right w:val="single" w:sz="4" w:space="0" w:color="auto"/>
            </w:tcBorders>
            <w:vAlign w:val="center"/>
          </w:tcPr>
          <w:p w14:paraId="479604C5" w14:textId="77777777" w:rsidR="00AB2ACE" w:rsidRDefault="00024686">
            <w:pPr>
              <w:spacing w:line="254" w:lineRule="auto"/>
              <w:rPr>
                <w:rFonts w:ascii="Calibri" w:hAnsi="Calibri" w:cs="Calibri"/>
                <w:b/>
                <w:bCs/>
                <w:color w:val="000000"/>
                <w:sz w:val="22"/>
                <w:szCs w:val="22"/>
                <w:lang w:eastAsia="en-US"/>
              </w:rPr>
            </w:pPr>
            <w:r>
              <w:rPr>
                <w:rFonts w:ascii="Calibri" w:hAnsi="Calibri" w:cs="Calibri"/>
                <w:color w:val="000000"/>
                <w:sz w:val="22"/>
                <w:szCs w:val="22"/>
              </w:rPr>
              <w:t>Bufor blokujący, do zastosowania w technice Western blot, 1 op = 500 mL, nie gorszy niż #12010020</w:t>
            </w:r>
          </w:p>
        </w:tc>
        <w:tc>
          <w:tcPr>
            <w:tcW w:w="621" w:type="dxa"/>
            <w:tcBorders>
              <w:top w:val="single" w:sz="4" w:space="0" w:color="auto"/>
              <w:left w:val="single" w:sz="4" w:space="0" w:color="auto"/>
              <w:bottom w:val="single" w:sz="4" w:space="0" w:color="auto"/>
              <w:right w:val="single" w:sz="4" w:space="0" w:color="auto"/>
            </w:tcBorders>
            <w:vAlign w:val="center"/>
          </w:tcPr>
          <w:p w14:paraId="6141E649" w14:textId="77777777" w:rsidR="00AB2ACE" w:rsidRDefault="00024686">
            <w:pPr>
              <w:spacing w:line="254" w:lineRule="auto"/>
              <w:jc w:val="right"/>
              <w:rPr>
                <w:rFonts w:ascii="Calibri" w:hAnsi="Calibri" w:cs="Calibri"/>
                <w:color w:val="000000"/>
                <w:sz w:val="22"/>
                <w:szCs w:val="22"/>
                <w:lang w:eastAsia="en-US"/>
              </w:rPr>
            </w:pPr>
            <w:r>
              <w:rPr>
                <w:rFonts w:ascii="Calibri" w:hAnsi="Calibri" w:cs="Calibri"/>
                <w:color w:val="000000"/>
                <w:sz w:val="22"/>
                <w:szCs w:val="22"/>
              </w:rPr>
              <w:t>2</w:t>
            </w:r>
          </w:p>
        </w:tc>
        <w:tc>
          <w:tcPr>
            <w:tcW w:w="1358" w:type="dxa"/>
            <w:tcBorders>
              <w:top w:val="single" w:sz="4" w:space="0" w:color="auto"/>
              <w:left w:val="single" w:sz="4" w:space="0" w:color="auto"/>
              <w:bottom w:val="single" w:sz="4" w:space="0" w:color="auto"/>
              <w:right w:val="single" w:sz="4" w:space="0" w:color="auto"/>
            </w:tcBorders>
            <w:vAlign w:val="center"/>
          </w:tcPr>
          <w:p w14:paraId="382C6DDD"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B7F8DFB"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7768FBB"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A74BF97"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BE6E8B6" w14:textId="77777777" w:rsidR="00AB2ACE" w:rsidRDefault="00AB2ACE">
            <w:pPr>
              <w:spacing w:line="254" w:lineRule="auto"/>
              <w:jc w:val="center"/>
              <w:rPr>
                <w:rFonts w:ascii="Arial" w:hAnsi="Arial" w:cs="Arial"/>
                <w:color w:val="000000"/>
                <w:sz w:val="18"/>
                <w:szCs w:val="18"/>
                <w:lang w:eastAsia="en-US"/>
              </w:rPr>
            </w:pPr>
          </w:p>
        </w:tc>
      </w:tr>
      <w:tr w:rsidR="00AB2ACE" w14:paraId="54F04AB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401D58F" w14:textId="77777777" w:rsidR="00AB2ACE" w:rsidRDefault="00024686">
            <w:pPr>
              <w:spacing w:line="254" w:lineRule="auto"/>
              <w:jc w:val="center"/>
              <w:rPr>
                <w:rFonts w:ascii="Calibri" w:hAnsi="Calibri" w:cs="Calibri"/>
                <w:color w:val="000000"/>
                <w:sz w:val="22"/>
                <w:szCs w:val="22"/>
                <w:lang w:eastAsia="en-US"/>
              </w:rPr>
            </w:pPr>
            <w:r>
              <w:rPr>
                <w:rFonts w:ascii="Calibri" w:hAnsi="Calibri" w:cs="Calibri"/>
                <w:color w:val="000000"/>
                <w:sz w:val="22"/>
                <w:szCs w:val="22"/>
              </w:rPr>
              <w:t>5</w:t>
            </w:r>
          </w:p>
        </w:tc>
        <w:tc>
          <w:tcPr>
            <w:tcW w:w="3134" w:type="dxa"/>
            <w:tcBorders>
              <w:top w:val="single" w:sz="4" w:space="0" w:color="auto"/>
              <w:left w:val="single" w:sz="4" w:space="0" w:color="auto"/>
              <w:bottom w:val="single" w:sz="4" w:space="0" w:color="auto"/>
              <w:right w:val="single" w:sz="4" w:space="0" w:color="auto"/>
            </w:tcBorders>
            <w:vAlign w:val="center"/>
          </w:tcPr>
          <w:p w14:paraId="356AADE2" w14:textId="77777777" w:rsidR="00AB2ACE" w:rsidRDefault="00024686">
            <w:pPr>
              <w:spacing w:line="254" w:lineRule="auto"/>
              <w:rPr>
                <w:rFonts w:ascii="Calibri" w:hAnsi="Calibri" w:cs="Calibri"/>
                <w:b/>
                <w:bCs/>
                <w:color w:val="000000"/>
                <w:sz w:val="22"/>
                <w:szCs w:val="22"/>
                <w:lang w:eastAsia="en-US"/>
              </w:rPr>
            </w:pPr>
            <w:r>
              <w:rPr>
                <w:rFonts w:ascii="Calibri" w:hAnsi="Calibri" w:cs="Calibri"/>
                <w:color w:val="000000"/>
                <w:sz w:val="22"/>
                <w:szCs w:val="22"/>
              </w:rPr>
              <w:t>Gotowe żele do techniki Western blot, 10%, 1 żel na 10-12 próbek, pojemność dołka max. 30ul, 1 opak = 10 szt, kompatybilny z zestawem Mini-PROTEAN Electrophoresis Cells nie gorszy niż #4568033</w:t>
            </w:r>
          </w:p>
        </w:tc>
        <w:tc>
          <w:tcPr>
            <w:tcW w:w="621" w:type="dxa"/>
            <w:tcBorders>
              <w:top w:val="single" w:sz="4" w:space="0" w:color="auto"/>
              <w:left w:val="single" w:sz="4" w:space="0" w:color="auto"/>
              <w:bottom w:val="single" w:sz="4" w:space="0" w:color="auto"/>
              <w:right w:val="single" w:sz="4" w:space="0" w:color="auto"/>
            </w:tcBorders>
            <w:vAlign w:val="center"/>
          </w:tcPr>
          <w:p w14:paraId="589D9642" w14:textId="77777777" w:rsidR="00AB2ACE" w:rsidRDefault="00024686">
            <w:pPr>
              <w:spacing w:line="254" w:lineRule="auto"/>
              <w:jc w:val="right"/>
              <w:rPr>
                <w:rFonts w:ascii="Calibri" w:hAnsi="Calibri" w:cs="Calibri"/>
                <w:color w:val="000000"/>
                <w:sz w:val="22"/>
                <w:szCs w:val="22"/>
                <w:lang w:eastAsia="en-US"/>
              </w:rPr>
            </w:pPr>
            <w:r>
              <w:rPr>
                <w:rFonts w:ascii="Calibri" w:hAnsi="Calibri" w:cs="Calibri"/>
                <w:color w:val="000000"/>
                <w:sz w:val="22"/>
                <w:szCs w:val="22"/>
              </w:rPr>
              <w:t>2</w:t>
            </w:r>
          </w:p>
        </w:tc>
        <w:tc>
          <w:tcPr>
            <w:tcW w:w="1358" w:type="dxa"/>
            <w:tcBorders>
              <w:top w:val="single" w:sz="4" w:space="0" w:color="auto"/>
              <w:left w:val="single" w:sz="4" w:space="0" w:color="auto"/>
              <w:bottom w:val="single" w:sz="4" w:space="0" w:color="auto"/>
              <w:right w:val="single" w:sz="4" w:space="0" w:color="auto"/>
            </w:tcBorders>
            <w:vAlign w:val="center"/>
          </w:tcPr>
          <w:p w14:paraId="309A560B"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2BE3A556"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74A96B4"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38455A6"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6D6AE79" w14:textId="77777777" w:rsidR="00AB2ACE" w:rsidRDefault="00AB2ACE">
            <w:pPr>
              <w:spacing w:line="254" w:lineRule="auto"/>
              <w:jc w:val="center"/>
              <w:rPr>
                <w:rFonts w:ascii="Arial" w:hAnsi="Arial" w:cs="Arial"/>
                <w:color w:val="000000"/>
                <w:sz w:val="18"/>
                <w:szCs w:val="18"/>
                <w:lang w:eastAsia="en-US"/>
              </w:rPr>
            </w:pPr>
          </w:p>
        </w:tc>
      </w:tr>
      <w:tr w:rsidR="00AB2ACE" w14:paraId="16FE027F" w14:textId="77777777">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217065B8" w14:textId="77777777" w:rsidR="00AB2ACE" w:rsidRDefault="00024686">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6FFAFFA2" w14:textId="77777777" w:rsidR="00AB2ACE" w:rsidRDefault="00AB2ACE">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B2DE81C" w14:textId="77777777" w:rsidR="00AB2ACE" w:rsidRDefault="00AB2ACE">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B2E3031" w14:textId="77777777" w:rsidR="00AB2ACE" w:rsidRDefault="00AB2ACE">
            <w:pPr>
              <w:spacing w:line="252" w:lineRule="auto"/>
              <w:jc w:val="center"/>
              <w:rPr>
                <w:rFonts w:ascii="Arial" w:hAnsi="Arial" w:cs="Arial"/>
                <w:color w:val="000000" w:themeColor="text1"/>
                <w:sz w:val="18"/>
                <w:szCs w:val="18"/>
                <w:lang w:eastAsia="en-US"/>
              </w:rPr>
            </w:pPr>
          </w:p>
          <w:p w14:paraId="35FBC695" w14:textId="77777777" w:rsidR="00AB2ACE" w:rsidRDefault="00024686">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29B276BD" w14:textId="77777777" w:rsidR="00AB2ACE" w:rsidRDefault="00AB2ACE">
      <w:pPr>
        <w:ind w:left="4248" w:firstLine="708"/>
        <w:rPr>
          <w:rFonts w:ascii="Arial Narrow" w:hAnsi="Arial Narrow"/>
        </w:rPr>
      </w:pPr>
    </w:p>
    <w:p w14:paraId="3E81F7C4" w14:textId="77777777" w:rsidR="00AB2ACE" w:rsidRDefault="00AB2ACE">
      <w:pPr>
        <w:ind w:left="4248" w:firstLine="708"/>
        <w:rPr>
          <w:rFonts w:ascii="Arial Narrow" w:hAnsi="Arial Narrow"/>
        </w:rPr>
      </w:pPr>
    </w:p>
    <w:p w14:paraId="1B0B0282" w14:textId="77777777" w:rsidR="00AB2ACE" w:rsidRDefault="00AB2ACE">
      <w:pPr>
        <w:ind w:left="4248" w:firstLine="708"/>
        <w:rPr>
          <w:rFonts w:ascii="Arial Narrow" w:hAnsi="Arial Narrow"/>
        </w:rPr>
      </w:pPr>
    </w:p>
    <w:p w14:paraId="106BE2B6" w14:textId="77777777" w:rsidR="00AB2ACE" w:rsidRDefault="00AB2ACE">
      <w:pPr>
        <w:ind w:left="4248" w:firstLine="708"/>
        <w:rPr>
          <w:rFonts w:ascii="Arial Narrow" w:hAnsi="Arial Narrow"/>
        </w:rPr>
      </w:pPr>
    </w:p>
    <w:p w14:paraId="15E51D69" w14:textId="77777777" w:rsidR="00AB2ACE" w:rsidRDefault="00024686">
      <w:pPr>
        <w:ind w:left="4248" w:firstLine="708"/>
        <w:rPr>
          <w:rFonts w:ascii="Arial Narrow" w:hAnsi="Arial Narrow"/>
        </w:rPr>
      </w:pPr>
      <w:r>
        <w:rPr>
          <w:rFonts w:ascii="Arial Narrow" w:hAnsi="Arial Narrow"/>
        </w:rPr>
        <w:t>……………………………………………………</w:t>
      </w:r>
    </w:p>
    <w:p w14:paraId="11A60EF4" w14:textId="77777777" w:rsidR="00AB2ACE" w:rsidRDefault="00024686">
      <w:pPr>
        <w:ind w:left="5664" w:firstLine="708"/>
      </w:pPr>
      <w:r>
        <w:rPr>
          <w:rFonts w:ascii="Arial Narrow" w:hAnsi="Arial Narrow"/>
        </w:rPr>
        <w:t xml:space="preserve">Podpis Wykonawcy </w:t>
      </w:r>
    </w:p>
    <w:p w14:paraId="2A9856E5" w14:textId="77777777" w:rsidR="00AB2ACE" w:rsidRDefault="00AB2ACE"/>
    <w:p w14:paraId="314A6822" w14:textId="77777777" w:rsidR="00AB2ACE" w:rsidRDefault="00AB2ACE"/>
    <w:p w14:paraId="0E89AB22" w14:textId="77777777" w:rsidR="00AB2ACE" w:rsidRDefault="00AB2ACE"/>
    <w:p w14:paraId="5276F577" w14:textId="77777777" w:rsidR="00AB2ACE" w:rsidRDefault="00AB2ACE"/>
    <w:p w14:paraId="38B3C653" w14:textId="77777777" w:rsidR="00AB2ACE" w:rsidRDefault="00AB2ACE"/>
    <w:p w14:paraId="63CC2DCD" w14:textId="77777777" w:rsidR="00AB2ACE" w:rsidRDefault="00AB2ACE"/>
    <w:p w14:paraId="2B05EE89" w14:textId="77777777" w:rsidR="00AB2ACE" w:rsidRDefault="00AB2ACE"/>
    <w:p w14:paraId="1D9CC82D" w14:textId="77777777" w:rsidR="00AB2ACE" w:rsidRDefault="00AB2ACE"/>
    <w:p w14:paraId="22B827FD" w14:textId="77777777" w:rsidR="00AB2ACE" w:rsidRDefault="00AB2ACE"/>
    <w:p w14:paraId="0DE2CCE3" w14:textId="77777777" w:rsidR="00AB2ACE" w:rsidRDefault="00AB2ACE"/>
    <w:p w14:paraId="50DAC7E0" w14:textId="77777777" w:rsidR="00AB2ACE" w:rsidRDefault="00AB2ACE"/>
    <w:p w14:paraId="7432CB0B" w14:textId="77777777" w:rsidR="00AB2ACE" w:rsidRDefault="00AB2ACE"/>
    <w:p w14:paraId="5BA449B3" w14:textId="77777777" w:rsidR="00AB2ACE" w:rsidRDefault="00AB2ACE"/>
    <w:p w14:paraId="48AC36A9" w14:textId="77777777" w:rsidR="00AB2ACE" w:rsidRDefault="00AB2ACE"/>
    <w:p w14:paraId="11B9DB0C" w14:textId="77777777" w:rsidR="00AB2ACE" w:rsidRDefault="00AB2ACE"/>
    <w:p w14:paraId="2215132F" w14:textId="77777777" w:rsidR="00AB2ACE" w:rsidRDefault="00024686">
      <w:pPr>
        <w:jc w:val="right"/>
        <w:rPr>
          <w:rFonts w:ascii="Arial Narrow" w:hAnsi="Arial Narrow"/>
        </w:rPr>
      </w:pPr>
      <w:r>
        <w:rPr>
          <w:rFonts w:ascii="Arial Narrow" w:hAnsi="Arial Narrow"/>
        </w:rPr>
        <w:t>Załącznik nr  4.12</w:t>
      </w:r>
    </w:p>
    <w:p w14:paraId="1D8DB1EA" w14:textId="77777777" w:rsidR="00AB2ACE" w:rsidRDefault="00024686">
      <w:pPr>
        <w:rPr>
          <w:rFonts w:ascii="Arial" w:hAnsi="Arial" w:cs="Arial"/>
        </w:rPr>
      </w:pPr>
      <w:r>
        <w:rPr>
          <w:rFonts w:ascii="Arial Narrow" w:hAnsi="Arial Narrow"/>
        </w:rPr>
        <w:t xml:space="preserve">Zadanie 12 </w:t>
      </w:r>
      <w:r>
        <w:rPr>
          <w:rFonts w:ascii="Arial" w:hAnsi="Arial" w:cs="Arial"/>
        </w:rPr>
        <w:t>Suplementy/odczynniki do hodowli komórkowej/odczynniki do biologii molekularnej</w:t>
      </w:r>
      <w:r>
        <w:rPr>
          <w:rFonts w:ascii="Arial" w:hAnsi="Arial" w:cs="Arial"/>
        </w:rPr>
        <w:tab/>
      </w:r>
    </w:p>
    <w:p w14:paraId="5FEF2E8E" w14:textId="77777777" w:rsidR="00AB2ACE" w:rsidRDefault="00AB2ACE">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69FAAB6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D9E18A"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E50D0"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F01C5"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BD3C3F9"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120664"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C8C097D"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54CE1C"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773EFDF"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C626D6"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CBE00"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A1F32C"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42E8E29B"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08EBF79"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center"/>
          </w:tcPr>
          <w:p w14:paraId="0F54671E" w14:textId="77777777" w:rsidR="00AB2ACE" w:rsidRDefault="00024686">
            <w:pPr>
              <w:spacing w:line="254" w:lineRule="auto"/>
              <w:rPr>
                <w:rFonts w:ascii="Calibri" w:hAnsi="Calibri" w:cs="Calibri"/>
                <w:b/>
                <w:bCs/>
                <w:color w:val="000000"/>
                <w:lang w:eastAsia="en-US"/>
              </w:rPr>
            </w:pPr>
            <w:r>
              <w:rPr>
                <w:rFonts w:ascii="Calibri" w:hAnsi="Calibri" w:cs="Calibri"/>
                <w:color w:val="000000"/>
                <w:sz w:val="22"/>
                <w:szCs w:val="22"/>
              </w:rPr>
              <w:t>HEPES, ≥99,5 %, dla biologii molekularnej, wolny od DNaz, RNaz.1 op = 500g, CAS: 7365-45-9</w:t>
            </w:r>
          </w:p>
        </w:tc>
        <w:tc>
          <w:tcPr>
            <w:tcW w:w="621" w:type="dxa"/>
            <w:tcBorders>
              <w:top w:val="single" w:sz="4" w:space="0" w:color="auto"/>
              <w:left w:val="single" w:sz="4" w:space="0" w:color="auto"/>
              <w:bottom w:val="single" w:sz="4" w:space="0" w:color="auto"/>
              <w:right w:val="single" w:sz="4" w:space="0" w:color="auto"/>
            </w:tcBorders>
            <w:vAlign w:val="center"/>
          </w:tcPr>
          <w:p w14:paraId="34049B6D" w14:textId="77777777" w:rsidR="00AB2ACE" w:rsidRDefault="00024686">
            <w:pPr>
              <w:spacing w:line="254" w:lineRule="auto"/>
              <w:jc w:val="right"/>
              <w:rPr>
                <w:rFonts w:ascii="Calibri" w:hAnsi="Calibri" w:cs="Calibri"/>
                <w:color w:val="000000"/>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2FCB80E9"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2D1D3C18"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5972934"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3148A7B"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6115B4F" w14:textId="77777777" w:rsidR="00AB2ACE" w:rsidRDefault="00AB2ACE">
            <w:pPr>
              <w:spacing w:line="254" w:lineRule="auto"/>
              <w:jc w:val="center"/>
              <w:rPr>
                <w:rFonts w:ascii="Arial" w:hAnsi="Arial" w:cs="Arial"/>
                <w:color w:val="000000"/>
                <w:sz w:val="18"/>
                <w:szCs w:val="18"/>
                <w:lang w:eastAsia="en-US"/>
              </w:rPr>
            </w:pPr>
          </w:p>
        </w:tc>
      </w:tr>
      <w:tr w:rsidR="00AB2ACE" w14:paraId="30D259B5"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B4A2647"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center"/>
          </w:tcPr>
          <w:p w14:paraId="66AB670E" w14:textId="77777777" w:rsidR="00AB2ACE" w:rsidRDefault="00024686">
            <w:pPr>
              <w:spacing w:line="254" w:lineRule="auto"/>
              <w:rPr>
                <w:rFonts w:ascii="Calibri" w:hAnsi="Calibri" w:cs="Calibri"/>
                <w:b/>
                <w:bCs/>
                <w:color w:val="000000"/>
                <w:sz w:val="22"/>
                <w:szCs w:val="22"/>
                <w:lang w:eastAsia="en-US"/>
              </w:rPr>
            </w:pPr>
            <w:r>
              <w:rPr>
                <w:rFonts w:ascii="Calibri" w:hAnsi="Calibri" w:cs="Calibri"/>
                <w:color w:val="000000"/>
                <w:sz w:val="22"/>
                <w:szCs w:val="22"/>
              </w:rPr>
              <w:t>Roztwór L-Glutamine, 200 mM, sterylny, do zastosowań w hodowli komórkowej, filtrowany, 1 op = 100 ml</w:t>
            </w:r>
          </w:p>
        </w:tc>
        <w:tc>
          <w:tcPr>
            <w:tcW w:w="621" w:type="dxa"/>
            <w:tcBorders>
              <w:top w:val="single" w:sz="4" w:space="0" w:color="auto"/>
              <w:left w:val="single" w:sz="4" w:space="0" w:color="auto"/>
              <w:bottom w:val="single" w:sz="4" w:space="0" w:color="auto"/>
              <w:right w:val="single" w:sz="4" w:space="0" w:color="auto"/>
            </w:tcBorders>
            <w:vAlign w:val="center"/>
          </w:tcPr>
          <w:p w14:paraId="589D6844" w14:textId="77777777" w:rsidR="00AB2ACE" w:rsidRDefault="00024686">
            <w:pPr>
              <w:spacing w:line="254" w:lineRule="auto"/>
              <w:jc w:val="right"/>
              <w:rPr>
                <w:rFonts w:ascii="Calibri" w:hAnsi="Calibri" w:cs="Calibri"/>
                <w:color w:val="000000"/>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29B5CCED"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E8359DE"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01B7536"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86C711B"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33C0682" w14:textId="77777777" w:rsidR="00AB2ACE" w:rsidRDefault="00AB2ACE">
            <w:pPr>
              <w:spacing w:line="254" w:lineRule="auto"/>
              <w:jc w:val="center"/>
              <w:rPr>
                <w:rFonts w:ascii="Arial" w:hAnsi="Arial" w:cs="Arial"/>
                <w:color w:val="000000"/>
                <w:sz w:val="18"/>
                <w:szCs w:val="18"/>
                <w:lang w:eastAsia="en-US"/>
              </w:rPr>
            </w:pPr>
          </w:p>
        </w:tc>
      </w:tr>
      <w:tr w:rsidR="00AB2ACE" w14:paraId="1B21DFB1" w14:textId="77777777">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10C83C3E" w14:textId="77777777" w:rsidR="00AB2ACE" w:rsidRDefault="00024686">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6CBBC593" w14:textId="77777777" w:rsidR="00AB2ACE" w:rsidRDefault="00AB2ACE">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A979B4C" w14:textId="77777777" w:rsidR="00AB2ACE" w:rsidRDefault="00AB2ACE">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52DBF67" w14:textId="77777777" w:rsidR="00AB2ACE" w:rsidRDefault="00AB2ACE">
            <w:pPr>
              <w:spacing w:line="252" w:lineRule="auto"/>
              <w:jc w:val="center"/>
              <w:rPr>
                <w:rFonts w:ascii="Arial" w:hAnsi="Arial" w:cs="Arial"/>
                <w:color w:val="000000" w:themeColor="text1"/>
                <w:sz w:val="18"/>
                <w:szCs w:val="18"/>
                <w:lang w:eastAsia="en-US"/>
              </w:rPr>
            </w:pPr>
          </w:p>
          <w:p w14:paraId="67149195" w14:textId="77777777" w:rsidR="00AB2ACE" w:rsidRDefault="00024686">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7D8F459D" w14:textId="77777777" w:rsidR="00AB2ACE" w:rsidRDefault="00AB2ACE">
      <w:pPr>
        <w:ind w:left="4248" w:firstLine="708"/>
        <w:rPr>
          <w:rFonts w:ascii="Arial Narrow" w:hAnsi="Arial Narrow"/>
        </w:rPr>
      </w:pPr>
    </w:p>
    <w:p w14:paraId="7C6EA0B3" w14:textId="77777777" w:rsidR="00AB2ACE" w:rsidRDefault="00AB2ACE">
      <w:pPr>
        <w:ind w:left="4248" w:firstLine="708"/>
        <w:rPr>
          <w:rFonts w:ascii="Arial Narrow" w:hAnsi="Arial Narrow"/>
        </w:rPr>
      </w:pPr>
    </w:p>
    <w:p w14:paraId="3B17FF38" w14:textId="77777777" w:rsidR="00AB2ACE" w:rsidRDefault="00AB2ACE">
      <w:pPr>
        <w:ind w:left="4248" w:firstLine="708"/>
        <w:rPr>
          <w:rFonts w:ascii="Arial Narrow" w:hAnsi="Arial Narrow"/>
        </w:rPr>
      </w:pPr>
    </w:p>
    <w:p w14:paraId="22A6DB7E" w14:textId="77777777" w:rsidR="00AB2ACE" w:rsidRDefault="00024686">
      <w:pPr>
        <w:ind w:left="4248" w:firstLine="708"/>
        <w:rPr>
          <w:rFonts w:ascii="Arial Narrow" w:hAnsi="Arial Narrow"/>
        </w:rPr>
      </w:pPr>
      <w:r>
        <w:rPr>
          <w:rFonts w:ascii="Arial Narrow" w:hAnsi="Arial Narrow"/>
        </w:rPr>
        <w:t>……………………………………………………</w:t>
      </w:r>
    </w:p>
    <w:p w14:paraId="763F2392" w14:textId="77777777" w:rsidR="00AB2ACE" w:rsidRDefault="00024686">
      <w:pPr>
        <w:ind w:left="5664" w:firstLine="708"/>
      </w:pPr>
      <w:r>
        <w:rPr>
          <w:rFonts w:ascii="Arial Narrow" w:hAnsi="Arial Narrow"/>
        </w:rPr>
        <w:t xml:space="preserve">Podpis Wykonawcy </w:t>
      </w:r>
    </w:p>
    <w:p w14:paraId="6F449E15" w14:textId="77777777" w:rsidR="00AB2ACE" w:rsidRDefault="00AB2ACE"/>
    <w:p w14:paraId="36718A2F" w14:textId="77777777" w:rsidR="00AB2ACE" w:rsidRDefault="00AB2ACE"/>
    <w:p w14:paraId="3CCEFEF9" w14:textId="77777777" w:rsidR="00AB2ACE" w:rsidRDefault="00AB2ACE"/>
    <w:p w14:paraId="6C185E63" w14:textId="77777777" w:rsidR="00AB2ACE" w:rsidRDefault="00AB2ACE"/>
    <w:p w14:paraId="7DE9E430" w14:textId="77777777" w:rsidR="00AB2ACE" w:rsidRDefault="00AB2ACE"/>
    <w:p w14:paraId="10E3F8C1" w14:textId="77777777" w:rsidR="00AB2ACE" w:rsidRDefault="00AB2ACE"/>
    <w:p w14:paraId="14CACC92" w14:textId="77777777" w:rsidR="00AB2ACE" w:rsidRDefault="00AB2ACE"/>
    <w:p w14:paraId="4316C951" w14:textId="77777777" w:rsidR="00AB2ACE" w:rsidRDefault="00AB2ACE"/>
    <w:p w14:paraId="5C35FED1" w14:textId="77777777" w:rsidR="00AB2ACE" w:rsidRDefault="00AB2ACE"/>
    <w:p w14:paraId="1E7D8254" w14:textId="77777777" w:rsidR="00AB2ACE" w:rsidRDefault="00AB2ACE"/>
    <w:p w14:paraId="4FFD814B" w14:textId="77777777" w:rsidR="00AB2ACE" w:rsidRDefault="00AB2ACE"/>
    <w:p w14:paraId="4B55FD9A" w14:textId="77777777" w:rsidR="00AB2ACE" w:rsidRDefault="00AB2ACE"/>
    <w:p w14:paraId="3CEED13D" w14:textId="77777777" w:rsidR="00AB2ACE" w:rsidRDefault="00AB2ACE"/>
    <w:p w14:paraId="30DDF843" w14:textId="77777777" w:rsidR="00AB2ACE" w:rsidRDefault="00AB2ACE"/>
    <w:p w14:paraId="4E89F9C8" w14:textId="77777777" w:rsidR="00AB2ACE" w:rsidRDefault="00AB2ACE"/>
    <w:p w14:paraId="1E404686" w14:textId="77777777" w:rsidR="00AB2ACE" w:rsidRDefault="00AB2ACE"/>
    <w:p w14:paraId="22DE467E" w14:textId="77777777" w:rsidR="00AB2ACE" w:rsidRDefault="00AB2ACE"/>
    <w:p w14:paraId="44431203" w14:textId="77777777" w:rsidR="00AB2ACE" w:rsidRDefault="00AB2ACE"/>
    <w:p w14:paraId="5C16C671" w14:textId="77777777" w:rsidR="00AB2ACE" w:rsidRDefault="00AB2ACE"/>
    <w:p w14:paraId="70C7D695" w14:textId="77777777" w:rsidR="00AB2ACE" w:rsidRDefault="00AB2ACE"/>
    <w:p w14:paraId="3D8003CC" w14:textId="77777777" w:rsidR="00AB2ACE" w:rsidRDefault="00AB2ACE"/>
    <w:p w14:paraId="731E71B6" w14:textId="77777777" w:rsidR="00AB2ACE" w:rsidRDefault="00AB2ACE"/>
    <w:p w14:paraId="71FD53B1" w14:textId="77777777" w:rsidR="00AB2ACE" w:rsidRDefault="00AB2ACE"/>
    <w:p w14:paraId="1E80A1D1" w14:textId="77777777" w:rsidR="00AB2ACE" w:rsidRDefault="00AB2ACE"/>
    <w:p w14:paraId="47CC93C9" w14:textId="77777777" w:rsidR="00AB2ACE" w:rsidRDefault="00AB2ACE"/>
    <w:p w14:paraId="0E4E5D17" w14:textId="77777777" w:rsidR="00AB2ACE" w:rsidRDefault="00AB2ACE"/>
    <w:p w14:paraId="06B1D02C" w14:textId="77777777" w:rsidR="00AB2ACE" w:rsidRDefault="00AB2ACE"/>
    <w:p w14:paraId="6E8BE127" w14:textId="77777777" w:rsidR="00AB2ACE" w:rsidRDefault="00AB2ACE"/>
    <w:p w14:paraId="7BC24036" w14:textId="77777777" w:rsidR="00085DCD" w:rsidRDefault="00085DCD">
      <w:pPr>
        <w:jc w:val="right"/>
        <w:rPr>
          <w:rFonts w:ascii="Arial Narrow" w:hAnsi="Arial Narrow"/>
        </w:rPr>
      </w:pPr>
    </w:p>
    <w:p w14:paraId="66264FE0" w14:textId="77777777" w:rsidR="00085DCD" w:rsidRDefault="00085DCD">
      <w:pPr>
        <w:jc w:val="right"/>
        <w:rPr>
          <w:rFonts w:ascii="Arial Narrow" w:hAnsi="Arial Narrow"/>
        </w:rPr>
      </w:pPr>
    </w:p>
    <w:p w14:paraId="66D332BE" w14:textId="77777777" w:rsidR="00085DCD" w:rsidRDefault="00085DCD">
      <w:pPr>
        <w:jc w:val="right"/>
        <w:rPr>
          <w:rFonts w:ascii="Arial Narrow" w:hAnsi="Arial Narrow"/>
        </w:rPr>
      </w:pPr>
    </w:p>
    <w:p w14:paraId="4F4E9237" w14:textId="77777777" w:rsidR="00085DCD" w:rsidRDefault="00085DCD">
      <w:pPr>
        <w:jc w:val="right"/>
        <w:rPr>
          <w:rFonts w:ascii="Arial Narrow" w:hAnsi="Arial Narrow"/>
        </w:rPr>
      </w:pPr>
    </w:p>
    <w:p w14:paraId="144C371A" w14:textId="77777777" w:rsidR="00085DCD" w:rsidRDefault="00085DCD">
      <w:pPr>
        <w:jc w:val="right"/>
        <w:rPr>
          <w:rFonts w:ascii="Arial Narrow" w:hAnsi="Arial Narrow"/>
        </w:rPr>
      </w:pPr>
    </w:p>
    <w:p w14:paraId="074985B7" w14:textId="77777777" w:rsidR="00AB2ACE" w:rsidRDefault="00024686">
      <w:pPr>
        <w:jc w:val="right"/>
        <w:rPr>
          <w:rFonts w:ascii="Arial Narrow" w:hAnsi="Arial Narrow"/>
        </w:rPr>
      </w:pPr>
      <w:r>
        <w:rPr>
          <w:rFonts w:ascii="Arial Narrow" w:hAnsi="Arial Narrow"/>
        </w:rPr>
        <w:lastRenderedPageBreak/>
        <w:t>Załącznik nr  4.13</w:t>
      </w:r>
    </w:p>
    <w:p w14:paraId="2A9B6A5D" w14:textId="77777777" w:rsidR="00AB2ACE" w:rsidRDefault="00024686">
      <w:pPr>
        <w:rPr>
          <w:rFonts w:ascii="Arial" w:hAnsi="Arial" w:cs="Arial"/>
        </w:rPr>
      </w:pPr>
      <w:r>
        <w:rPr>
          <w:rFonts w:ascii="Arial Narrow" w:hAnsi="Arial Narrow"/>
        </w:rPr>
        <w:t xml:space="preserve">Zadanie 13 </w:t>
      </w:r>
      <w:r>
        <w:rPr>
          <w:rFonts w:ascii="Arial" w:hAnsi="Arial" w:cs="Arial"/>
        </w:rPr>
        <w:t>Pseudowirus/odczynnik laboratoryjny</w:t>
      </w:r>
    </w:p>
    <w:p w14:paraId="274C440F" w14:textId="77777777" w:rsidR="00AB2ACE" w:rsidRDefault="00AB2ACE">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122BA4B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DBB7DC"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9468C"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4113F"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E96740F"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EF1294"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AA89B45"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9884B"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2CEAA79"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E95F0"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AD195"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72037"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2CBDECC5"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F5AC5F1"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center"/>
          </w:tcPr>
          <w:p w14:paraId="486870A3" w14:textId="77777777" w:rsidR="00AB2ACE" w:rsidRPr="00D70E36" w:rsidRDefault="00024686">
            <w:pPr>
              <w:spacing w:line="254" w:lineRule="auto"/>
              <w:rPr>
                <w:rFonts w:ascii="Calibri" w:hAnsi="Calibri" w:cs="Calibri"/>
                <w:b/>
                <w:bCs/>
                <w:color w:val="000000"/>
                <w:lang w:val="en-GB" w:eastAsia="en-US"/>
              </w:rPr>
            </w:pPr>
            <w:r w:rsidRPr="00D70E36">
              <w:rPr>
                <w:rFonts w:ascii="Calibri" w:hAnsi="Calibri" w:cs="Calibri"/>
                <w:color w:val="000000"/>
                <w:sz w:val="22"/>
                <w:szCs w:val="22"/>
                <w:lang w:val="en-GB"/>
              </w:rPr>
              <w:t>Spike (SARS-CoV-2) Pseudotyped Lentivirus (Luciferase Reporter), 100ul</w:t>
            </w:r>
          </w:p>
        </w:tc>
        <w:tc>
          <w:tcPr>
            <w:tcW w:w="621" w:type="dxa"/>
            <w:tcBorders>
              <w:top w:val="single" w:sz="4" w:space="0" w:color="auto"/>
              <w:left w:val="single" w:sz="4" w:space="0" w:color="auto"/>
              <w:bottom w:val="single" w:sz="4" w:space="0" w:color="auto"/>
              <w:right w:val="single" w:sz="4" w:space="0" w:color="auto"/>
            </w:tcBorders>
            <w:vAlign w:val="center"/>
          </w:tcPr>
          <w:p w14:paraId="69B5FEFE" w14:textId="77777777" w:rsidR="00AB2ACE" w:rsidRDefault="00024686">
            <w:pPr>
              <w:spacing w:line="254" w:lineRule="auto"/>
              <w:jc w:val="right"/>
              <w:rPr>
                <w:rFonts w:ascii="Calibri" w:hAnsi="Calibri" w:cs="Calibri"/>
                <w:color w:val="000000"/>
                <w:lang w:eastAsia="en-US"/>
              </w:rPr>
            </w:pPr>
            <w:r>
              <w:rPr>
                <w:rFonts w:ascii="Calibri" w:hAnsi="Calibri" w:cs="Calibri"/>
                <w:color w:val="000000"/>
                <w:sz w:val="22"/>
                <w:szCs w:val="22"/>
              </w:rPr>
              <w:t>5</w:t>
            </w:r>
          </w:p>
        </w:tc>
        <w:tc>
          <w:tcPr>
            <w:tcW w:w="1358" w:type="dxa"/>
            <w:tcBorders>
              <w:top w:val="single" w:sz="4" w:space="0" w:color="auto"/>
              <w:left w:val="single" w:sz="4" w:space="0" w:color="auto"/>
              <w:bottom w:val="single" w:sz="4" w:space="0" w:color="auto"/>
              <w:right w:val="single" w:sz="4" w:space="0" w:color="auto"/>
            </w:tcBorders>
            <w:vAlign w:val="center"/>
          </w:tcPr>
          <w:p w14:paraId="0604580E"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FB2B546"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5E1345E"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BA2D065"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02168CA" w14:textId="77777777" w:rsidR="00AB2ACE" w:rsidRDefault="00AB2ACE">
            <w:pPr>
              <w:spacing w:line="254" w:lineRule="auto"/>
              <w:jc w:val="center"/>
              <w:rPr>
                <w:rFonts w:ascii="Arial" w:hAnsi="Arial" w:cs="Arial"/>
                <w:color w:val="000000"/>
                <w:sz w:val="18"/>
                <w:szCs w:val="18"/>
                <w:lang w:eastAsia="en-US"/>
              </w:rPr>
            </w:pPr>
          </w:p>
        </w:tc>
      </w:tr>
      <w:tr w:rsidR="00AB2ACE" w14:paraId="30E3EE6E"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D30FDD0" w14:textId="77777777" w:rsidR="00AB2ACE" w:rsidRDefault="00024686">
            <w:pPr>
              <w:spacing w:line="254" w:lineRule="auto"/>
              <w:jc w:val="center"/>
              <w:rPr>
                <w:rFonts w:ascii="Calibri" w:hAnsi="Calibri" w:cs="Calibri"/>
                <w:color w:val="000000"/>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center"/>
          </w:tcPr>
          <w:p w14:paraId="2B85C98A" w14:textId="77777777" w:rsidR="00AB2ACE" w:rsidRPr="00D70E36" w:rsidRDefault="00024686">
            <w:pPr>
              <w:spacing w:line="254" w:lineRule="auto"/>
              <w:rPr>
                <w:rFonts w:ascii="Calibri" w:hAnsi="Calibri" w:cs="Calibri"/>
                <w:b/>
                <w:bCs/>
                <w:color w:val="000000"/>
                <w:sz w:val="22"/>
                <w:szCs w:val="22"/>
                <w:lang w:val="en-GB" w:eastAsia="en-US"/>
              </w:rPr>
            </w:pPr>
            <w:r w:rsidRPr="00D70E36">
              <w:rPr>
                <w:rFonts w:ascii="Calibri" w:hAnsi="Calibri" w:cs="Calibri"/>
                <w:color w:val="000000"/>
                <w:sz w:val="22"/>
                <w:szCs w:val="22"/>
                <w:lang w:val="en-GB"/>
              </w:rPr>
              <w:t>Spike (SARS-CoV-2) Pseudotyped Lentivirus (GFP Reporter), 100ul</w:t>
            </w:r>
          </w:p>
        </w:tc>
        <w:tc>
          <w:tcPr>
            <w:tcW w:w="621" w:type="dxa"/>
            <w:tcBorders>
              <w:top w:val="single" w:sz="4" w:space="0" w:color="auto"/>
              <w:left w:val="single" w:sz="4" w:space="0" w:color="auto"/>
              <w:bottom w:val="single" w:sz="4" w:space="0" w:color="auto"/>
              <w:right w:val="single" w:sz="4" w:space="0" w:color="auto"/>
            </w:tcBorders>
            <w:vAlign w:val="center"/>
          </w:tcPr>
          <w:p w14:paraId="469176B8" w14:textId="77777777" w:rsidR="00AB2ACE" w:rsidRDefault="00024686">
            <w:pPr>
              <w:spacing w:line="254" w:lineRule="auto"/>
              <w:jc w:val="right"/>
              <w:rPr>
                <w:rFonts w:ascii="Calibri" w:hAnsi="Calibri" w:cs="Calibri"/>
                <w:color w:val="000000"/>
                <w:lang w:eastAsia="en-US"/>
              </w:rPr>
            </w:pPr>
            <w:r>
              <w:rPr>
                <w:rFonts w:ascii="Calibri" w:hAnsi="Calibri" w:cs="Calibri"/>
                <w:color w:val="000000"/>
                <w:sz w:val="22"/>
                <w:szCs w:val="22"/>
              </w:rPr>
              <w:t>5</w:t>
            </w:r>
          </w:p>
        </w:tc>
        <w:tc>
          <w:tcPr>
            <w:tcW w:w="1358" w:type="dxa"/>
            <w:tcBorders>
              <w:top w:val="single" w:sz="4" w:space="0" w:color="auto"/>
              <w:left w:val="single" w:sz="4" w:space="0" w:color="auto"/>
              <w:bottom w:val="single" w:sz="4" w:space="0" w:color="auto"/>
              <w:right w:val="single" w:sz="4" w:space="0" w:color="auto"/>
            </w:tcBorders>
            <w:vAlign w:val="center"/>
          </w:tcPr>
          <w:p w14:paraId="5584448A" w14:textId="77777777" w:rsidR="00AB2ACE" w:rsidRDefault="00AB2ACE">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4E4637DA" w14:textId="77777777" w:rsidR="00AB2ACE" w:rsidRDefault="00AB2AC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6D9783D" w14:textId="77777777" w:rsidR="00AB2ACE" w:rsidRDefault="00AB2AC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FE6B865" w14:textId="77777777" w:rsidR="00AB2ACE" w:rsidRDefault="00AB2AC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13CB477" w14:textId="77777777" w:rsidR="00AB2ACE" w:rsidRDefault="00AB2ACE">
            <w:pPr>
              <w:spacing w:line="254" w:lineRule="auto"/>
              <w:jc w:val="center"/>
              <w:rPr>
                <w:rFonts w:ascii="Arial" w:hAnsi="Arial" w:cs="Arial"/>
                <w:color w:val="000000"/>
                <w:sz w:val="18"/>
                <w:szCs w:val="18"/>
                <w:lang w:eastAsia="en-US"/>
              </w:rPr>
            </w:pPr>
          </w:p>
        </w:tc>
      </w:tr>
      <w:tr w:rsidR="00AB2ACE" w14:paraId="674E7979" w14:textId="77777777">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333ECA74" w14:textId="77777777" w:rsidR="00AB2ACE" w:rsidRDefault="00024686">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0AE98B7A" w14:textId="77777777" w:rsidR="00AB2ACE" w:rsidRDefault="00AB2ACE">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C9877CD" w14:textId="77777777" w:rsidR="00AB2ACE" w:rsidRDefault="00AB2ACE">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038BAF4" w14:textId="77777777" w:rsidR="00AB2ACE" w:rsidRDefault="00AB2ACE">
            <w:pPr>
              <w:spacing w:line="252" w:lineRule="auto"/>
              <w:jc w:val="center"/>
              <w:rPr>
                <w:rFonts w:ascii="Arial" w:hAnsi="Arial" w:cs="Arial"/>
                <w:color w:val="000000" w:themeColor="text1"/>
                <w:sz w:val="18"/>
                <w:szCs w:val="18"/>
                <w:lang w:eastAsia="en-US"/>
              </w:rPr>
            </w:pPr>
          </w:p>
          <w:p w14:paraId="5B69076B" w14:textId="77777777" w:rsidR="00AB2ACE" w:rsidRDefault="00024686">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4896FC7C" w14:textId="77777777" w:rsidR="00AB2ACE" w:rsidRDefault="00AB2ACE">
      <w:pPr>
        <w:ind w:left="4248" w:firstLine="708"/>
        <w:rPr>
          <w:rFonts w:ascii="Arial Narrow" w:hAnsi="Arial Narrow"/>
        </w:rPr>
      </w:pPr>
    </w:p>
    <w:p w14:paraId="6360FF9B" w14:textId="77777777" w:rsidR="00AB2ACE" w:rsidRDefault="00AB2ACE">
      <w:pPr>
        <w:ind w:left="4248" w:firstLine="708"/>
        <w:rPr>
          <w:rFonts w:ascii="Arial Narrow" w:hAnsi="Arial Narrow"/>
        </w:rPr>
      </w:pPr>
    </w:p>
    <w:p w14:paraId="1B3ABFFE" w14:textId="77777777" w:rsidR="00AB2ACE" w:rsidRDefault="00AB2ACE">
      <w:pPr>
        <w:ind w:left="4248" w:firstLine="708"/>
        <w:rPr>
          <w:rFonts w:ascii="Arial Narrow" w:hAnsi="Arial Narrow"/>
        </w:rPr>
      </w:pPr>
    </w:p>
    <w:p w14:paraId="37E42F38" w14:textId="77777777" w:rsidR="00AB2ACE" w:rsidRDefault="00AB2ACE">
      <w:pPr>
        <w:ind w:left="4248" w:firstLine="708"/>
        <w:rPr>
          <w:rFonts w:ascii="Arial Narrow" w:hAnsi="Arial Narrow"/>
        </w:rPr>
      </w:pPr>
    </w:p>
    <w:p w14:paraId="47F436CF" w14:textId="77777777" w:rsidR="00AB2ACE" w:rsidRDefault="00024686">
      <w:pPr>
        <w:ind w:left="4248" w:firstLine="708"/>
        <w:rPr>
          <w:rFonts w:ascii="Arial Narrow" w:hAnsi="Arial Narrow"/>
        </w:rPr>
      </w:pPr>
      <w:r>
        <w:rPr>
          <w:rFonts w:ascii="Arial Narrow" w:hAnsi="Arial Narrow"/>
        </w:rPr>
        <w:t>……………………………………………………</w:t>
      </w:r>
    </w:p>
    <w:p w14:paraId="7EE77744" w14:textId="77777777" w:rsidR="00AB2ACE" w:rsidRDefault="00024686">
      <w:pPr>
        <w:ind w:left="5664" w:firstLine="708"/>
      </w:pPr>
      <w:r>
        <w:rPr>
          <w:rFonts w:ascii="Arial Narrow" w:hAnsi="Arial Narrow"/>
        </w:rPr>
        <w:t xml:space="preserve">Podpis Wykonawcy </w:t>
      </w:r>
    </w:p>
    <w:p w14:paraId="10D76444" w14:textId="77777777" w:rsidR="00AB2ACE" w:rsidRDefault="00AB2ACE"/>
    <w:p w14:paraId="322E4238" w14:textId="77777777" w:rsidR="00AB2ACE" w:rsidRDefault="00AB2ACE"/>
    <w:p w14:paraId="33AF3D0E" w14:textId="77777777" w:rsidR="00AB2ACE" w:rsidRDefault="00AB2ACE"/>
    <w:p w14:paraId="64C60C57" w14:textId="77777777" w:rsidR="00AB2ACE" w:rsidRDefault="00AB2ACE"/>
    <w:p w14:paraId="1CD43FAC" w14:textId="77777777" w:rsidR="00AB2ACE" w:rsidRDefault="00AB2ACE"/>
    <w:p w14:paraId="159B69B3" w14:textId="77777777" w:rsidR="00AB2ACE" w:rsidRDefault="00AB2ACE"/>
    <w:p w14:paraId="0632C50F" w14:textId="77777777" w:rsidR="00AB2ACE" w:rsidRDefault="00AB2ACE"/>
    <w:p w14:paraId="64BE796F" w14:textId="77777777" w:rsidR="00AB2ACE" w:rsidRDefault="00AB2ACE"/>
    <w:p w14:paraId="7A457EDF" w14:textId="77777777" w:rsidR="00AB2ACE" w:rsidRDefault="00AB2ACE"/>
    <w:p w14:paraId="57213243" w14:textId="77777777" w:rsidR="00AB2ACE" w:rsidRDefault="00AB2ACE"/>
    <w:p w14:paraId="2F921AEB" w14:textId="77777777" w:rsidR="00AB2ACE" w:rsidRDefault="00AB2ACE"/>
    <w:p w14:paraId="131F7667" w14:textId="77777777" w:rsidR="00AB2ACE" w:rsidRDefault="00AB2ACE"/>
    <w:p w14:paraId="390DF668" w14:textId="77777777" w:rsidR="00AB2ACE" w:rsidRDefault="00AB2ACE"/>
    <w:p w14:paraId="67B2B4F7" w14:textId="77777777" w:rsidR="00AB2ACE" w:rsidRDefault="00AB2ACE"/>
    <w:p w14:paraId="4DD568FB" w14:textId="77777777" w:rsidR="00AB2ACE" w:rsidRDefault="00AB2ACE"/>
    <w:p w14:paraId="0F294BB0" w14:textId="77777777" w:rsidR="00AB2ACE" w:rsidRDefault="00AB2ACE"/>
    <w:p w14:paraId="3E4964FF" w14:textId="77777777" w:rsidR="00AB2ACE" w:rsidRDefault="00AB2ACE"/>
    <w:p w14:paraId="20B45E1C" w14:textId="77777777" w:rsidR="00AB2ACE" w:rsidRDefault="00AB2ACE"/>
    <w:p w14:paraId="428B18FC" w14:textId="77777777" w:rsidR="00AB2ACE" w:rsidRDefault="00AB2ACE"/>
    <w:p w14:paraId="6D4A59F4" w14:textId="77777777" w:rsidR="00AB2ACE" w:rsidRDefault="00AB2ACE"/>
    <w:p w14:paraId="5869E0BF" w14:textId="77777777" w:rsidR="00AB2ACE" w:rsidRDefault="00AB2ACE"/>
    <w:p w14:paraId="70DFEA02" w14:textId="77777777" w:rsidR="00AB2ACE" w:rsidRDefault="00AB2ACE"/>
    <w:p w14:paraId="59213AC6" w14:textId="77777777" w:rsidR="00AB2ACE" w:rsidRDefault="00AB2ACE"/>
    <w:p w14:paraId="6AD89512" w14:textId="77777777" w:rsidR="00AB2ACE" w:rsidRDefault="00AB2ACE"/>
    <w:p w14:paraId="11DBB6E6" w14:textId="77777777" w:rsidR="00AB2ACE" w:rsidRDefault="00AB2ACE"/>
    <w:p w14:paraId="350443A3" w14:textId="77777777" w:rsidR="00AB2ACE" w:rsidRDefault="00AB2ACE"/>
    <w:p w14:paraId="7FA392E3" w14:textId="77777777" w:rsidR="00AB2ACE" w:rsidRDefault="00AB2ACE"/>
    <w:p w14:paraId="41470407" w14:textId="77777777" w:rsidR="00AB2ACE" w:rsidRDefault="00AB2ACE"/>
    <w:p w14:paraId="5C725A3B" w14:textId="77777777" w:rsidR="00AB2ACE" w:rsidRDefault="00AB2ACE"/>
    <w:p w14:paraId="29FC7389" w14:textId="77777777" w:rsidR="00AB2ACE" w:rsidRDefault="00AB2ACE"/>
    <w:p w14:paraId="54E90A09" w14:textId="77777777" w:rsidR="00AB2ACE" w:rsidRDefault="00AB2ACE"/>
    <w:p w14:paraId="0B32EF1D" w14:textId="77777777" w:rsidR="00AB2ACE" w:rsidRDefault="00AB2ACE"/>
    <w:p w14:paraId="3C0BD7F8" w14:textId="77777777" w:rsidR="00AB2ACE" w:rsidRDefault="00AB2ACE"/>
    <w:p w14:paraId="2D6913EB" w14:textId="77777777" w:rsidR="00AB2ACE" w:rsidRDefault="00AB2ACE"/>
    <w:p w14:paraId="332DFB82" w14:textId="77777777" w:rsidR="00AB2ACE" w:rsidRDefault="00AB2ACE"/>
    <w:p w14:paraId="06167B9A" w14:textId="77777777" w:rsidR="00AB2ACE" w:rsidRDefault="00AB2ACE"/>
    <w:p w14:paraId="27908077" w14:textId="77777777" w:rsidR="00AB2ACE" w:rsidRDefault="00024686">
      <w:pPr>
        <w:jc w:val="right"/>
        <w:rPr>
          <w:rFonts w:ascii="Arial Narrow" w:hAnsi="Arial Narrow"/>
        </w:rPr>
      </w:pPr>
      <w:r>
        <w:rPr>
          <w:rFonts w:ascii="Arial Narrow" w:hAnsi="Arial Narrow"/>
        </w:rPr>
        <w:lastRenderedPageBreak/>
        <w:t>Załącznik nr  4.14</w:t>
      </w:r>
    </w:p>
    <w:p w14:paraId="6D9D0D93" w14:textId="77777777" w:rsidR="00AB2ACE" w:rsidRDefault="00024686">
      <w:pPr>
        <w:rPr>
          <w:rFonts w:ascii="Arial" w:hAnsi="Arial" w:cs="Arial"/>
        </w:rPr>
      </w:pPr>
      <w:r>
        <w:rPr>
          <w:rFonts w:ascii="Arial Narrow" w:hAnsi="Arial Narrow"/>
        </w:rPr>
        <w:t xml:space="preserve">Zadanie 14 </w:t>
      </w:r>
      <w:r>
        <w:rPr>
          <w:rFonts w:ascii="Arial" w:hAnsi="Arial" w:cs="Arial"/>
        </w:rPr>
        <w:t>Odczynniki chemiczne/formulacja liposomów/lipidy</w:t>
      </w:r>
      <w:r>
        <w:rPr>
          <w:rFonts w:ascii="Arial" w:hAnsi="Arial" w:cs="Arial"/>
        </w:rPr>
        <w:tab/>
      </w:r>
    </w:p>
    <w:p w14:paraId="3D1EB105" w14:textId="77777777" w:rsidR="00AB2ACE" w:rsidRDefault="00AB2ACE">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195C7376"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79E6F4"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9E0C30"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65658"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F6B3DB1"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A9356"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C62EA3C"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0EF23"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9A31D27"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A262B9"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B208EE"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D755E"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4F532E2D"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AC64751" w14:textId="77777777" w:rsidR="00AB2ACE" w:rsidRDefault="00024686">
            <w:pPr>
              <w:spacing w:line="252" w:lineRule="auto"/>
              <w:jc w:val="center"/>
              <w:rPr>
                <w:rFonts w:ascii="Calibri" w:hAnsi="Calibri" w:cs="Calibri"/>
                <w:color w:val="000000"/>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73AAB2E8" w14:textId="77777777" w:rsidR="00AB2ACE" w:rsidRPr="00D70E36" w:rsidRDefault="00024686">
            <w:pPr>
              <w:spacing w:line="252" w:lineRule="auto"/>
              <w:rPr>
                <w:rFonts w:ascii="Calibri" w:hAnsi="Calibri" w:cs="Calibri"/>
                <w:b/>
                <w:bCs/>
                <w:color w:val="000000"/>
                <w:lang w:val="en-GB" w:eastAsia="en-US"/>
              </w:rPr>
            </w:pPr>
            <w:r w:rsidRPr="00D70E36">
              <w:rPr>
                <w:rFonts w:ascii="Calibri" w:hAnsi="Calibri" w:cs="Calibri"/>
                <w:color w:val="000000"/>
                <w:sz w:val="22"/>
                <w:szCs w:val="22"/>
                <w:lang w:val="en-GB"/>
              </w:rPr>
              <w:t>Kwas wersenowy, EDTA cz.d.a., numer CAS: 60-00-4, 500g</w:t>
            </w:r>
          </w:p>
        </w:tc>
        <w:tc>
          <w:tcPr>
            <w:tcW w:w="621" w:type="dxa"/>
            <w:tcBorders>
              <w:top w:val="single" w:sz="4" w:space="0" w:color="auto"/>
              <w:left w:val="single" w:sz="4" w:space="0" w:color="auto"/>
              <w:bottom w:val="single" w:sz="4" w:space="0" w:color="auto"/>
              <w:right w:val="single" w:sz="4" w:space="0" w:color="auto"/>
            </w:tcBorders>
            <w:vAlign w:val="center"/>
          </w:tcPr>
          <w:p w14:paraId="769E6F3B" w14:textId="77777777" w:rsidR="00AB2ACE" w:rsidRDefault="00024686">
            <w:pPr>
              <w:spacing w:line="252" w:lineRule="auto"/>
              <w:jc w:val="right"/>
              <w:rPr>
                <w:rFonts w:ascii="Calibri" w:hAnsi="Calibri" w:cs="Calibri"/>
                <w:color w:val="000000"/>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371E1B80" w14:textId="77777777" w:rsidR="00AB2ACE" w:rsidRDefault="00AB2ACE">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911DB17" w14:textId="77777777" w:rsidR="00AB2ACE" w:rsidRDefault="00AB2ACE">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D0EAFCF" w14:textId="77777777" w:rsidR="00AB2ACE" w:rsidRDefault="00AB2ACE">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77B89B8" w14:textId="77777777" w:rsidR="00AB2ACE" w:rsidRDefault="00AB2ACE">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95F126F" w14:textId="77777777" w:rsidR="00AB2ACE" w:rsidRDefault="00AB2ACE">
            <w:pPr>
              <w:spacing w:line="252" w:lineRule="auto"/>
              <w:jc w:val="center"/>
              <w:rPr>
                <w:rFonts w:ascii="Arial" w:hAnsi="Arial" w:cs="Arial"/>
                <w:color w:val="000000"/>
                <w:sz w:val="18"/>
                <w:szCs w:val="18"/>
                <w:lang w:eastAsia="en-US"/>
              </w:rPr>
            </w:pPr>
          </w:p>
        </w:tc>
      </w:tr>
    </w:tbl>
    <w:p w14:paraId="451F45F2" w14:textId="77777777" w:rsidR="00AB2ACE" w:rsidRDefault="00AB2ACE">
      <w:pPr>
        <w:ind w:left="4248" w:firstLine="708"/>
        <w:rPr>
          <w:rFonts w:ascii="Arial Narrow" w:hAnsi="Arial Narrow"/>
        </w:rPr>
      </w:pPr>
    </w:p>
    <w:p w14:paraId="5BCB2755" w14:textId="77777777" w:rsidR="00AB2ACE" w:rsidRDefault="00AB2ACE">
      <w:pPr>
        <w:ind w:left="4248" w:firstLine="708"/>
        <w:rPr>
          <w:rFonts w:ascii="Arial Narrow" w:hAnsi="Arial Narrow"/>
        </w:rPr>
      </w:pPr>
    </w:p>
    <w:p w14:paraId="1BB0E097" w14:textId="77777777" w:rsidR="00AB2ACE" w:rsidRDefault="00AB2ACE">
      <w:pPr>
        <w:ind w:left="4248" w:firstLine="708"/>
        <w:rPr>
          <w:rFonts w:ascii="Arial Narrow" w:hAnsi="Arial Narrow"/>
        </w:rPr>
      </w:pPr>
    </w:p>
    <w:p w14:paraId="6BA4CC3B" w14:textId="77777777" w:rsidR="00AB2ACE" w:rsidRDefault="00024686">
      <w:pPr>
        <w:ind w:left="4248" w:firstLine="708"/>
        <w:rPr>
          <w:rFonts w:ascii="Arial Narrow" w:hAnsi="Arial Narrow"/>
        </w:rPr>
      </w:pPr>
      <w:r>
        <w:rPr>
          <w:rFonts w:ascii="Arial Narrow" w:hAnsi="Arial Narrow"/>
        </w:rPr>
        <w:t>……………………………………………………</w:t>
      </w:r>
    </w:p>
    <w:p w14:paraId="2C3BE94C" w14:textId="77777777" w:rsidR="00AB2ACE" w:rsidRDefault="00AB2ACE">
      <w:pPr>
        <w:ind w:left="4248" w:firstLine="708"/>
        <w:rPr>
          <w:rFonts w:ascii="Arial Narrow" w:hAnsi="Arial Narrow"/>
        </w:rPr>
      </w:pPr>
    </w:p>
    <w:p w14:paraId="1171D7D0" w14:textId="77777777" w:rsidR="00AB2ACE" w:rsidRDefault="00024686">
      <w:pPr>
        <w:ind w:left="5664" w:firstLine="708"/>
      </w:pPr>
      <w:r>
        <w:rPr>
          <w:rFonts w:ascii="Arial Narrow" w:hAnsi="Arial Narrow"/>
        </w:rPr>
        <w:t xml:space="preserve">Podpis Wykonawcy </w:t>
      </w:r>
    </w:p>
    <w:p w14:paraId="5770F9D0" w14:textId="77777777" w:rsidR="00AB2ACE" w:rsidRDefault="00AB2ACE"/>
    <w:p w14:paraId="242C83B2" w14:textId="77777777" w:rsidR="00AB2ACE" w:rsidRDefault="00AB2ACE"/>
    <w:p w14:paraId="5AC5030D" w14:textId="77777777" w:rsidR="00AB2ACE" w:rsidRDefault="00AB2ACE"/>
    <w:p w14:paraId="5312FD30" w14:textId="77777777" w:rsidR="00AB2ACE" w:rsidRDefault="00AB2ACE"/>
    <w:p w14:paraId="1A87F0C2" w14:textId="77777777" w:rsidR="00AB2ACE" w:rsidRDefault="00AB2ACE"/>
    <w:p w14:paraId="6C2BFF8A" w14:textId="77777777" w:rsidR="00AB2ACE" w:rsidRDefault="00AB2ACE"/>
    <w:p w14:paraId="6EF752C2" w14:textId="77777777" w:rsidR="00AB2ACE" w:rsidRDefault="00AB2ACE"/>
    <w:p w14:paraId="212EBF9C" w14:textId="77777777" w:rsidR="00AB2ACE" w:rsidRDefault="00AB2ACE"/>
    <w:p w14:paraId="19798324" w14:textId="77777777" w:rsidR="00AB2ACE" w:rsidRDefault="00AB2ACE"/>
    <w:p w14:paraId="65A8A9C8" w14:textId="77777777" w:rsidR="00AB2ACE" w:rsidRDefault="00AB2ACE"/>
    <w:p w14:paraId="12865638" w14:textId="77777777" w:rsidR="00AB2ACE" w:rsidRDefault="00AB2ACE"/>
    <w:p w14:paraId="46A65FC9" w14:textId="77777777" w:rsidR="00AB2ACE" w:rsidRDefault="00AB2ACE"/>
    <w:p w14:paraId="77B579C2" w14:textId="77777777" w:rsidR="00AB2ACE" w:rsidRDefault="00AB2ACE"/>
    <w:p w14:paraId="080CFC38" w14:textId="77777777" w:rsidR="00AB2ACE" w:rsidRDefault="00AB2ACE"/>
    <w:p w14:paraId="7534A3D1" w14:textId="77777777" w:rsidR="00AB2ACE" w:rsidRDefault="00AB2ACE"/>
    <w:p w14:paraId="7F7D80F5" w14:textId="77777777" w:rsidR="00AB2ACE" w:rsidRDefault="00AB2ACE"/>
    <w:p w14:paraId="0CC936E9" w14:textId="77777777" w:rsidR="00AB2ACE" w:rsidRDefault="00AB2ACE"/>
    <w:p w14:paraId="1E4C3E85" w14:textId="77777777" w:rsidR="00AB2ACE" w:rsidRDefault="00AB2ACE"/>
    <w:p w14:paraId="6E073ECB" w14:textId="77777777" w:rsidR="00AB2ACE" w:rsidRDefault="00AB2ACE"/>
    <w:p w14:paraId="2700E0B7" w14:textId="77777777" w:rsidR="00AB2ACE" w:rsidRDefault="00AB2ACE"/>
    <w:p w14:paraId="67B9A6C4" w14:textId="77777777" w:rsidR="00AB2ACE" w:rsidRDefault="00AB2ACE"/>
    <w:p w14:paraId="583FA8AF" w14:textId="77777777" w:rsidR="00AB2ACE" w:rsidRDefault="00AB2ACE"/>
    <w:p w14:paraId="1D37289A" w14:textId="77777777" w:rsidR="00AB2ACE" w:rsidRDefault="00AB2ACE"/>
    <w:p w14:paraId="681D6C6B" w14:textId="77777777" w:rsidR="00AB2ACE" w:rsidRDefault="00AB2ACE"/>
    <w:p w14:paraId="4BD521DB" w14:textId="77777777" w:rsidR="00AB2ACE" w:rsidRDefault="00AB2ACE"/>
    <w:p w14:paraId="4A80B85B" w14:textId="77777777" w:rsidR="00AB2ACE" w:rsidRDefault="00AB2ACE"/>
    <w:p w14:paraId="472D672E" w14:textId="77777777" w:rsidR="00AB2ACE" w:rsidRDefault="00AB2ACE"/>
    <w:p w14:paraId="33DC2DAC" w14:textId="77777777" w:rsidR="00AB2ACE" w:rsidRDefault="00AB2ACE"/>
    <w:p w14:paraId="20D0F0C9" w14:textId="77777777" w:rsidR="00AB2ACE" w:rsidRDefault="00AB2ACE"/>
    <w:p w14:paraId="0AB20592" w14:textId="77777777" w:rsidR="00AB2ACE" w:rsidRDefault="00AB2ACE"/>
    <w:p w14:paraId="6A8C6E81" w14:textId="77777777" w:rsidR="00AB2ACE" w:rsidRDefault="00AB2ACE"/>
    <w:p w14:paraId="28783B1C" w14:textId="77777777" w:rsidR="00AB2ACE" w:rsidRDefault="00AB2ACE"/>
    <w:p w14:paraId="27805865" w14:textId="77777777" w:rsidR="00AB2ACE" w:rsidRDefault="00AB2ACE"/>
    <w:p w14:paraId="01CBEF84" w14:textId="77777777" w:rsidR="00AB2ACE" w:rsidRDefault="00AB2ACE"/>
    <w:p w14:paraId="07B03FBF" w14:textId="77777777" w:rsidR="00AB2ACE" w:rsidRDefault="00AB2ACE"/>
    <w:p w14:paraId="054673D6" w14:textId="77777777" w:rsidR="00085DCD" w:rsidRDefault="00085DCD">
      <w:pPr>
        <w:jc w:val="right"/>
      </w:pPr>
    </w:p>
    <w:p w14:paraId="4AEAA23B" w14:textId="77777777" w:rsidR="00085DCD" w:rsidRDefault="00085DCD">
      <w:pPr>
        <w:jc w:val="right"/>
        <w:rPr>
          <w:rFonts w:ascii="Arial Narrow" w:hAnsi="Arial Narrow"/>
        </w:rPr>
      </w:pPr>
    </w:p>
    <w:p w14:paraId="265E9DB5" w14:textId="77777777" w:rsidR="00085DCD" w:rsidRDefault="00085DCD">
      <w:pPr>
        <w:jc w:val="right"/>
        <w:rPr>
          <w:rFonts w:ascii="Arial Narrow" w:hAnsi="Arial Narrow"/>
        </w:rPr>
      </w:pPr>
    </w:p>
    <w:p w14:paraId="16D4EE4A" w14:textId="77777777" w:rsidR="00085DCD" w:rsidRDefault="00085DCD">
      <w:pPr>
        <w:jc w:val="right"/>
        <w:rPr>
          <w:rFonts w:ascii="Arial Narrow" w:hAnsi="Arial Narrow"/>
        </w:rPr>
      </w:pPr>
    </w:p>
    <w:p w14:paraId="01C655F1" w14:textId="77777777" w:rsidR="00085DCD" w:rsidRDefault="00085DCD">
      <w:pPr>
        <w:jc w:val="right"/>
        <w:rPr>
          <w:rFonts w:ascii="Arial Narrow" w:hAnsi="Arial Narrow"/>
        </w:rPr>
      </w:pPr>
    </w:p>
    <w:p w14:paraId="30DBB5D9" w14:textId="77777777" w:rsidR="00085DCD" w:rsidRDefault="00085DCD">
      <w:pPr>
        <w:jc w:val="right"/>
        <w:rPr>
          <w:rFonts w:ascii="Arial Narrow" w:hAnsi="Arial Narrow"/>
        </w:rPr>
      </w:pPr>
    </w:p>
    <w:p w14:paraId="77DC219E" w14:textId="77777777" w:rsidR="00085DCD" w:rsidRDefault="00085DCD">
      <w:pPr>
        <w:jc w:val="right"/>
        <w:rPr>
          <w:rFonts w:ascii="Arial Narrow" w:hAnsi="Arial Narrow"/>
        </w:rPr>
      </w:pPr>
    </w:p>
    <w:p w14:paraId="5302AECC" w14:textId="77777777" w:rsidR="00085DCD" w:rsidRDefault="00085DCD">
      <w:pPr>
        <w:jc w:val="right"/>
        <w:rPr>
          <w:rFonts w:ascii="Arial Narrow" w:hAnsi="Arial Narrow"/>
        </w:rPr>
      </w:pPr>
    </w:p>
    <w:p w14:paraId="6ADE2E53" w14:textId="388FF212" w:rsidR="00AB2ACE" w:rsidRDefault="00024686">
      <w:pPr>
        <w:jc w:val="right"/>
        <w:rPr>
          <w:rFonts w:ascii="Arial Narrow" w:hAnsi="Arial Narrow"/>
        </w:rPr>
      </w:pPr>
      <w:r>
        <w:rPr>
          <w:rFonts w:ascii="Arial Narrow" w:hAnsi="Arial Narrow"/>
        </w:rPr>
        <w:lastRenderedPageBreak/>
        <w:t>Załącznik nr  4.15</w:t>
      </w:r>
    </w:p>
    <w:p w14:paraId="68A4042F" w14:textId="77777777" w:rsidR="00AB2ACE" w:rsidRDefault="00024686">
      <w:pPr>
        <w:rPr>
          <w:rFonts w:ascii="Arial" w:hAnsi="Arial" w:cs="Arial"/>
        </w:rPr>
      </w:pPr>
      <w:r>
        <w:rPr>
          <w:rFonts w:ascii="Arial Narrow" w:hAnsi="Arial Narrow"/>
        </w:rPr>
        <w:t xml:space="preserve">Zadanie 15 </w:t>
      </w:r>
      <w:r>
        <w:rPr>
          <w:rFonts w:ascii="Arial" w:hAnsi="Arial" w:cs="Arial"/>
        </w:rPr>
        <w:t>Drobny sprzęt laboratoryjne/pipety automatyczne/stojaki na pipety</w:t>
      </w:r>
      <w:r>
        <w:rPr>
          <w:rFonts w:ascii="Arial" w:hAnsi="Arial" w:cs="Arial"/>
        </w:rPr>
        <w:tab/>
      </w:r>
    </w:p>
    <w:p w14:paraId="77417DC6" w14:textId="77777777" w:rsidR="00AB2ACE" w:rsidRDefault="00AB2ACE">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4E16D15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31B0E"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1A0F6"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78ABAC"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35EC910"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545403"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C27D1D4"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A98A96"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936446F"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szt.)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EC02AE"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2FBB6E"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364C38"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53CD4544"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5C69DE01" w14:textId="77777777" w:rsidR="00AB2ACE" w:rsidRDefault="00024686">
            <w:pPr>
              <w:spacing w:line="252" w:lineRule="auto"/>
              <w:jc w:val="center"/>
              <w:rPr>
                <w:rFonts w:ascii="Calibri" w:hAnsi="Calibri" w:cs="Calibri"/>
                <w:color w:val="000000"/>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center"/>
          </w:tcPr>
          <w:p w14:paraId="6476BFAD" w14:textId="77777777" w:rsidR="00AB2ACE" w:rsidRDefault="00024686">
            <w:pPr>
              <w:spacing w:line="252" w:lineRule="auto"/>
              <w:rPr>
                <w:rFonts w:ascii="Calibri" w:hAnsi="Calibri" w:cs="Calibri"/>
                <w:b/>
                <w:bCs/>
                <w:color w:val="000000"/>
                <w:lang w:eastAsia="en-US"/>
              </w:rPr>
            </w:pPr>
            <w:r>
              <w:rPr>
                <w:rFonts w:ascii="Calibri" w:hAnsi="Calibri" w:cs="Calibri"/>
                <w:color w:val="000000"/>
                <w:sz w:val="22"/>
                <w:szCs w:val="22"/>
              </w:rPr>
              <w:t>Pipeta automatyczna o zmiennej objętości 0,1-2,5 μl, możliwość autoklawowania całej pipety, wysoka odporność materiału na UV oraz czynniki chemiczne, 1 szt</w:t>
            </w:r>
          </w:p>
        </w:tc>
        <w:tc>
          <w:tcPr>
            <w:tcW w:w="621" w:type="dxa"/>
            <w:tcBorders>
              <w:top w:val="single" w:sz="4" w:space="0" w:color="auto"/>
              <w:left w:val="single" w:sz="4" w:space="0" w:color="auto"/>
              <w:bottom w:val="single" w:sz="4" w:space="0" w:color="auto"/>
              <w:right w:val="single" w:sz="4" w:space="0" w:color="auto"/>
            </w:tcBorders>
            <w:vAlign w:val="center"/>
          </w:tcPr>
          <w:p w14:paraId="3AA43E98" w14:textId="77777777" w:rsidR="00AB2ACE" w:rsidRDefault="00024686">
            <w:pPr>
              <w:spacing w:line="252" w:lineRule="auto"/>
              <w:jc w:val="right"/>
              <w:rPr>
                <w:rFonts w:ascii="Calibri" w:hAnsi="Calibri" w:cs="Calibri"/>
                <w:color w:val="000000"/>
                <w:lang w:eastAsia="en-US"/>
              </w:rPr>
            </w:pPr>
            <w:r>
              <w:rPr>
                <w:rFonts w:ascii="Calibri" w:hAnsi="Calibri" w:cs="Calibri"/>
                <w:color w:val="000000"/>
                <w:sz w:val="22"/>
                <w:szCs w:val="22"/>
              </w:rPr>
              <w:t>4</w:t>
            </w:r>
          </w:p>
        </w:tc>
        <w:tc>
          <w:tcPr>
            <w:tcW w:w="1358" w:type="dxa"/>
            <w:tcBorders>
              <w:top w:val="single" w:sz="4" w:space="0" w:color="auto"/>
              <w:left w:val="single" w:sz="4" w:space="0" w:color="auto"/>
              <w:bottom w:val="single" w:sz="4" w:space="0" w:color="auto"/>
              <w:right w:val="single" w:sz="4" w:space="0" w:color="auto"/>
            </w:tcBorders>
            <w:vAlign w:val="center"/>
          </w:tcPr>
          <w:p w14:paraId="4A021287" w14:textId="77777777" w:rsidR="00AB2ACE" w:rsidRDefault="00AB2ACE">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4C8D9F8E" w14:textId="77777777" w:rsidR="00AB2ACE" w:rsidRDefault="00AB2ACE">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02EF49B" w14:textId="77777777" w:rsidR="00AB2ACE" w:rsidRDefault="00AB2ACE">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46ADF56" w14:textId="77777777" w:rsidR="00AB2ACE" w:rsidRDefault="00AB2ACE">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306B7FE" w14:textId="77777777" w:rsidR="00AB2ACE" w:rsidRDefault="00AB2ACE">
            <w:pPr>
              <w:spacing w:line="252" w:lineRule="auto"/>
              <w:jc w:val="center"/>
              <w:rPr>
                <w:rFonts w:ascii="Arial" w:hAnsi="Arial" w:cs="Arial"/>
                <w:color w:val="000000"/>
                <w:sz w:val="18"/>
                <w:szCs w:val="18"/>
                <w:lang w:eastAsia="en-US"/>
              </w:rPr>
            </w:pPr>
          </w:p>
        </w:tc>
      </w:tr>
      <w:tr w:rsidR="00AB2ACE" w14:paraId="288A75CA"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04E7322D" w14:textId="77777777" w:rsidR="00AB2ACE" w:rsidRDefault="00024686">
            <w:pPr>
              <w:spacing w:line="252" w:lineRule="auto"/>
              <w:jc w:val="center"/>
              <w:rPr>
                <w:rFonts w:ascii="Calibri" w:hAnsi="Calibri" w:cs="Calibri"/>
                <w:color w:val="000000"/>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center"/>
          </w:tcPr>
          <w:p w14:paraId="347C8E1D" w14:textId="77777777" w:rsidR="00AB2ACE" w:rsidRDefault="00024686">
            <w:pPr>
              <w:spacing w:line="252" w:lineRule="auto"/>
              <w:rPr>
                <w:rFonts w:ascii="Calibri" w:hAnsi="Calibri" w:cs="Calibri"/>
                <w:b/>
                <w:bCs/>
                <w:color w:val="000000"/>
                <w:sz w:val="22"/>
                <w:szCs w:val="22"/>
                <w:lang w:eastAsia="en-US"/>
              </w:rPr>
            </w:pPr>
            <w:r>
              <w:rPr>
                <w:rFonts w:ascii="Calibri" w:hAnsi="Calibri" w:cs="Calibri"/>
                <w:color w:val="000000"/>
                <w:sz w:val="22"/>
                <w:szCs w:val="22"/>
              </w:rPr>
              <w:t>Pipeta automatyczna o zmiennej objętości 0,5-10 μl, możliwość autoklawowania całej pipety, wysoka odporność materiału na UV oraz czynniki chemiczne, 1 szt</w:t>
            </w:r>
          </w:p>
        </w:tc>
        <w:tc>
          <w:tcPr>
            <w:tcW w:w="621" w:type="dxa"/>
            <w:tcBorders>
              <w:top w:val="single" w:sz="4" w:space="0" w:color="auto"/>
              <w:left w:val="single" w:sz="4" w:space="0" w:color="auto"/>
              <w:bottom w:val="single" w:sz="4" w:space="0" w:color="auto"/>
              <w:right w:val="single" w:sz="4" w:space="0" w:color="auto"/>
            </w:tcBorders>
            <w:vAlign w:val="center"/>
          </w:tcPr>
          <w:p w14:paraId="2964B6FE" w14:textId="77777777" w:rsidR="00AB2ACE" w:rsidRDefault="00024686">
            <w:pPr>
              <w:spacing w:line="252" w:lineRule="auto"/>
              <w:jc w:val="right"/>
              <w:rPr>
                <w:rFonts w:ascii="Calibri" w:hAnsi="Calibri" w:cs="Calibri"/>
                <w:color w:val="000000"/>
                <w:lang w:eastAsia="en-US"/>
              </w:rPr>
            </w:pPr>
            <w:r>
              <w:rPr>
                <w:rFonts w:ascii="Calibri" w:hAnsi="Calibri" w:cs="Calibri"/>
                <w:color w:val="000000"/>
                <w:sz w:val="22"/>
                <w:szCs w:val="22"/>
              </w:rPr>
              <w:t>4</w:t>
            </w:r>
          </w:p>
        </w:tc>
        <w:tc>
          <w:tcPr>
            <w:tcW w:w="1358" w:type="dxa"/>
            <w:tcBorders>
              <w:top w:val="single" w:sz="4" w:space="0" w:color="auto"/>
              <w:left w:val="single" w:sz="4" w:space="0" w:color="auto"/>
              <w:bottom w:val="single" w:sz="4" w:space="0" w:color="auto"/>
              <w:right w:val="single" w:sz="4" w:space="0" w:color="auto"/>
            </w:tcBorders>
            <w:vAlign w:val="center"/>
          </w:tcPr>
          <w:p w14:paraId="17CCFA8E" w14:textId="77777777" w:rsidR="00AB2ACE" w:rsidRDefault="00AB2ACE">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2DB4C99E" w14:textId="77777777" w:rsidR="00AB2ACE" w:rsidRDefault="00AB2ACE">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BA77670" w14:textId="77777777" w:rsidR="00AB2ACE" w:rsidRDefault="00AB2ACE">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2775778" w14:textId="77777777" w:rsidR="00AB2ACE" w:rsidRDefault="00AB2ACE">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7635396" w14:textId="77777777" w:rsidR="00AB2ACE" w:rsidRDefault="00AB2ACE">
            <w:pPr>
              <w:spacing w:line="252" w:lineRule="auto"/>
              <w:jc w:val="center"/>
              <w:rPr>
                <w:rFonts w:ascii="Arial" w:hAnsi="Arial" w:cs="Arial"/>
                <w:color w:val="000000"/>
                <w:sz w:val="18"/>
                <w:szCs w:val="18"/>
                <w:lang w:eastAsia="en-US"/>
              </w:rPr>
            </w:pPr>
          </w:p>
        </w:tc>
      </w:tr>
      <w:tr w:rsidR="00AB2ACE" w14:paraId="673EB4D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62D5871E" w14:textId="77777777" w:rsidR="00AB2ACE" w:rsidRDefault="00024686">
            <w:pPr>
              <w:spacing w:line="252" w:lineRule="auto"/>
              <w:jc w:val="center"/>
              <w:rPr>
                <w:rFonts w:ascii="Calibri" w:hAnsi="Calibri" w:cs="Calibri"/>
                <w:color w:val="000000"/>
                <w:sz w:val="22"/>
                <w:szCs w:val="22"/>
                <w:lang w:eastAsia="en-US"/>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bottom"/>
          </w:tcPr>
          <w:p w14:paraId="34AD87B4" w14:textId="77777777" w:rsidR="00AB2ACE" w:rsidRDefault="00024686">
            <w:pPr>
              <w:spacing w:line="252" w:lineRule="auto"/>
              <w:rPr>
                <w:rFonts w:ascii="Calibri" w:hAnsi="Calibri" w:cs="Calibri"/>
                <w:color w:val="000000"/>
                <w:sz w:val="22"/>
                <w:szCs w:val="22"/>
                <w:lang w:eastAsia="en-US"/>
              </w:rPr>
            </w:pPr>
            <w:r>
              <w:rPr>
                <w:rFonts w:ascii="Calibri" w:hAnsi="Calibri" w:cs="Calibri"/>
                <w:color w:val="000000"/>
                <w:sz w:val="22"/>
                <w:szCs w:val="22"/>
              </w:rPr>
              <w:t>Pipeta automatyczna o zmiennej objętości 2-20 µl, możliwość autoklawowania całej pipety, wysoka odporność materiału na UV oraz czynniki chemiczne, 1 szt</w:t>
            </w:r>
          </w:p>
        </w:tc>
        <w:tc>
          <w:tcPr>
            <w:tcW w:w="621" w:type="dxa"/>
            <w:tcBorders>
              <w:top w:val="single" w:sz="4" w:space="0" w:color="auto"/>
              <w:left w:val="single" w:sz="4" w:space="0" w:color="auto"/>
              <w:bottom w:val="single" w:sz="4" w:space="0" w:color="auto"/>
              <w:right w:val="single" w:sz="4" w:space="0" w:color="auto"/>
            </w:tcBorders>
            <w:vAlign w:val="center"/>
          </w:tcPr>
          <w:p w14:paraId="003BDD43" w14:textId="77777777" w:rsidR="00AB2ACE" w:rsidRDefault="00024686">
            <w:pPr>
              <w:spacing w:line="252" w:lineRule="auto"/>
              <w:jc w:val="right"/>
              <w:rPr>
                <w:rFonts w:ascii="Calibri" w:hAnsi="Calibri" w:cs="Calibri"/>
                <w:color w:val="000000"/>
                <w:sz w:val="22"/>
                <w:szCs w:val="22"/>
                <w:lang w:eastAsia="en-US"/>
              </w:rPr>
            </w:pPr>
            <w:r>
              <w:rPr>
                <w:rFonts w:ascii="Calibri" w:hAnsi="Calibri" w:cs="Calibri"/>
                <w:color w:val="000000"/>
                <w:sz w:val="22"/>
                <w:szCs w:val="22"/>
              </w:rPr>
              <w:t>4</w:t>
            </w:r>
          </w:p>
        </w:tc>
        <w:tc>
          <w:tcPr>
            <w:tcW w:w="1358" w:type="dxa"/>
            <w:tcBorders>
              <w:top w:val="single" w:sz="4" w:space="0" w:color="auto"/>
              <w:left w:val="single" w:sz="4" w:space="0" w:color="auto"/>
              <w:bottom w:val="single" w:sz="4" w:space="0" w:color="auto"/>
              <w:right w:val="single" w:sz="4" w:space="0" w:color="auto"/>
            </w:tcBorders>
            <w:vAlign w:val="center"/>
          </w:tcPr>
          <w:p w14:paraId="13A3F0CA" w14:textId="77777777" w:rsidR="00AB2ACE" w:rsidRDefault="00AB2ACE">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35937A0" w14:textId="77777777" w:rsidR="00AB2ACE" w:rsidRDefault="00AB2ACE">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0B7A67B" w14:textId="77777777" w:rsidR="00AB2ACE" w:rsidRDefault="00AB2ACE">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07AB946" w14:textId="77777777" w:rsidR="00AB2ACE" w:rsidRDefault="00AB2ACE">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F227064" w14:textId="77777777" w:rsidR="00AB2ACE" w:rsidRDefault="00AB2ACE">
            <w:pPr>
              <w:spacing w:line="252" w:lineRule="auto"/>
              <w:jc w:val="center"/>
              <w:rPr>
                <w:rFonts w:ascii="Arial" w:hAnsi="Arial" w:cs="Arial"/>
                <w:color w:val="000000"/>
                <w:sz w:val="18"/>
                <w:szCs w:val="18"/>
                <w:lang w:eastAsia="en-US"/>
              </w:rPr>
            </w:pPr>
          </w:p>
        </w:tc>
      </w:tr>
      <w:tr w:rsidR="00AB2ACE" w14:paraId="13CD3154"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6BACCC42" w14:textId="77777777" w:rsidR="00AB2ACE" w:rsidRDefault="00024686">
            <w:pPr>
              <w:spacing w:line="252" w:lineRule="auto"/>
              <w:jc w:val="center"/>
              <w:rPr>
                <w:rFonts w:ascii="Calibri" w:hAnsi="Calibri" w:cs="Calibri"/>
                <w:color w:val="000000"/>
                <w:sz w:val="22"/>
                <w:szCs w:val="22"/>
                <w:lang w:eastAsia="en-US"/>
              </w:rPr>
            </w:pPr>
            <w:r>
              <w:rPr>
                <w:rFonts w:ascii="Calibri" w:hAnsi="Calibri" w:cs="Calibri"/>
                <w:color w:val="000000"/>
                <w:sz w:val="22"/>
                <w:szCs w:val="22"/>
              </w:rPr>
              <w:t>4</w:t>
            </w:r>
          </w:p>
        </w:tc>
        <w:tc>
          <w:tcPr>
            <w:tcW w:w="3134" w:type="dxa"/>
            <w:tcBorders>
              <w:top w:val="single" w:sz="4" w:space="0" w:color="auto"/>
              <w:left w:val="single" w:sz="4" w:space="0" w:color="auto"/>
              <w:bottom w:val="single" w:sz="4" w:space="0" w:color="auto"/>
              <w:right w:val="single" w:sz="4" w:space="0" w:color="auto"/>
            </w:tcBorders>
            <w:vAlign w:val="bottom"/>
          </w:tcPr>
          <w:p w14:paraId="5F25019A" w14:textId="77777777" w:rsidR="00AB2ACE" w:rsidRDefault="00024686">
            <w:pPr>
              <w:spacing w:line="252" w:lineRule="auto"/>
              <w:rPr>
                <w:rFonts w:ascii="Calibri" w:hAnsi="Calibri" w:cs="Calibri"/>
                <w:color w:val="000000"/>
                <w:sz w:val="22"/>
                <w:szCs w:val="22"/>
                <w:lang w:eastAsia="en-US"/>
              </w:rPr>
            </w:pPr>
            <w:r>
              <w:rPr>
                <w:rFonts w:ascii="Calibri" w:hAnsi="Calibri" w:cs="Calibri"/>
                <w:color w:val="000000"/>
                <w:sz w:val="22"/>
                <w:szCs w:val="22"/>
              </w:rPr>
              <w:t>Pipeta automatyczna o zmiennej objętości 10-100 µl, możliwość autoklawowania całej pipety, wysoka odporność materiału na UV oraz czynniki chemiczne, 1 szt</w:t>
            </w:r>
          </w:p>
        </w:tc>
        <w:tc>
          <w:tcPr>
            <w:tcW w:w="621" w:type="dxa"/>
            <w:tcBorders>
              <w:top w:val="single" w:sz="4" w:space="0" w:color="auto"/>
              <w:left w:val="single" w:sz="4" w:space="0" w:color="auto"/>
              <w:bottom w:val="single" w:sz="4" w:space="0" w:color="auto"/>
              <w:right w:val="single" w:sz="4" w:space="0" w:color="auto"/>
            </w:tcBorders>
            <w:vAlign w:val="center"/>
          </w:tcPr>
          <w:p w14:paraId="29BB5414" w14:textId="77777777" w:rsidR="00AB2ACE" w:rsidRDefault="00024686">
            <w:pPr>
              <w:spacing w:line="252" w:lineRule="auto"/>
              <w:jc w:val="right"/>
              <w:rPr>
                <w:rFonts w:ascii="Calibri" w:hAnsi="Calibri" w:cs="Calibri"/>
                <w:color w:val="000000"/>
                <w:sz w:val="22"/>
                <w:szCs w:val="22"/>
                <w:lang w:eastAsia="en-US"/>
              </w:rPr>
            </w:pPr>
            <w:r>
              <w:rPr>
                <w:rFonts w:ascii="Calibri" w:hAnsi="Calibri" w:cs="Calibri"/>
                <w:color w:val="000000"/>
                <w:sz w:val="22"/>
                <w:szCs w:val="22"/>
              </w:rPr>
              <w:t>4</w:t>
            </w:r>
          </w:p>
        </w:tc>
        <w:tc>
          <w:tcPr>
            <w:tcW w:w="1358" w:type="dxa"/>
            <w:tcBorders>
              <w:top w:val="single" w:sz="4" w:space="0" w:color="auto"/>
              <w:left w:val="single" w:sz="4" w:space="0" w:color="auto"/>
              <w:bottom w:val="single" w:sz="4" w:space="0" w:color="auto"/>
              <w:right w:val="single" w:sz="4" w:space="0" w:color="auto"/>
            </w:tcBorders>
            <w:vAlign w:val="center"/>
          </w:tcPr>
          <w:p w14:paraId="129542A8" w14:textId="77777777" w:rsidR="00AB2ACE" w:rsidRDefault="00AB2ACE">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032AF423" w14:textId="77777777" w:rsidR="00AB2ACE" w:rsidRDefault="00AB2ACE">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1E492AC" w14:textId="77777777" w:rsidR="00AB2ACE" w:rsidRDefault="00AB2ACE">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8DB8D8D" w14:textId="77777777" w:rsidR="00AB2ACE" w:rsidRDefault="00AB2ACE">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9D24C7C" w14:textId="77777777" w:rsidR="00AB2ACE" w:rsidRDefault="00AB2ACE">
            <w:pPr>
              <w:spacing w:line="252" w:lineRule="auto"/>
              <w:jc w:val="center"/>
              <w:rPr>
                <w:rFonts w:ascii="Arial" w:hAnsi="Arial" w:cs="Arial"/>
                <w:color w:val="000000"/>
                <w:sz w:val="18"/>
                <w:szCs w:val="18"/>
                <w:lang w:eastAsia="en-US"/>
              </w:rPr>
            </w:pPr>
          </w:p>
        </w:tc>
      </w:tr>
      <w:tr w:rsidR="00AB2ACE" w14:paraId="20292D6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41EA15CB" w14:textId="77777777" w:rsidR="00AB2ACE" w:rsidRDefault="00024686">
            <w:pPr>
              <w:spacing w:line="252" w:lineRule="auto"/>
              <w:jc w:val="center"/>
              <w:rPr>
                <w:rFonts w:ascii="Calibri" w:hAnsi="Calibri" w:cs="Calibri"/>
                <w:color w:val="000000"/>
                <w:sz w:val="22"/>
                <w:szCs w:val="22"/>
                <w:lang w:eastAsia="en-US"/>
              </w:rPr>
            </w:pPr>
            <w:r>
              <w:rPr>
                <w:rFonts w:ascii="Calibri" w:hAnsi="Calibri" w:cs="Calibri"/>
                <w:color w:val="000000"/>
                <w:sz w:val="22"/>
                <w:szCs w:val="22"/>
              </w:rPr>
              <w:t>5</w:t>
            </w:r>
          </w:p>
        </w:tc>
        <w:tc>
          <w:tcPr>
            <w:tcW w:w="3134" w:type="dxa"/>
            <w:tcBorders>
              <w:top w:val="single" w:sz="4" w:space="0" w:color="auto"/>
              <w:left w:val="single" w:sz="4" w:space="0" w:color="auto"/>
              <w:bottom w:val="single" w:sz="4" w:space="0" w:color="auto"/>
              <w:right w:val="single" w:sz="4" w:space="0" w:color="auto"/>
            </w:tcBorders>
            <w:vAlign w:val="bottom"/>
          </w:tcPr>
          <w:p w14:paraId="4C52E204" w14:textId="77777777" w:rsidR="00AB2ACE" w:rsidRDefault="00024686">
            <w:pPr>
              <w:spacing w:line="252" w:lineRule="auto"/>
              <w:rPr>
                <w:rFonts w:ascii="Calibri" w:hAnsi="Calibri" w:cs="Calibri"/>
                <w:color w:val="000000"/>
                <w:sz w:val="22"/>
                <w:szCs w:val="22"/>
                <w:lang w:eastAsia="en-US"/>
              </w:rPr>
            </w:pPr>
            <w:r>
              <w:rPr>
                <w:rFonts w:ascii="Calibri" w:hAnsi="Calibri" w:cs="Calibri"/>
                <w:color w:val="000000"/>
                <w:sz w:val="22"/>
                <w:szCs w:val="22"/>
              </w:rPr>
              <w:t>Pipeta automatyczna o zmiennej objętości 20-200 µl, możliwość autoklawowania całej pipety, wysoka odporność materiału na UV oraz czynniki chemiczne, 1 szt</w:t>
            </w:r>
          </w:p>
        </w:tc>
        <w:tc>
          <w:tcPr>
            <w:tcW w:w="621" w:type="dxa"/>
            <w:tcBorders>
              <w:top w:val="single" w:sz="4" w:space="0" w:color="auto"/>
              <w:left w:val="single" w:sz="4" w:space="0" w:color="auto"/>
              <w:bottom w:val="single" w:sz="4" w:space="0" w:color="auto"/>
              <w:right w:val="single" w:sz="4" w:space="0" w:color="auto"/>
            </w:tcBorders>
            <w:vAlign w:val="center"/>
          </w:tcPr>
          <w:p w14:paraId="22B5820E" w14:textId="77777777" w:rsidR="00AB2ACE" w:rsidRDefault="00024686">
            <w:pPr>
              <w:spacing w:line="252" w:lineRule="auto"/>
              <w:jc w:val="right"/>
              <w:rPr>
                <w:rFonts w:ascii="Calibri" w:hAnsi="Calibri" w:cs="Calibri"/>
                <w:color w:val="000000"/>
                <w:sz w:val="22"/>
                <w:szCs w:val="22"/>
                <w:lang w:eastAsia="en-US"/>
              </w:rPr>
            </w:pPr>
            <w:r>
              <w:rPr>
                <w:rFonts w:ascii="Calibri" w:hAnsi="Calibri" w:cs="Calibri"/>
                <w:color w:val="000000"/>
                <w:sz w:val="22"/>
                <w:szCs w:val="22"/>
              </w:rPr>
              <w:t>4</w:t>
            </w:r>
          </w:p>
        </w:tc>
        <w:tc>
          <w:tcPr>
            <w:tcW w:w="1358" w:type="dxa"/>
            <w:tcBorders>
              <w:top w:val="single" w:sz="4" w:space="0" w:color="auto"/>
              <w:left w:val="single" w:sz="4" w:space="0" w:color="auto"/>
              <w:bottom w:val="single" w:sz="4" w:space="0" w:color="auto"/>
              <w:right w:val="single" w:sz="4" w:space="0" w:color="auto"/>
            </w:tcBorders>
            <w:vAlign w:val="center"/>
          </w:tcPr>
          <w:p w14:paraId="284B1B52" w14:textId="77777777" w:rsidR="00AB2ACE" w:rsidRDefault="00AB2ACE">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463D029" w14:textId="77777777" w:rsidR="00AB2ACE" w:rsidRDefault="00AB2ACE">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43597A6" w14:textId="77777777" w:rsidR="00AB2ACE" w:rsidRDefault="00AB2ACE">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707A493" w14:textId="77777777" w:rsidR="00AB2ACE" w:rsidRDefault="00AB2ACE">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B41A378" w14:textId="77777777" w:rsidR="00AB2ACE" w:rsidRDefault="00AB2ACE">
            <w:pPr>
              <w:spacing w:line="252" w:lineRule="auto"/>
              <w:jc w:val="center"/>
              <w:rPr>
                <w:rFonts w:ascii="Arial" w:hAnsi="Arial" w:cs="Arial"/>
                <w:color w:val="000000"/>
                <w:sz w:val="18"/>
                <w:szCs w:val="18"/>
                <w:lang w:eastAsia="en-US"/>
              </w:rPr>
            </w:pPr>
          </w:p>
        </w:tc>
      </w:tr>
      <w:tr w:rsidR="00AB2ACE" w14:paraId="1200F60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66BF972A" w14:textId="77777777" w:rsidR="00AB2ACE" w:rsidRDefault="00024686">
            <w:pPr>
              <w:spacing w:line="252" w:lineRule="auto"/>
              <w:jc w:val="center"/>
              <w:rPr>
                <w:rFonts w:ascii="Calibri" w:hAnsi="Calibri" w:cs="Calibri"/>
                <w:color w:val="000000"/>
                <w:sz w:val="22"/>
                <w:szCs w:val="22"/>
                <w:lang w:eastAsia="en-US"/>
              </w:rPr>
            </w:pPr>
            <w:r>
              <w:rPr>
                <w:rFonts w:ascii="Calibri" w:hAnsi="Calibri" w:cs="Calibri"/>
                <w:color w:val="000000"/>
                <w:sz w:val="22"/>
                <w:szCs w:val="22"/>
              </w:rPr>
              <w:t>6</w:t>
            </w:r>
          </w:p>
        </w:tc>
        <w:tc>
          <w:tcPr>
            <w:tcW w:w="3134" w:type="dxa"/>
            <w:tcBorders>
              <w:top w:val="single" w:sz="4" w:space="0" w:color="auto"/>
              <w:left w:val="single" w:sz="4" w:space="0" w:color="auto"/>
              <w:bottom w:val="single" w:sz="4" w:space="0" w:color="auto"/>
              <w:right w:val="single" w:sz="4" w:space="0" w:color="auto"/>
            </w:tcBorders>
            <w:vAlign w:val="bottom"/>
          </w:tcPr>
          <w:p w14:paraId="5F1722C9" w14:textId="77777777" w:rsidR="00AB2ACE" w:rsidRDefault="00024686">
            <w:pPr>
              <w:spacing w:line="252" w:lineRule="auto"/>
              <w:rPr>
                <w:rFonts w:ascii="Calibri" w:hAnsi="Calibri" w:cs="Calibri"/>
                <w:color w:val="000000"/>
                <w:sz w:val="22"/>
                <w:szCs w:val="22"/>
                <w:lang w:eastAsia="en-US"/>
              </w:rPr>
            </w:pPr>
            <w:r>
              <w:rPr>
                <w:rFonts w:ascii="Calibri" w:hAnsi="Calibri" w:cs="Calibri"/>
                <w:color w:val="000000"/>
                <w:sz w:val="22"/>
                <w:szCs w:val="22"/>
              </w:rPr>
              <w:t>Pipeta automatyczna o zmiennej objętości 100-1000µl, możliwość autoklawowania całej pipety, wysoka odporność materiału na UV oraz czynniki chemiczne, 1 szt</w:t>
            </w:r>
          </w:p>
        </w:tc>
        <w:tc>
          <w:tcPr>
            <w:tcW w:w="621" w:type="dxa"/>
            <w:tcBorders>
              <w:top w:val="single" w:sz="4" w:space="0" w:color="auto"/>
              <w:left w:val="single" w:sz="4" w:space="0" w:color="auto"/>
              <w:bottom w:val="single" w:sz="4" w:space="0" w:color="auto"/>
              <w:right w:val="single" w:sz="4" w:space="0" w:color="auto"/>
            </w:tcBorders>
            <w:vAlign w:val="center"/>
          </w:tcPr>
          <w:p w14:paraId="159E74E1" w14:textId="77777777" w:rsidR="00AB2ACE" w:rsidRDefault="00024686">
            <w:pPr>
              <w:spacing w:line="252" w:lineRule="auto"/>
              <w:jc w:val="right"/>
              <w:rPr>
                <w:rFonts w:ascii="Calibri" w:hAnsi="Calibri" w:cs="Calibri"/>
                <w:color w:val="000000"/>
                <w:sz w:val="22"/>
                <w:szCs w:val="22"/>
                <w:lang w:eastAsia="en-US"/>
              </w:rPr>
            </w:pPr>
            <w:r>
              <w:rPr>
                <w:rFonts w:ascii="Calibri" w:hAnsi="Calibri" w:cs="Calibri"/>
                <w:color w:val="000000"/>
                <w:sz w:val="22"/>
                <w:szCs w:val="22"/>
              </w:rPr>
              <w:t>4</w:t>
            </w:r>
          </w:p>
        </w:tc>
        <w:tc>
          <w:tcPr>
            <w:tcW w:w="1358" w:type="dxa"/>
            <w:tcBorders>
              <w:top w:val="single" w:sz="4" w:space="0" w:color="auto"/>
              <w:left w:val="single" w:sz="4" w:space="0" w:color="auto"/>
              <w:bottom w:val="single" w:sz="4" w:space="0" w:color="auto"/>
              <w:right w:val="single" w:sz="4" w:space="0" w:color="auto"/>
            </w:tcBorders>
            <w:vAlign w:val="center"/>
          </w:tcPr>
          <w:p w14:paraId="7AF698E0" w14:textId="77777777" w:rsidR="00AB2ACE" w:rsidRDefault="00AB2ACE">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153D1F8" w14:textId="77777777" w:rsidR="00AB2ACE" w:rsidRDefault="00AB2ACE">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7AAF607" w14:textId="77777777" w:rsidR="00AB2ACE" w:rsidRDefault="00AB2ACE">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4AD49B4" w14:textId="77777777" w:rsidR="00AB2ACE" w:rsidRDefault="00AB2ACE">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6F14C18" w14:textId="77777777" w:rsidR="00AB2ACE" w:rsidRDefault="00AB2ACE">
            <w:pPr>
              <w:spacing w:line="252" w:lineRule="auto"/>
              <w:jc w:val="center"/>
              <w:rPr>
                <w:rFonts w:ascii="Arial" w:hAnsi="Arial" w:cs="Arial"/>
                <w:color w:val="000000"/>
                <w:sz w:val="18"/>
                <w:szCs w:val="18"/>
                <w:lang w:eastAsia="en-US"/>
              </w:rPr>
            </w:pPr>
          </w:p>
        </w:tc>
      </w:tr>
      <w:tr w:rsidR="00AB2ACE" w14:paraId="26861824"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49EC5FE9" w14:textId="77777777" w:rsidR="00AB2ACE" w:rsidRDefault="00024686">
            <w:pPr>
              <w:spacing w:line="252" w:lineRule="auto"/>
              <w:jc w:val="center"/>
              <w:rPr>
                <w:rFonts w:ascii="Calibri" w:hAnsi="Calibri" w:cs="Calibri"/>
                <w:color w:val="000000"/>
                <w:sz w:val="22"/>
                <w:szCs w:val="22"/>
                <w:lang w:eastAsia="en-US"/>
              </w:rPr>
            </w:pPr>
            <w:r>
              <w:rPr>
                <w:rFonts w:ascii="Calibri" w:hAnsi="Calibri" w:cs="Calibri"/>
                <w:color w:val="000000"/>
                <w:sz w:val="22"/>
                <w:szCs w:val="22"/>
              </w:rPr>
              <w:t>7</w:t>
            </w:r>
          </w:p>
        </w:tc>
        <w:tc>
          <w:tcPr>
            <w:tcW w:w="3134" w:type="dxa"/>
            <w:tcBorders>
              <w:top w:val="single" w:sz="4" w:space="0" w:color="auto"/>
              <w:left w:val="single" w:sz="4" w:space="0" w:color="auto"/>
              <w:bottom w:val="single" w:sz="4" w:space="0" w:color="auto"/>
              <w:right w:val="single" w:sz="4" w:space="0" w:color="auto"/>
            </w:tcBorders>
            <w:vAlign w:val="bottom"/>
          </w:tcPr>
          <w:p w14:paraId="0C284BE8" w14:textId="77777777" w:rsidR="00AB2ACE" w:rsidRDefault="00024686">
            <w:pPr>
              <w:spacing w:line="252" w:lineRule="auto"/>
              <w:rPr>
                <w:rFonts w:ascii="Calibri" w:hAnsi="Calibri" w:cs="Calibri"/>
                <w:color w:val="000000"/>
                <w:sz w:val="22"/>
                <w:szCs w:val="22"/>
                <w:lang w:eastAsia="en-US"/>
              </w:rPr>
            </w:pPr>
            <w:r>
              <w:rPr>
                <w:rFonts w:ascii="Calibri" w:hAnsi="Calibri" w:cs="Calibri"/>
                <w:color w:val="000000"/>
                <w:sz w:val="22"/>
                <w:szCs w:val="22"/>
              </w:rPr>
              <w:t>Statyw na pipety, kompatibilny z pipetami zaoferowanymi w pozycjach 1-6, na 6 pipet, 1 szt</w:t>
            </w:r>
          </w:p>
        </w:tc>
        <w:tc>
          <w:tcPr>
            <w:tcW w:w="621" w:type="dxa"/>
            <w:tcBorders>
              <w:top w:val="single" w:sz="4" w:space="0" w:color="auto"/>
              <w:left w:val="single" w:sz="4" w:space="0" w:color="auto"/>
              <w:bottom w:val="single" w:sz="4" w:space="0" w:color="auto"/>
              <w:right w:val="single" w:sz="4" w:space="0" w:color="auto"/>
            </w:tcBorders>
            <w:vAlign w:val="center"/>
          </w:tcPr>
          <w:p w14:paraId="00F4CA18" w14:textId="77777777" w:rsidR="00AB2ACE" w:rsidRDefault="00024686">
            <w:pPr>
              <w:spacing w:line="252" w:lineRule="auto"/>
              <w:jc w:val="right"/>
              <w:rPr>
                <w:rFonts w:ascii="Calibri" w:hAnsi="Calibri" w:cs="Calibri"/>
                <w:color w:val="000000"/>
                <w:sz w:val="22"/>
                <w:szCs w:val="22"/>
                <w:lang w:eastAsia="en-US"/>
              </w:rPr>
            </w:pPr>
            <w:r>
              <w:rPr>
                <w:rFonts w:ascii="Calibri" w:hAnsi="Calibri" w:cs="Calibri"/>
                <w:color w:val="000000"/>
                <w:sz w:val="22"/>
                <w:szCs w:val="22"/>
              </w:rPr>
              <w:t>4</w:t>
            </w:r>
          </w:p>
        </w:tc>
        <w:tc>
          <w:tcPr>
            <w:tcW w:w="1358" w:type="dxa"/>
            <w:tcBorders>
              <w:top w:val="single" w:sz="4" w:space="0" w:color="auto"/>
              <w:left w:val="single" w:sz="4" w:space="0" w:color="auto"/>
              <w:bottom w:val="single" w:sz="4" w:space="0" w:color="auto"/>
              <w:right w:val="single" w:sz="4" w:space="0" w:color="auto"/>
            </w:tcBorders>
            <w:vAlign w:val="center"/>
          </w:tcPr>
          <w:p w14:paraId="49F9A0C8" w14:textId="77777777" w:rsidR="00AB2ACE" w:rsidRDefault="00AB2ACE">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0899FCFD" w14:textId="77777777" w:rsidR="00AB2ACE" w:rsidRDefault="00AB2ACE">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68B3D2B" w14:textId="77777777" w:rsidR="00AB2ACE" w:rsidRDefault="00AB2ACE">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6B66A7E" w14:textId="77777777" w:rsidR="00AB2ACE" w:rsidRDefault="00AB2ACE">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F2055BD" w14:textId="77777777" w:rsidR="00AB2ACE" w:rsidRDefault="00AB2ACE">
            <w:pPr>
              <w:spacing w:line="252" w:lineRule="auto"/>
              <w:jc w:val="center"/>
              <w:rPr>
                <w:rFonts w:ascii="Arial" w:hAnsi="Arial" w:cs="Arial"/>
                <w:color w:val="000000"/>
                <w:sz w:val="18"/>
                <w:szCs w:val="18"/>
                <w:lang w:eastAsia="en-US"/>
              </w:rPr>
            </w:pPr>
          </w:p>
        </w:tc>
      </w:tr>
      <w:tr w:rsidR="00AB2ACE" w14:paraId="0AFA38F4" w14:textId="77777777">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0158E6D0" w14:textId="77777777" w:rsidR="00AB2ACE" w:rsidRDefault="00024686">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4A9B62D9" w14:textId="77777777" w:rsidR="00AB2ACE" w:rsidRDefault="00AB2ACE">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62BFBE5" w14:textId="77777777" w:rsidR="00AB2ACE" w:rsidRDefault="00AB2ACE">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06B5610" w14:textId="77777777" w:rsidR="00AB2ACE" w:rsidRDefault="00AB2ACE">
            <w:pPr>
              <w:spacing w:line="252" w:lineRule="auto"/>
              <w:jc w:val="center"/>
              <w:rPr>
                <w:rFonts w:ascii="Arial" w:hAnsi="Arial" w:cs="Arial"/>
                <w:color w:val="000000" w:themeColor="text1"/>
                <w:sz w:val="18"/>
                <w:szCs w:val="18"/>
                <w:lang w:eastAsia="en-US"/>
              </w:rPr>
            </w:pPr>
          </w:p>
          <w:p w14:paraId="50D15D6F" w14:textId="77777777" w:rsidR="00AB2ACE" w:rsidRDefault="00024686">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3C67A303" w14:textId="77777777" w:rsidR="00AB2ACE" w:rsidRDefault="00AB2ACE">
      <w:pPr>
        <w:ind w:left="4248" w:firstLine="708"/>
        <w:rPr>
          <w:rFonts w:ascii="Arial Narrow" w:hAnsi="Arial Narrow"/>
        </w:rPr>
      </w:pPr>
    </w:p>
    <w:p w14:paraId="6EE570AB" w14:textId="77777777" w:rsidR="00AB2ACE" w:rsidRDefault="00AB2ACE">
      <w:pPr>
        <w:ind w:left="4248" w:firstLine="708"/>
        <w:rPr>
          <w:rFonts w:ascii="Arial Narrow" w:hAnsi="Arial Narrow"/>
        </w:rPr>
      </w:pPr>
    </w:p>
    <w:p w14:paraId="7320545E" w14:textId="77777777" w:rsidR="00AB2ACE" w:rsidRDefault="00AB2ACE">
      <w:pPr>
        <w:ind w:left="4248" w:firstLine="708"/>
        <w:rPr>
          <w:rFonts w:ascii="Arial Narrow" w:hAnsi="Arial Narrow"/>
        </w:rPr>
      </w:pPr>
    </w:p>
    <w:p w14:paraId="3A518AEB" w14:textId="77777777" w:rsidR="00AB2ACE" w:rsidRDefault="00024686">
      <w:pPr>
        <w:ind w:left="4248" w:firstLine="708"/>
        <w:rPr>
          <w:rFonts w:ascii="Arial Narrow" w:hAnsi="Arial Narrow"/>
        </w:rPr>
      </w:pPr>
      <w:r>
        <w:rPr>
          <w:rFonts w:ascii="Arial Narrow" w:hAnsi="Arial Narrow"/>
        </w:rPr>
        <w:t>……………………………………………………</w:t>
      </w:r>
    </w:p>
    <w:p w14:paraId="654B1B15" w14:textId="77777777" w:rsidR="00AB2ACE" w:rsidRDefault="00AB2ACE">
      <w:pPr>
        <w:ind w:left="4248" w:firstLine="708"/>
        <w:rPr>
          <w:rFonts w:ascii="Arial Narrow" w:hAnsi="Arial Narrow"/>
        </w:rPr>
      </w:pPr>
    </w:p>
    <w:p w14:paraId="0D5AD9EF" w14:textId="77777777" w:rsidR="00AB2ACE" w:rsidRDefault="00024686">
      <w:pPr>
        <w:ind w:left="5664" w:firstLine="708"/>
      </w:pPr>
      <w:r>
        <w:rPr>
          <w:rFonts w:ascii="Arial Narrow" w:hAnsi="Arial Narrow"/>
        </w:rPr>
        <w:t xml:space="preserve">Podpis Wykonawcy </w:t>
      </w:r>
    </w:p>
    <w:p w14:paraId="71676F7A" w14:textId="77777777" w:rsidR="00AB2ACE" w:rsidRDefault="00AB2ACE"/>
    <w:p w14:paraId="282C8A5E" w14:textId="77777777" w:rsidR="00AB2ACE" w:rsidRDefault="00AB2ACE"/>
    <w:p w14:paraId="2485B57B" w14:textId="77777777" w:rsidR="00085DCD" w:rsidRDefault="00085DCD">
      <w:pPr>
        <w:jc w:val="right"/>
        <w:rPr>
          <w:rFonts w:ascii="Arial Narrow" w:hAnsi="Arial Narrow"/>
        </w:rPr>
      </w:pPr>
    </w:p>
    <w:p w14:paraId="4FC4F31E" w14:textId="77777777" w:rsidR="00AB2ACE" w:rsidRDefault="00024686">
      <w:pPr>
        <w:jc w:val="right"/>
        <w:rPr>
          <w:rFonts w:ascii="Arial Narrow" w:hAnsi="Arial Narrow"/>
        </w:rPr>
      </w:pPr>
      <w:r>
        <w:rPr>
          <w:rFonts w:ascii="Arial Narrow" w:hAnsi="Arial Narrow"/>
        </w:rPr>
        <w:t>Załącznik nr  4.16</w:t>
      </w:r>
    </w:p>
    <w:p w14:paraId="51AF9DDD" w14:textId="77777777" w:rsidR="00AB2ACE" w:rsidRDefault="00024686">
      <w:pPr>
        <w:rPr>
          <w:rFonts w:ascii="Arial" w:hAnsi="Arial" w:cs="Arial"/>
        </w:rPr>
      </w:pPr>
      <w:r>
        <w:rPr>
          <w:rFonts w:ascii="Arial Narrow" w:hAnsi="Arial Narrow"/>
        </w:rPr>
        <w:t xml:space="preserve">Zadanie 16 </w:t>
      </w:r>
      <w:r>
        <w:rPr>
          <w:rFonts w:ascii="Arial" w:hAnsi="Arial" w:cs="Arial"/>
        </w:rPr>
        <w:t>Suplementy/odczynniki do hodowli komórkowej/odczynniki do biologii molekularnej</w:t>
      </w:r>
      <w:r>
        <w:rPr>
          <w:rFonts w:ascii="Arial" w:hAnsi="Arial" w:cs="Arial"/>
        </w:rPr>
        <w:tab/>
      </w:r>
    </w:p>
    <w:p w14:paraId="59480A90" w14:textId="77777777" w:rsidR="00AB2ACE" w:rsidRDefault="00AB2ACE">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35FCB75A"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A2A01"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BA2D39"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5BAC6"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3BB1A50"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D6DD7"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E9BB7D6"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E8416C"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72273F3"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6EF18"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CF3FF1"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4BA53"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32971A6F"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B12D030" w14:textId="77777777" w:rsidR="00AB2ACE" w:rsidRDefault="00024686">
            <w:pPr>
              <w:spacing w:line="252" w:lineRule="auto"/>
              <w:jc w:val="center"/>
              <w:rPr>
                <w:rFonts w:ascii="Calibri" w:hAnsi="Calibri" w:cs="Calibri"/>
                <w:color w:val="000000"/>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center"/>
          </w:tcPr>
          <w:p w14:paraId="5BC99FC5" w14:textId="77777777" w:rsidR="00AB2ACE" w:rsidRDefault="00024686">
            <w:pPr>
              <w:spacing w:line="252" w:lineRule="auto"/>
              <w:rPr>
                <w:rFonts w:ascii="Calibri" w:hAnsi="Calibri" w:cs="Calibri"/>
                <w:b/>
                <w:bCs/>
                <w:color w:val="000000"/>
                <w:lang w:eastAsia="en-US"/>
              </w:rPr>
            </w:pPr>
            <w:r>
              <w:rPr>
                <w:rFonts w:ascii="Calibri" w:hAnsi="Calibri" w:cs="Calibri"/>
                <w:b/>
                <w:bCs/>
                <w:color w:val="000000"/>
                <w:sz w:val="22"/>
                <w:szCs w:val="22"/>
              </w:rPr>
              <w:t xml:space="preserve">Przeciwciało anty-ACE2, </w:t>
            </w:r>
            <w:r>
              <w:rPr>
                <w:rFonts w:ascii="Calibri" w:hAnsi="Calibri" w:cs="Calibri"/>
                <w:color w:val="000000"/>
                <w:sz w:val="22"/>
                <w:szCs w:val="22"/>
              </w:rPr>
              <w:t>pierwszorzędowe, monoklonalne, gatunek gospodarza: mysz, pierwszorzędowe przeciwciało, do wykorzystania w technice Western blot i/lub cytometrii przepływowej i/lub immunofluorescencji, skoniugowane  z fluorochromem FITC lub Alexa Fluor 488, nie gorsze niż sc-390851</w:t>
            </w:r>
          </w:p>
        </w:tc>
        <w:tc>
          <w:tcPr>
            <w:tcW w:w="621" w:type="dxa"/>
            <w:tcBorders>
              <w:top w:val="single" w:sz="4" w:space="0" w:color="auto"/>
              <w:left w:val="single" w:sz="4" w:space="0" w:color="auto"/>
              <w:bottom w:val="single" w:sz="4" w:space="0" w:color="auto"/>
              <w:right w:val="single" w:sz="4" w:space="0" w:color="auto"/>
            </w:tcBorders>
            <w:vAlign w:val="center"/>
          </w:tcPr>
          <w:p w14:paraId="61033CB4" w14:textId="77777777" w:rsidR="00AB2ACE" w:rsidRDefault="00024686">
            <w:pPr>
              <w:spacing w:line="252" w:lineRule="auto"/>
              <w:jc w:val="right"/>
              <w:rPr>
                <w:rFonts w:ascii="Calibri" w:hAnsi="Calibri" w:cs="Calibri"/>
                <w:color w:val="000000"/>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543CB40F" w14:textId="77777777" w:rsidR="00AB2ACE" w:rsidRDefault="00AB2ACE">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7D48827" w14:textId="77777777" w:rsidR="00AB2ACE" w:rsidRDefault="00AB2ACE">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F781ECD" w14:textId="77777777" w:rsidR="00AB2ACE" w:rsidRDefault="00AB2ACE">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E42881E" w14:textId="77777777" w:rsidR="00AB2ACE" w:rsidRDefault="00AB2ACE">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96CEB9A" w14:textId="77777777" w:rsidR="00AB2ACE" w:rsidRDefault="00AB2ACE">
            <w:pPr>
              <w:spacing w:line="252" w:lineRule="auto"/>
              <w:jc w:val="center"/>
              <w:rPr>
                <w:rFonts w:ascii="Arial" w:hAnsi="Arial" w:cs="Arial"/>
                <w:color w:val="000000"/>
                <w:sz w:val="18"/>
                <w:szCs w:val="18"/>
                <w:lang w:eastAsia="en-US"/>
              </w:rPr>
            </w:pPr>
          </w:p>
        </w:tc>
      </w:tr>
    </w:tbl>
    <w:p w14:paraId="69DDE399" w14:textId="77777777" w:rsidR="00AB2ACE" w:rsidRDefault="00AB2ACE">
      <w:pPr>
        <w:ind w:left="4248" w:firstLine="708"/>
        <w:rPr>
          <w:rFonts w:ascii="Arial Narrow" w:hAnsi="Arial Narrow"/>
        </w:rPr>
      </w:pPr>
    </w:p>
    <w:p w14:paraId="0071452B" w14:textId="77777777" w:rsidR="00AB2ACE" w:rsidRDefault="00AB2ACE">
      <w:pPr>
        <w:ind w:left="4248" w:firstLine="708"/>
        <w:rPr>
          <w:rFonts w:ascii="Arial Narrow" w:hAnsi="Arial Narrow"/>
        </w:rPr>
      </w:pPr>
    </w:p>
    <w:p w14:paraId="14773B45" w14:textId="77777777" w:rsidR="00AB2ACE" w:rsidRDefault="00AB2ACE">
      <w:pPr>
        <w:ind w:left="4248" w:firstLine="708"/>
        <w:rPr>
          <w:rFonts w:ascii="Arial Narrow" w:hAnsi="Arial Narrow"/>
        </w:rPr>
      </w:pPr>
    </w:p>
    <w:p w14:paraId="3D2985D5" w14:textId="77777777" w:rsidR="00AB2ACE" w:rsidRDefault="00AB2ACE">
      <w:pPr>
        <w:ind w:left="4248" w:firstLine="708"/>
        <w:rPr>
          <w:rFonts w:ascii="Arial Narrow" w:hAnsi="Arial Narrow"/>
        </w:rPr>
      </w:pPr>
    </w:p>
    <w:p w14:paraId="7D001175" w14:textId="77777777" w:rsidR="00AB2ACE" w:rsidRDefault="00024686">
      <w:pPr>
        <w:ind w:left="4248" w:firstLine="708"/>
        <w:rPr>
          <w:rFonts w:ascii="Arial Narrow" w:hAnsi="Arial Narrow"/>
        </w:rPr>
      </w:pPr>
      <w:r>
        <w:rPr>
          <w:rFonts w:ascii="Arial Narrow" w:hAnsi="Arial Narrow"/>
        </w:rPr>
        <w:t>……………………………………………………</w:t>
      </w:r>
    </w:p>
    <w:p w14:paraId="06AAAC32" w14:textId="77777777" w:rsidR="00AB2ACE" w:rsidRDefault="00AB2ACE">
      <w:pPr>
        <w:ind w:left="4248" w:firstLine="708"/>
        <w:rPr>
          <w:rFonts w:ascii="Arial Narrow" w:hAnsi="Arial Narrow"/>
        </w:rPr>
      </w:pPr>
    </w:p>
    <w:p w14:paraId="5C9CA2D9" w14:textId="77777777" w:rsidR="00AB2ACE" w:rsidRDefault="00024686">
      <w:pPr>
        <w:ind w:left="5664" w:firstLine="708"/>
        <w:rPr>
          <w:rFonts w:ascii="Arial Narrow" w:hAnsi="Arial Narrow"/>
        </w:rPr>
      </w:pPr>
      <w:r>
        <w:rPr>
          <w:rFonts w:ascii="Arial Narrow" w:hAnsi="Arial Narrow"/>
        </w:rPr>
        <w:t xml:space="preserve">Podpis Wykonawcy </w:t>
      </w:r>
    </w:p>
    <w:p w14:paraId="002050E1" w14:textId="77777777" w:rsidR="00AB2ACE" w:rsidRDefault="00AB2ACE">
      <w:pPr>
        <w:ind w:left="5664" w:firstLine="708"/>
        <w:rPr>
          <w:rFonts w:ascii="Arial Narrow" w:hAnsi="Arial Narrow"/>
        </w:rPr>
      </w:pPr>
    </w:p>
    <w:p w14:paraId="72CB6662" w14:textId="77777777" w:rsidR="00AB2ACE" w:rsidRDefault="00AB2ACE">
      <w:pPr>
        <w:ind w:left="5664" w:firstLine="708"/>
        <w:rPr>
          <w:rFonts w:ascii="Arial Narrow" w:hAnsi="Arial Narrow"/>
        </w:rPr>
      </w:pPr>
    </w:p>
    <w:p w14:paraId="0023A29C" w14:textId="77777777" w:rsidR="00AB2ACE" w:rsidRDefault="00AB2ACE">
      <w:pPr>
        <w:ind w:left="5664" w:firstLine="708"/>
        <w:rPr>
          <w:rFonts w:ascii="Arial Narrow" w:hAnsi="Arial Narrow"/>
        </w:rPr>
      </w:pPr>
    </w:p>
    <w:p w14:paraId="7221F6D6" w14:textId="77777777" w:rsidR="00AB2ACE" w:rsidRDefault="00AB2ACE">
      <w:pPr>
        <w:ind w:left="5664" w:firstLine="708"/>
        <w:rPr>
          <w:rFonts w:ascii="Arial Narrow" w:hAnsi="Arial Narrow"/>
        </w:rPr>
      </w:pPr>
    </w:p>
    <w:p w14:paraId="1C076A7B" w14:textId="77777777" w:rsidR="00AB2ACE" w:rsidRDefault="00AB2ACE">
      <w:pPr>
        <w:ind w:left="5664" w:firstLine="708"/>
        <w:rPr>
          <w:rFonts w:ascii="Arial Narrow" w:hAnsi="Arial Narrow"/>
        </w:rPr>
      </w:pPr>
    </w:p>
    <w:p w14:paraId="638CA069" w14:textId="77777777" w:rsidR="00AB2ACE" w:rsidRDefault="00AB2ACE">
      <w:pPr>
        <w:ind w:left="5664" w:firstLine="708"/>
        <w:rPr>
          <w:rFonts w:ascii="Arial Narrow" w:hAnsi="Arial Narrow"/>
        </w:rPr>
      </w:pPr>
    </w:p>
    <w:p w14:paraId="24F2D109" w14:textId="77777777" w:rsidR="00AB2ACE" w:rsidRDefault="00AB2ACE">
      <w:pPr>
        <w:ind w:left="5664" w:firstLine="708"/>
        <w:rPr>
          <w:rFonts w:ascii="Arial Narrow" w:hAnsi="Arial Narrow"/>
        </w:rPr>
      </w:pPr>
    </w:p>
    <w:p w14:paraId="124A0789" w14:textId="77777777" w:rsidR="00AB2ACE" w:rsidRDefault="00AB2ACE">
      <w:pPr>
        <w:ind w:left="5664" w:firstLine="708"/>
        <w:rPr>
          <w:rFonts w:ascii="Arial Narrow" w:hAnsi="Arial Narrow"/>
        </w:rPr>
      </w:pPr>
    </w:p>
    <w:p w14:paraId="3D0FCE43" w14:textId="77777777" w:rsidR="00AB2ACE" w:rsidRDefault="00AB2ACE">
      <w:pPr>
        <w:ind w:left="5664" w:firstLine="708"/>
        <w:rPr>
          <w:rFonts w:ascii="Arial Narrow" w:hAnsi="Arial Narrow"/>
        </w:rPr>
      </w:pPr>
    </w:p>
    <w:p w14:paraId="2268C2B9" w14:textId="77777777" w:rsidR="00AB2ACE" w:rsidRDefault="00AB2ACE">
      <w:pPr>
        <w:ind w:left="5664" w:firstLine="708"/>
        <w:rPr>
          <w:rFonts w:ascii="Arial Narrow" w:hAnsi="Arial Narrow"/>
        </w:rPr>
      </w:pPr>
    </w:p>
    <w:p w14:paraId="2802F9A4" w14:textId="77777777" w:rsidR="00AB2ACE" w:rsidRDefault="00AB2ACE">
      <w:pPr>
        <w:ind w:left="5664" w:firstLine="708"/>
        <w:rPr>
          <w:rFonts w:ascii="Arial Narrow" w:hAnsi="Arial Narrow"/>
        </w:rPr>
      </w:pPr>
    </w:p>
    <w:p w14:paraId="152FD888" w14:textId="77777777" w:rsidR="00AB2ACE" w:rsidRDefault="00AB2ACE">
      <w:pPr>
        <w:ind w:left="5664" w:firstLine="708"/>
        <w:rPr>
          <w:rFonts w:ascii="Arial Narrow" w:hAnsi="Arial Narrow"/>
        </w:rPr>
      </w:pPr>
    </w:p>
    <w:p w14:paraId="6792859D" w14:textId="77777777" w:rsidR="00AB2ACE" w:rsidRDefault="00AB2ACE">
      <w:pPr>
        <w:ind w:left="5664" w:firstLine="708"/>
        <w:rPr>
          <w:rFonts w:ascii="Arial Narrow" w:hAnsi="Arial Narrow"/>
        </w:rPr>
      </w:pPr>
    </w:p>
    <w:p w14:paraId="7B1CB851" w14:textId="77777777" w:rsidR="00AB2ACE" w:rsidRDefault="00AB2ACE">
      <w:pPr>
        <w:ind w:left="5664" w:firstLine="708"/>
        <w:rPr>
          <w:rFonts w:ascii="Arial Narrow" w:hAnsi="Arial Narrow"/>
        </w:rPr>
      </w:pPr>
    </w:p>
    <w:p w14:paraId="17D7E4ED" w14:textId="77777777" w:rsidR="00AB2ACE" w:rsidRDefault="00AB2ACE">
      <w:pPr>
        <w:ind w:left="5664" w:firstLine="708"/>
        <w:rPr>
          <w:rFonts w:ascii="Arial Narrow" w:hAnsi="Arial Narrow"/>
        </w:rPr>
      </w:pPr>
    </w:p>
    <w:p w14:paraId="50762858" w14:textId="77777777" w:rsidR="00AB2ACE" w:rsidRDefault="00AB2ACE">
      <w:pPr>
        <w:ind w:left="5664" w:firstLine="708"/>
        <w:rPr>
          <w:rFonts w:ascii="Arial Narrow" w:hAnsi="Arial Narrow"/>
        </w:rPr>
      </w:pPr>
    </w:p>
    <w:p w14:paraId="5FF6A669" w14:textId="77777777" w:rsidR="00AB2ACE" w:rsidRDefault="00AB2ACE">
      <w:pPr>
        <w:ind w:left="5664" w:firstLine="708"/>
        <w:rPr>
          <w:rFonts w:ascii="Arial Narrow" w:hAnsi="Arial Narrow"/>
        </w:rPr>
      </w:pPr>
    </w:p>
    <w:p w14:paraId="145B004F" w14:textId="77777777" w:rsidR="00AB2ACE" w:rsidRDefault="00AB2ACE">
      <w:pPr>
        <w:ind w:left="5664" w:firstLine="708"/>
        <w:rPr>
          <w:rFonts w:ascii="Arial Narrow" w:hAnsi="Arial Narrow"/>
        </w:rPr>
      </w:pPr>
    </w:p>
    <w:p w14:paraId="02279B56" w14:textId="77777777" w:rsidR="00AB2ACE" w:rsidRDefault="00AB2ACE">
      <w:pPr>
        <w:ind w:left="5664" w:firstLine="708"/>
        <w:rPr>
          <w:rFonts w:ascii="Arial Narrow" w:hAnsi="Arial Narrow"/>
        </w:rPr>
      </w:pPr>
    </w:p>
    <w:p w14:paraId="447EF467" w14:textId="77777777" w:rsidR="00AB2ACE" w:rsidRDefault="00AB2ACE">
      <w:pPr>
        <w:ind w:left="5664" w:firstLine="708"/>
        <w:rPr>
          <w:rFonts w:ascii="Arial Narrow" w:hAnsi="Arial Narrow"/>
        </w:rPr>
      </w:pPr>
    </w:p>
    <w:p w14:paraId="5572FC2B" w14:textId="77777777" w:rsidR="00AB2ACE" w:rsidRDefault="00AB2ACE">
      <w:pPr>
        <w:ind w:left="5664" w:firstLine="708"/>
        <w:rPr>
          <w:rFonts w:ascii="Arial Narrow" w:hAnsi="Arial Narrow"/>
        </w:rPr>
      </w:pPr>
    </w:p>
    <w:p w14:paraId="3740EBEB" w14:textId="77777777" w:rsidR="00AB2ACE" w:rsidRDefault="00AB2ACE">
      <w:pPr>
        <w:ind w:left="5664" w:firstLine="708"/>
        <w:rPr>
          <w:rFonts w:ascii="Arial Narrow" w:hAnsi="Arial Narrow"/>
        </w:rPr>
      </w:pPr>
    </w:p>
    <w:p w14:paraId="50A7583B" w14:textId="77777777" w:rsidR="00AB2ACE" w:rsidRDefault="00AB2ACE">
      <w:pPr>
        <w:ind w:left="5664" w:firstLine="708"/>
        <w:rPr>
          <w:rFonts w:ascii="Arial Narrow" w:hAnsi="Arial Narrow"/>
        </w:rPr>
      </w:pPr>
    </w:p>
    <w:p w14:paraId="3EF0C2AC" w14:textId="77777777" w:rsidR="00AB2ACE" w:rsidRDefault="00AB2ACE">
      <w:pPr>
        <w:ind w:left="5664" w:firstLine="708"/>
        <w:rPr>
          <w:rFonts w:ascii="Arial Narrow" w:hAnsi="Arial Narrow"/>
        </w:rPr>
      </w:pPr>
    </w:p>
    <w:p w14:paraId="35692843" w14:textId="77777777" w:rsidR="00AB2ACE" w:rsidRDefault="00AB2ACE">
      <w:pPr>
        <w:ind w:left="5664" w:firstLine="708"/>
        <w:rPr>
          <w:rFonts w:ascii="Arial Narrow" w:hAnsi="Arial Narrow"/>
        </w:rPr>
      </w:pPr>
    </w:p>
    <w:p w14:paraId="1E3A5BC6" w14:textId="77777777" w:rsidR="00AB2ACE" w:rsidRDefault="00AB2ACE">
      <w:pPr>
        <w:ind w:left="5664" w:firstLine="708"/>
        <w:rPr>
          <w:rFonts w:ascii="Arial Narrow" w:hAnsi="Arial Narrow"/>
        </w:rPr>
      </w:pPr>
    </w:p>
    <w:p w14:paraId="3FDF6EB5" w14:textId="77777777" w:rsidR="00AB2ACE" w:rsidRDefault="00AB2ACE">
      <w:pPr>
        <w:ind w:left="5664" w:firstLine="708"/>
        <w:rPr>
          <w:rFonts w:ascii="Arial Narrow" w:hAnsi="Arial Narrow"/>
        </w:rPr>
      </w:pPr>
    </w:p>
    <w:p w14:paraId="79A6DCEF" w14:textId="77777777" w:rsidR="00AB2ACE" w:rsidRDefault="00AB2ACE">
      <w:pPr>
        <w:ind w:left="5664" w:firstLine="708"/>
        <w:rPr>
          <w:rFonts w:ascii="Arial Narrow" w:hAnsi="Arial Narrow"/>
        </w:rPr>
      </w:pPr>
    </w:p>
    <w:p w14:paraId="1176AC19" w14:textId="77777777" w:rsidR="00AB2ACE" w:rsidRDefault="00AB2ACE">
      <w:pPr>
        <w:rPr>
          <w:rFonts w:ascii="Arial Narrow" w:hAnsi="Arial Narrow"/>
        </w:rPr>
      </w:pPr>
    </w:p>
    <w:p w14:paraId="10B4E485" w14:textId="77777777" w:rsidR="00AB2ACE" w:rsidRDefault="00AB2ACE">
      <w:pPr>
        <w:ind w:left="5664" w:firstLine="708"/>
        <w:rPr>
          <w:rFonts w:ascii="Arial Narrow" w:hAnsi="Arial Narrow"/>
        </w:rPr>
      </w:pPr>
    </w:p>
    <w:p w14:paraId="06AF86F4" w14:textId="77777777" w:rsidR="00AB2ACE" w:rsidRDefault="00024686">
      <w:pPr>
        <w:jc w:val="right"/>
        <w:rPr>
          <w:rFonts w:ascii="Arial Narrow" w:hAnsi="Arial Narrow"/>
        </w:rPr>
      </w:pPr>
      <w:r>
        <w:rPr>
          <w:rFonts w:ascii="Arial Narrow" w:hAnsi="Arial Narrow"/>
        </w:rPr>
        <w:t>Załącznik nr  4.17</w:t>
      </w:r>
    </w:p>
    <w:p w14:paraId="16D900CE" w14:textId="77777777" w:rsidR="00AB2ACE" w:rsidRDefault="00024686">
      <w:pPr>
        <w:rPr>
          <w:rFonts w:ascii="Arial" w:hAnsi="Arial" w:cs="Arial"/>
        </w:rPr>
      </w:pPr>
      <w:r>
        <w:rPr>
          <w:rFonts w:ascii="Arial Narrow" w:hAnsi="Arial Narrow"/>
        </w:rPr>
        <w:t xml:space="preserve">Zadanie 17 </w:t>
      </w:r>
      <w:r>
        <w:rPr>
          <w:rFonts w:ascii="Arial" w:hAnsi="Arial" w:cs="Arial"/>
        </w:rPr>
        <w:t>Barwniki/odczynniki chemiczne</w:t>
      </w:r>
      <w:r>
        <w:rPr>
          <w:rFonts w:ascii="Arial" w:hAnsi="Arial" w:cs="Arial"/>
        </w:rPr>
        <w:tab/>
      </w:r>
    </w:p>
    <w:p w14:paraId="1E00A13A" w14:textId="77777777" w:rsidR="00AB2ACE" w:rsidRDefault="00AB2ACE">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7F8472F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35DF00"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8CDEE"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0EF83"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2B15C70"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342B74"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173B0E0"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52989"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4275466"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DD9403"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841174"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9E6B3A"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2B5EB5E5"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173BB1AC" w14:textId="77777777" w:rsidR="00AB2ACE" w:rsidRDefault="00024686">
            <w:pPr>
              <w:spacing w:line="252" w:lineRule="auto"/>
              <w:jc w:val="center"/>
              <w:rPr>
                <w:rFonts w:ascii="Calibri" w:hAnsi="Calibri" w:cs="Calibri"/>
                <w:color w:val="000000"/>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681BC6A9" w14:textId="77777777" w:rsidR="00AB2ACE" w:rsidRDefault="00024686">
            <w:pPr>
              <w:spacing w:line="252" w:lineRule="auto"/>
              <w:rPr>
                <w:rFonts w:ascii="Calibri" w:hAnsi="Calibri" w:cs="Calibri"/>
                <w:b/>
                <w:bCs/>
                <w:color w:val="000000"/>
                <w:lang w:eastAsia="en-US"/>
              </w:rPr>
            </w:pPr>
            <w:r>
              <w:rPr>
                <w:rFonts w:ascii="Calibri" w:hAnsi="Calibri" w:cs="Calibri"/>
                <w:b/>
                <w:bCs/>
                <w:color w:val="000000"/>
                <w:sz w:val="22"/>
                <w:szCs w:val="22"/>
              </w:rPr>
              <w:t>DiD znacznik fluorescecyjny liposomowy,</w:t>
            </w:r>
            <w:r>
              <w:rPr>
                <w:rFonts w:ascii="Calibri" w:hAnsi="Calibri" w:cs="Calibri"/>
                <w:color w:val="000000"/>
                <w:sz w:val="22"/>
                <w:szCs w:val="22"/>
              </w:rPr>
              <w:t xml:space="preserve"> DiD' oil; DiIC18(5) oil (1,1'-Dioctadecyl-3,3,3',3'-Tetramethylindodicarbocyanine Perchlorate), 25mg</w:t>
            </w:r>
          </w:p>
        </w:tc>
        <w:tc>
          <w:tcPr>
            <w:tcW w:w="621" w:type="dxa"/>
            <w:tcBorders>
              <w:top w:val="single" w:sz="4" w:space="0" w:color="auto"/>
              <w:left w:val="single" w:sz="4" w:space="0" w:color="auto"/>
              <w:bottom w:val="single" w:sz="4" w:space="0" w:color="auto"/>
              <w:right w:val="single" w:sz="4" w:space="0" w:color="auto"/>
            </w:tcBorders>
            <w:vAlign w:val="center"/>
          </w:tcPr>
          <w:p w14:paraId="0CA11D8F" w14:textId="77777777" w:rsidR="00AB2ACE" w:rsidRDefault="00024686">
            <w:pPr>
              <w:spacing w:line="252" w:lineRule="auto"/>
              <w:jc w:val="right"/>
              <w:rPr>
                <w:rFonts w:ascii="Calibri" w:hAnsi="Calibri" w:cs="Calibri"/>
                <w:color w:val="000000"/>
                <w:lang w:eastAsia="en-US"/>
              </w:rPr>
            </w:pPr>
            <w:r>
              <w:rPr>
                <w:rFonts w:ascii="Calibri" w:hAnsi="Calibri" w:cs="Calibri"/>
                <w:color w:val="000000"/>
                <w:sz w:val="22"/>
                <w:szCs w:val="22"/>
                <w:lang w:eastAsia="en-US"/>
              </w:rPr>
              <w:t>1</w:t>
            </w:r>
          </w:p>
        </w:tc>
        <w:tc>
          <w:tcPr>
            <w:tcW w:w="1358" w:type="dxa"/>
            <w:tcBorders>
              <w:top w:val="single" w:sz="4" w:space="0" w:color="auto"/>
              <w:left w:val="single" w:sz="4" w:space="0" w:color="auto"/>
              <w:bottom w:val="single" w:sz="4" w:space="0" w:color="auto"/>
              <w:right w:val="single" w:sz="4" w:space="0" w:color="auto"/>
            </w:tcBorders>
            <w:vAlign w:val="center"/>
          </w:tcPr>
          <w:p w14:paraId="1BF7BA76" w14:textId="77777777" w:rsidR="00AB2ACE" w:rsidRDefault="00AB2ACE">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09B90D99" w14:textId="77777777" w:rsidR="00AB2ACE" w:rsidRDefault="00AB2ACE">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B4B5A0F" w14:textId="77777777" w:rsidR="00AB2ACE" w:rsidRDefault="00AB2ACE">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4CAC31F" w14:textId="77777777" w:rsidR="00AB2ACE" w:rsidRDefault="00AB2ACE">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1AC55A6" w14:textId="77777777" w:rsidR="00AB2ACE" w:rsidRDefault="00AB2ACE">
            <w:pPr>
              <w:spacing w:line="252" w:lineRule="auto"/>
              <w:jc w:val="center"/>
              <w:rPr>
                <w:rFonts w:ascii="Arial" w:hAnsi="Arial" w:cs="Arial"/>
                <w:color w:val="000000"/>
                <w:sz w:val="18"/>
                <w:szCs w:val="18"/>
                <w:lang w:eastAsia="en-US"/>
              </w:rPr>
            </w:pPr>
          </w:p>
        </w:tc>
      </w:tr>
    </w:tbl>
    <w:p w14:paraId="6B74DDF1" w14:textId="77777777" w:rsidR="00AB2ACE" w:rsidRDefault="00AB2ACE">
      <w:pPr>
        <w:ind w:left="4248" w:firstLine="708"/>
        <w:rPr>
          <w:rFonts w:ascii="Arial Narrow" w:hAnsi="Arial Narrow"/>
        </w:rPr>
      </w:pPr>
    </w:p>
    <w:p w14:paraId="7D7358E3" w14:textId="77777777" w:rsidR="00AB2ACE" w:rsidRDefault="00AB2ACE">
      <w:pPr>
        <w:ind w:left="4248" w:firstLine="708"/>
        <w:rPr>
          <w:rFonts w:ascii="Arial Narrow" w:hAnsi="Arial Narrow"/>
        </w:rPr>
      </w:pPr>
    </w:p>
    <w:p w14:paraId="4D2603DC" w14:textId="77777777" w:rsidR="00AB2ACE" w:rsidRDefault="00AB2ACE">
      <w:pPr>
        <w:ind w:left="4248" w:firstLine="708"/>
        <w:rPr>
          <w:rFonts w:ascii="Arial Narrow" w:hAnsi="Arial Narrow"/>
        </w:rPr>
      </w:pPr>
    </w:p>
    <w:p w14:paraId="466EF174" w14:textId="77777777" w:rsidR="00AB2ACE" w:rsidRDefault="00AB2ACE">
      <w:pPr>
        <w:ind w:left="4248" w:firstLine="708"/>
        <w:rPr>
          <w:rFonts w:ascii="Arial Narrow" w:hAnsi="Arial Narrow"/>
        </w:rPr>
      </w:pPr>
    </w:p>
    <w:p w14:paraId="2931C383" w14:textId="77777777" w:rsidR="00AB2ACE" w:rsidRDefault="00024686">
      <w:pPr>
        <w:ind w:left="4248" w:firstLine="708"/>
        <w:rPr>
          <w:rFonts w:ascii="Arial Narrow" w:hAnsi="Arial Narrow"/>
        </w:rPr>
      </w:pPr>
      <w:r>
        <w:rPr>
          <w:rFonts w:ascii="Arial Narrow" w:hAnsi="Arial Narrow"/>
        </w:rPr>
        <w:t>……………………………………………………</w:t>
      </w:r>
    </w:p>
    <w:p w14:paraId="7526404B" w14:textId="77777777" w:rsidR="00AB2ACE" w:rsidRDefault="00024686">
      <w:pPr>
        <w:ind w:left="5664" w:firstLine="708"/>
      </w:pPr>
      <w:r>
        <w:rPr>
          <w:rFonts w:ascii="Arial Narrow" w:hAnsi="Arial Narrow"/>
        </w:rPr>
        <w:t xml:space="preserve">Podpis Wykonawcy </w:t>
      </w:r>
    </w:p>
    <w:p w14:paraId="577D76EE" w14:textId="77777777" w:rsidR="00AB2ACE" w:rsidRDefault="00AB2ACE">
      <w:pPr>
        <w:ind w:left="5664" w:firstLine="708"/>
      </w:pPr>
    </w:p>
    <w:p w14:paraId="034861B4" w14:textId="77777777" w:rsidR="00AB2ACE" w:rsidRDefault="00AB2ACE"/>
    <w:p w14:paraId="0AD8F6AF" w14:textId="77777777" w:rsidR="00AB2ACE" w:rsidRDefault="00AB2ACE"/>
    <w:p w14:paraId="407C4535" w14:textId="77777777" w:rsidR="00AB2ACE" w:rsidRDefault="00AB2ACE"/>
    <w:p w14:paraId="7A77E479" w14:textId="77777777" w:rsidR="00AB2ACE" w:rsidRDefault="00AB2ACE"/>
    <w:p w14:paraId="6484EBE4" w14:textId="77777777" w:rsidR="00AB2ACE" w:rsidRDefault="00AB2ACE"/>
    <w:p w14:paraId="5A5A866F" w14:textId="77777777" w:rsidR="00AB2ACE" w:rsidRDefault="00AB2ACE"/>
    <w:p w14:paraId="5DE42CC9" w14:textId="77777777" w:rsidR="00AB2ACE" w:rsidRDefault="00AB2ACE"/>
    <w:p w14:paraId="1596FA68" w14:textId="77777777" w:rsidR="00AB2ACE" w:rsidRDefault="00AB2ACE"/>
    <w:p w14:paraId="5C112406" w14:textId="77777777" w:rsidR="00AB2ACE" w:rsidRDefault="00AB2ACE"/>
    <w:p w14:paraId="189FD585" w14:textId="77777777" w:rsidR="00AB2ACE" w:rsidRDefault="00AB2ACE"/>
    <w:p w14:paraId="46CF12E7" w14:textId="77777777" w:rsidR="00AB2ACE" w:rsidRDefault="00AB2ACE"/>
    <w:p w14:paraId="1114FB9E" w14:textId="77777777" w:rsidR="00AB2ACE" w:rsidRDefault="00AB2ACE"/>
    <w:p w14:paraId="6D058BC0" w14:textId="77777777" w:rsidR="00AB2ACE" w:rsidRDefault="00AB2ACE"/>
    <w:p w14:paraId="08CF3D2A" w14:textId="77777777" w:rsidR="00AB2ACE" w:rsidRDefault="00AB2ACE"/>
    <w:p w14:paraId="116A23D7" w14:textId="77777777" w:rsidR="00AB2ACE" w:rsidRDefault="00AB2ACE"/>
    <w:p w14:paraId="2FEDAFB2" w14:textId="77777777" w:rsidR="00AB2ACE" w:rsidRDefault="00AB2ACE"/>
    <w:p w14:paraId="4C7A092B" w14:textId="77777777" w:rsidR="00AB2ACE" w:rsidRDefault="00AB2ACE"/>
    <w:p w14:paraId="00BE97BB" w14:textId="77777777" w:rsidR="00AB2ACE" w:rsidRDefault="00AB2ACE"/>
    <w:p w14:paraId="2ACFA3FF" w14:textId="77777777" w:rsidR="00AB2ACE" w:rsidRDefault="00AB2ACE"/>
    <w:p w14:paraId="7AD336EA" w14:textId="77777777" w:rsidR="00AB2ACE" w:rsidRDefault="00AB2ACE"/>
    <w:p w14:paraId="13EEAD14" w14:textId="77777777" w:rsidR="00AB2ACE" w:rsidRDefault="00AB2ACE"/>
    <w:p w14:paraId="46729016" w14:textId="77777777" w:rsidR="00AB2ACE" w:rsidRDefault="00AB2ACE"/>
    <w:p w14:paraId="340E8232" w14:textId="77777777" w:rsidR="00AB2ACE" w:rsidRDefault="00AB2ACE"/>
    <w:p w14:paraId="2BA588B7" w14:textId="77777777" w:rsidR="00AB2ACE" w:rsidRDefault="00AB2ACE"/>
    <w:p w14:paraId="087A9213" w14:textId="77777777" w:rsidR="00AB2ACE" w:rsidRDefault="00AB2ACE"/>
    <w:p w14:paraId="6142A237" w14:textId="77777777" w:rsidR="00AB2ACE" w:rsidRDefault="00AB2ACE"/>
    <w:p w14:paraId="5456047A" w14:textId="77777777" w:rsidR="00AB2ACE" w:rsidRDefault="00AB2ACE"/>
    <w:p w14:paraId="02F696C3" w14:textId="77777777" w:rsidR="00AB2ACE" w:rsidRDefault="00AB2ACE"/>
    <w:p w14:paraId="49027388" w14:textId="77777777" w:rsidR="00AB2ACE" w:rsidRDefault="00AB2ACE"/>
    <w:p w14:paraId="7E170730" w14:textId="77777777" w:rsidR="00AB2ACE" w:rsidRDefault="00AB2ACE"/>
    <w:p w14:paraId="547BCB06" w14:textId="77777777" w:rsidR="00AB2ACE" w:rsidRDefault="00AB2ACE"/>
    <w:p w14:paraId="2C28987F" w14:textId="77777777" w:rsidR="00AB2ACE" w:rsidRDefault="00AB2ACE"/>
    <w:p w14:paraId="2C6F0885" w14:textId="77777777" w:rsidR="00AB2ACE" w:rsidRDefault="00AB2ACE"/>
    <w:p w14:paraId="3AA69BA0" w14:textId="77777777" w:rsidR="00AB2ACE" w:rsidRDefault="00AB2ACE"/>
    <w:p w14:paraId="24AD23A4" w14:textId="77777777" w:rsidR="00AB2ACE" w:rsidRDefault="00AB2ACE"/>
    <w:p w14:paraId="213D0E3E" w14:textId="77777777" w:rsidR="00AB2ACE" w:rsidRDefault="00AB2ACE"/>
    <w:p w14:paraId="3E5814D3" w14:textId="77777777" w:rsidR="00AB2ACE" w:rsidRDefault="00AB2ACE"/>
    <w:p w14:paraId="5423B440" w14:textId="77777777" w:rsidR="00AB2ACE" w:rsidRDefault="00AB2ACE"/>
    <w:p w14:paraId="78C6CDAB" w14:textId="77777777" w:rsidR="00AB2ACE" w:rsidRDefault="00024686">
      <w:pPr>
        <w:jc w:val="right"/>
        <w:rPr>
          <w:rFonts w:ascii="Arial Narrow" w:hAnsi="Arial Narrow"/>
        </w:rPr>
      </w:pPr>
      <w:r>
        <w:rPr>
          <w:rFonts w:ascii="Arial Narrow" w:hAnsi="Arial Narrow"/>
        </w:rPr>
        <w:t>Załącznik nr  4.18</w:t>
      </w:r>
    </w:p>
    <w:p w14:paraId="7DCD11D4" w14:textId="77777777" w:rsidR="00AB2ACE" w:rsidRDefault="00024686">
      <w:pPr>
        <w:rPr>
          <w:rFonts w:ascii="Arial" w:hAnsi="Arial" w:cs="Arial"/>
        </w:rPr>
      </w:pPr>
      <w:r>
        <w:rPr>
          <w:rFonts w:ascii="Arial Narrow" w:hAnsi="Arial Narrow"/>
        </w:rPr>
        <w:t xml:space="preserve">Zadanie 18 </w:t>
      </w:r>
      <w:r>
        <w:rPr>
          <w:rFonts w:ascii="Arial" w:hAnsi="Arial" w:cs="Arial"/>
        </w:rPr>
        <w:t>Odczynniki do chromatografii TLC/odczynniki chemiczne</w:t>
      </w:r>
      <w:r>
        <w:rPr>
          <w:rFonts w:ascii="Arial" w:hAnsi="Arial" w:cs="Arial"/>
        </w:rPr>
        <w:tab/>
      </w:r>
    </w:p>
    <w:p w14:paraId="3F31E3D5" w14:textId="77777777" w:rsidR="00AB2ACE" w:rsidRDefault="00AB2ACE">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296D7773"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E38EB"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A87B4"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94F9CD"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E401F96"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8AFD4"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14E5F69"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F21AD"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7ABBE37"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AD320D"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5F00A"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B6AF3D"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2DEEC390"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678C4AC5" w14:textId="77777777" w:rsidR="00AB2ACE" w:rsidRDefault="00024686">
            <w:pPr>
              <w:spacing w:line="252" w:lineRule="auto"/>
              <w:jc w:val="center"/>
              <w:rPr>
                <w:rFonts w:ascii="Calibri" w:hAnsi="Calibri" w:cs="Calibri"/>
                <w:color w:val="000000"/>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0C1D5929" w14:textId="77777777" w:rsidR="00AB2ACE" w:rsidRDefault="00024686">
            <w:pPr>
              <w:rPr>
                <w:rFonts w:ascii="Calibri" w:hAnsi="Calibri" w:cs="Calibri"/>
                <w:b/>
                <w:bCs/>
                <w:color w:val="000000"/>
                <w:sz w:val="22"/>
                <w:szCs w:val="22"/>
              </w:rPr>
            </w:pPr>
            <w:r>
              <w:rPr>
                <w:rFonts w:ascii="Calibri" w:hAnsi="Calibri" w:cs="Calibri"/>
                <w:b/>
                <w:bCs/>
                <w:color w:val="000000"/>
                <w:sz w:val="22"/>
                <w:szCs w:val="22"/>
              </w:rPr>
              <w:t xml:space="preserve">Komora chromatograficzna na 5 płytek TLC, </w:t>
            </w:r>
            <w:r>
              <w:rPr>
                <w:rFonts w:ascii="Calibri" w:hAnsi="Calibri" w:cs="Calibri"/>
                <w:color w:val="000000"/>
                <w:sz w:val="22"/>
                <w:szCs w:val="22"/>
              </w:rPr>
              <w:t>20x20 cm, z pokrywą</w:t>
            </w:r>
          </w:p>
        </w:tc>
        <w:tc>
          <w:tcPr>
            <w:tcW w:w="621" w:type="dxa"/>
            <w:tcBorders>
              <w:top w:val="single" w:sz="4" w:space="0" w:color="auto"/>
              <w:left w:val="single" w:sz="4" w:space="0" w:color="auto"/>
              <w:bottom w:val="single" w:sz="4" w:space="0" w:color="auto"/>
              <w:right w:val="single" w:sz="4" w:space="0" w:color="auto"/>
            </w:tcBorders>
            <w:vAlign w:val="center"/>
          </w:tcPr>
          <w:p w14:paraId="5CF23B75" w14:textId="77777777" w:rsidR="00AB2ACE" w:rsidRDefault="00024686">
            <w:pPr>
              <w:spacing w:line="252" w:lineRule="auto"/>
              <w:jc w:val="right"/>
              <w:rPr>
                <w:rFonts w:ascii="Calibri" w:hAnsi="Calibri" w:cs="Calibri"/>
                <w:color w:val="000000"/>
                <w:lang w:eastAsia="en-US"/>
              </w:rPr>
            </w:pPr>
            <w:r>
              <w:rPr>
                <w:rFonts w:ascii="Calibri" w:hAnsi="Calibri" w:cs="Calibri"/>
                <w:color w:val="000000"/>
                <w:sz w:val="22"/>
                <w:szCs w:val="22"/>
                <w:lang w:eastAsia="en-US"/>
              </w:rPr>
              <w:t>1</w:t>
            </w:r>
          </w:p>
        </w:tc>
        <w:tc>
          <w:tcPr>
            <w:tcW w:w="1358" w:type="dxa"/>
            <w:tcBorders>
              <w:top w:val="single" w:sz="4" w:space="0" w:color="auto"/>
              <w:left w:val="single" w:sz="4" w:space="0" w:color="auto"/>
              <w:bottom w:val="single" w:sz="4" w:space="0" w:color="auto"/>
              <w:right w:val="single" w:sz="4" w:space="0" w:color="auto"/>
            </w:tcBorders>
            <w:vAlign w:val="center"/>
          </w:tcPr>
          <w:p w14:paraId="53DFCEDF" w14:textId="77777777" w:rsidR="00AB2ACE" w:rsidRDefault="00AB2ACE">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4C1012E8" w14:textId="77777777" w:rsidR="00AB2ACE" w:rsidRDefault="00AB2ACE">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FB23C94" w14:textId="77777777" w:rsidR="00AB2ACE" w:rsidRDefault="00AB2ACE">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3CABBA1" w14:textId="77777777" w:rsidR="00AB2ACE" w:rsidRDefault="00AB2ACE">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38CDC5D" w14:textId="77777777" w:rsidR="00AB2ACE" w:rsidRDefault="00AB2ACE">
            <w:pPr>
              <w:spacing w:line="252" w:lineRule="auto"/>
              <w:jc w:val="center"/>
              <w:rPr>
                <w:rFonts w:ascii="Arial" w:hAnsi="Arial" w:cs="Arial"/>
                <w:color w:val="000000"/>
                <w:sz w:val="18"/>
                <w:szCs w:val="18"/>
                <w:lang w:eastAsia="en-US"/>
              </w:rPr>
            </w:pPr>
          </w:p>
        </w:tc>
      </w:tr>
    </w:tbl>
    <w:p w14:paraId="3BD134BE" w14:textId="77777777" w:rsidR="00AB2ACE" w:rsidRDefault="00AB2ACE">
      <w:pPr>
        <w:ind w:left="4248" w:firstLine="708"/>
        <w:rPr>
          <w:rFonts w:ascii="Arial Narrow" w:hAnsi="Arial Narrow"/>
        </w:rPr>
      </w:pPr>
    </w:p>
    <w:p w14:paraId="63E13729" w14:textId="77777777" w:rsidR="00AB2ACE" w:rsidRDefault="00AB2ACE">
      <w:pPr>
        <w:ind w:left="4248" w:firstLine="708"/>
        <w:rPr>
          <w:rFonts w:ascii="Arial Narrow" w:hAnsi="Arial Narrow"/>
        </w:rPr>
      </w:pPr>
    </w:p>
    <w:p w14:paraId="520E0D70" w14:textId="77777777" w:rsidR="00AB2ACE" w:rsidRDefault="00AB2ACE">
      <w:pPr>
        <w:ind w:left="4248" w:firstLine="708"/>
        <w:rPr>
          <w:rFonts w:ascii="Arial Narrow" w:hAnsi="Arial Narrow"/>
        </w:rPr>
      </w:pPr>
    </w:p>
    <w:p w14:paraId="002670F6" w14:textId="77777777" w:rsidR="00AB2ACE" w:rsidRDefault="00AB2ACE">
      <w:pPr>
        <w:ind w:left="4248" w:firstLine="708"/>
        <w:rPr>
          <w:rFonts w:ascii="Arial Narrow" w:hAnsi="Arial Narrow"/>
        </w:rPr>
      </w:pPr>
    </w:p>
    <w:p w14:paraId="5DC836BA" w14:textId="77777777" w:rsidR="00AB2ACE" w:rsidRDefault="00024686">
      <w:pPr>
        <w:ind w:left="4248" w:firstLine="708"/>
        <w:rPr>
          <w:rFonts w:ascii="Arial Narrow" w:hAnsi="Arial Narrow"/>
        </w:rPr>
      </w:pPr>
      <w:r>
        <w:rPr>
          <w:rFonts w:ascii="Arial Narrow" w:hAnsi="Arial Narrow"/>
        </w:rPr>
        <w:t>……………………………………………………</w:t>
      </w:r>
    </w:p>
    <w:p w14:paraId="64E86199" w14:textId="77777777" w:rsidR="00AB2ACE" w:rsidRDefault="00024686">
      <w:pPr>
        <w:ind w:left="5664" w:firstLine="708"/>
      </w:pPr>
      <w:r>
        <w:rPr>
          <w:rFonts w:ascii="Arial Narrow" w:hAnsi="Arial Narrow"/>
        </w:rPr>
        <w:t xml:space="preserve">Podpis Wykonawcy </w:t>
      </w:r>
    </w:p>
    <w:p w14:paraId="41F5259D" w14:textId="77777777" w:rsidR="00AB2ACE" w:rsidRDefault="00AB2ACE">
      <w:pPr>
        <w:ind w:left="5664" w:firstLine="708"/>
      </w:pPr>
    </w:p>
    <w:p w14:paraId="74B0DB9D" w14:textId="77777777" w:rsidR="00AB2ACE" w:rsidRDefault="00AB2ACE"/>
    <w:p w14:paraId="3FE5FF3C" w14:textId="77777777" w:rsidR="00AB2ACE" w:rsidRDefault="00AB2ACE"/>
    <w:p w14:paraId="757D7B88" w14:textId="77777777" w:rsidR="00AB2ACE" w:rsidRDefault="00AB2ACE"/>
    <w:p w14:paraId="69F90F55" w14:textId="77777777" w:rsidR="00AB2ACE" w:rsidRDefault="00AB2ACE"/>
    <w:p w14:paraId="12CE24B2" w14:textId="77777777" w:rsidR="00AB2ACE" w:rsidRDefault="00AB2ACE"/>
    <w:p w14:paraId="09627AF6" w14:textId="77777777" w:rsidR="00AB2ACE" w:rsidRDefault="00AB2ACE"/>
    <w:p w14:paraId="2213EEFC" w14:textId="77777777" w:rsidR="00AB2ACE" w:rsidRDefault="00AB2ACE"/>
    <w:p w14:paraId="71C3F530" w14:textId="77777777" w:rsidR="00AB2ACE" w:rsidRDefault="00AB2ACE"/>
    <w:p w14:paraId="05A222C2" w14:textId="77777777" w:rsidR="00AB2ACE" w:rsidRDefault="00AB2ACE"/>
    <w:p w14:paraId="381C2ABE" w14:textId="77777777" w:rsidR="00AB2ACE" w:rsidRDefault="00AB2ACE"/>
    <w:p w14:paraId="2BA092B1" w14:textId="77777777" w:rsidR="00AB2ACE" w:rsidRDefault="00AB2ACE"/>
    <w:p w14:paraId="4A2857B5" w14:textId="77777777" w:rsidR="00AB2ACE" w:rsidRDefault="00AB2ACE"/>
    <w:p w14:paraId="08B99891" w14:textId="77777777" w:rsidR="00AB2ACE" w:rsidRDefault="00AB2ACE"/>
    <w:p w14:paraId="531EB609" w14:textId="77777777" w:rsidR="00AB2ACE" w:rsidRDefault="00AB2ACE"/>
    <w:p w14:paraId="5C3A5C6C" w14:textId="77777777" w:rsidR="00AB2ACE" w:rsidRDefault="00AB2ACE"/>
    <w:p w14:paraId="45F87D51" w14:textId="77777777" w:rsidR="00AB2ACE" w:rsidRDefault="00AB2ACE"/>
    <w:p w14:paraId="68EC5D59" w14:textId="77777777" w:rsidR="00AB2ACE" w:rsidRDefault="00AB2ACE"/>
    <w:p w14:paraId="4EC5FFC4" w14:textId="77777777" w:rsidR="00AB2ACE" w:rsidRDefault="00AB2ACE"/>
    <w:p w14:paraId="1CF1D347" w14:textId="77777777" w:rsidR="00AB2ACE" w:rsidRDefault="00AB2ACE"/>
    <w:p w14:paraId="044312CE" w14:textId="77777777" w:rsidR="00AB2ACE" w:rsidRDefault="00AB2ACE"/>
    <w:p w14:paraId="1C350B4E" w14:textId="77777777" w:rsidR="00AB2ACE" w:rsidRDefault="00AB2ACE"/>
    <w:p w14:paraId="39FF7818" w14:textId="77777777" w:rsidR="00AB2ACE" w:rsidRDefault="00AB2ACE"/>
    <w:p w14:paraId="18AEF282" w14:textId="77777777" w:rsidR="00AB2ACE" w:rsidRDefault="00AB2ACE"/>
    <w:p w14:paraId="0A9A2B23" w14:textId="77777777" w:rsidR="00AB2ACE" w:rsidRDefault="00AB2ACE"/>
    <w:p w14:paraId="5775A33F" w14:textId="77777777" w:rsidR="00AB2ACE" w:rsidRDefault="00AB2ACE"/>
    <w:p w14:paraId="5704974E" w14:textId="77777777" w:rsidR="00AB2ACE" w:rsidRDefault="00AB2ACE"/>
    <w:p w14:paraId="662D68FF" w14:textId="77777777" w:rsidR="00AB2ACE" w:rsidRDefault="00AB2ACE"/>
    <w:p w14:paraId="7721DA6C" w14:textId="77777777" w:rsidR="00AB2ACE" w:rsidRDefault="00AB2ACE"/>
    <w:p w14:paraId="68C54EA1" w14:textId="77777777" w:rsidR="00AB2ACE" w:rsidRDefault="00AB2ACE"/>
    <w:p w14:paraId="746657D1" w14:textId="77777777" w:rsidR="00AB2ACE" w:rsidRDefault="00AB2ACE"/>
    <w:p w14:paraId="1543EB42" w14:textId="77777777" w:rsidR="00AB2ACE" w:rsidRDefault="00AB2ACE"/>
    <w:p w14:paraId="69A5000A" w14:textId="77777777" w:rsidR="00AB2ACE" w:rsidRDefault="00AB2ACE"/>
    <w:p w14:paraId="79FF8141" w14:textId="77777777" w:rsidR="00AB2ACE" w:rsidRDefault="00AB2ACE"/>
    <w:p w14:paraId="5A0EA3F5" w14:textId="77777777" w:rsidR="00AB2ACE" w:rsidRDefault="00AB2ACE"/>
    <w:p w14:paraId="7EB4C5E4" w14:textId="77777777" w:rsidR="00AB2ACE" w:rsidRDefault="00AB2ACE"/>
    <w:p w14:paraId="7818BE80" w14:textId="77777777" w:rsidR="00AB2ACE" w:rsidRDefault="00AB2ACE"/>
    <w:p w14:paraId="68512C4F" w14:textId="77777777" w:rsidR="00AB2ACE" w:rsidRDefault="00AB2ACE"/>
    <w:p w14:paraId="0D1DBDA0" w14:textId="77777777" w:rsidR="00AB2ACE" w:rsidRDefault="00AB2ACE"/>
    <w:p w14:paraId="49005E51" w14:textId="77777777" w:rsidR="00AB2ACE" w:rsidRDefault="00AB2ACE"/>
    <w:p w14:paraId="2E2F364C" w14:textId="77777777" w:rsidR="00AB2ACE" w:rsidRDefault="00AB2ACE"/>
    <w:p w14:paraId="6442D886" w14:textId="77777777" w:rsidR="00AB2ACE" w:rsidRDefault="00AB2ACE"/>
    <w:p w14:paraId="7379817D" w14:textId="77777777" w:rsidR="00AB2ACE" w:rsidRDefault="00AB2ACE"/>
    <w:p w14:paraId="17699F6F" w14:textId="77777777" w:rsidR="00AB2ACE" w:rsidRDefault="00024686">
      <w:pPr>
        <w:jc w:val="right"/>
        <w:rPr>
          <w:rFonts w:ascii="Arial Narrow" w:hAnsi="Arial Narrow"/>
        </w:rPr>
      </w:pPr>
      <w:r>
        <w:rPr>
          <w:rFonts w:ascii="Arial Narrow" w:hAnsi="Arial Narrow"/>
        </w:rPr>
        <w:t>Załącznik nr  4.19</w:t>
      </w:r>
    </w:p>
    <w:p w14:paraId="4A162517" w14:textId="77777777" w:rsidR="00AB2ACE" w:rsidRDefault="00024686">
      <w:pPr>
        <w:rPr>
          <w:rFonts w:ascii="Arial" w:hAnsi="Arial" w:cs="Arial"/>
        </w:rPr>
      </w:pPr>
      <w:r>
        <w:rPr>
          <w:rFonts w:ascii="Arial Narrow" w:hAnsi="Arial Narrow"/>
        </w:rPr>
        <w:t xml:space="preserve">Zadanie 19 </w:t>
      </w:r>
      <w:r>
        <w:rPr>
          <w:rFonts w:ascii="Arial" w:hAnsi="Arial" w:cs="Arial"/>
        </w:rPr>
        <w:t>Odczynniki do chromatografii TLC/odczynniki chemiczne</w:t>
      </w:r>
      <w:r>
        <w:rPr>
          <w:rFonts w:ascii="Arial" w:hAnsi="Arial" w:cs="Arial"/>
        </w:rPr>
        <w:tab/>
      </w:r>
    </w:p>
    <w:p w14:paraId="4E99ACEF" w14:textId="77777777" w:rsidR="00AB2ACE" w:rsidRDefault="00AB2ACE">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74709F2E"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8C34E6"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D640DC"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830193"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7E05371"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EE1DBE"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0F8006E"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53FED"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6E210E9"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F7BC3"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2B9565"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F2E51"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4A878751"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1F97AC09" w14:textId="77777777" w:rsidR="00AB2ACE" w:rsidRDefault="00024686">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34" w:type="dxa"/>
            <w:tcBorders>
              <w:top w:val="single" w:sz="4" w:space="0" w:color="auto"/>
              <w:left w:val="single" w:sz="4" w:space="0" w:color="auto"/>
              <w:bottom w:val="single" w:sz="4" w:space="0" w:color="auto"/>
              <w:right w:val="single" w:sz="4" w:space="0" w:color="auto"/>
            </w:tcBorders>
            <w:vAlign w:val="bottom"/>
          </w:tcPr>
          <w:p w14:paraId="18AFA6B8" w14:textId="77777777" w:rsidR="00AB2ACE" w:rsidRDefault="00024686">
            <w:pPr>
              <w:spacing w:line="252" w:lineRule="auto"/>
              <w:rPr>
                <w:rFonts w:ascii="Calibri" w:hAnsi="Calibri" w:cs="Calibri"/>
                <w:color w:val="000000"/>
                <w:lang w:eastAsia="en-US"/>
              </w:rPr>
            </w:pPr>
            <w:r>
              <w:rPr>
                <w:rFonts w:ascii="Calibri" w:hAnsi="Calibri" w:cs="Calibri"/>
                <w:color w:val="000000"/>
                <w:sz w:val="22"/>
                <w:szCs w:val="22"/>
              </w:rPr>
              <w:t>Złoże agarozowe 4% Sepharose 4B, wielkość cząsteczki  45-165 μm, pojemność 10 ml do przeprowadzenia filtracji żelowej</w:t>
            </w:r>
          </w:p>
        </w:tc>
        <w:tc>
          <w:tcPr>
            <w:tcW w:w="621" w:type="dxa"/>
            <w:tcBorders>
              <w:top w:val="single" w:sz="4" w:space="0" w:color="auto"/>
              <w:left w:val="single" w:sz="4" w:space="0" w:color="auto"/>
              <w:bottom w:val="single" w:sz="4" w:space="0" w:color="auto"/>
              <w:right w:val="single" w:sz="4" w:space="0" w:color="auto"/>
            </w:tcBorders>
            <w:vAlign w:val="center"/>
          </w:tcPr>
          <w:p w14:paraId="259BA555" w14:textId="77777777" w:rsidR="00AB2ACE" w:rsidRDefault="00024686">
            <w:pPr>
              <w:spacing w:line="252" w:lineRule="auto"/>
              <w:jc w:val="right"/>
              <w:rPr>
                <w:rFonts w:ascii="Calibri" w:hAnsi="Calibri" w:cs="Calibri"/>
                <w:color w:val="000000"/>
                <w:lang w:eastAsia="en-US"/>
              </w:rPr>
            </w:pPr>
            <w:r>
              <w:rPr>
                <w:rFonts w:ascii="Calibri" w:hAnsi="Calibri" w:cs="Calibri"/>
                <w:color w:val="000000"/>
                <w:sz w:val="22"/>
                <w:szCs w:val="22"/>
                <w:lang w:eastAsia="en-US"/>
              </w:rPr>
              <w:t>1</w:t>
            </w:r>
          </w:p>
        </w:tc>
        <w:tc>
          <w:tcPr>
            <w:tcW w:w="1358" w:type="dxa"/>
            <w:tcBorders>
              <w:top w:val="single" w:sz="4" w:space="0" w:color="auto"/>
              <w:left w:val="single" w:sz="4" w:space="0" w:color="auto"/>
              <w:bottom w:val="single" w:sz="4" w:space="0" w:color="auto"/>
              <w:right w:val="single" w:sz="4" w:space="0" w:color="auto"/>
            </w:tcBorders>
            <w:vAlign w:val="center"/>
          </w:tcPr>
          <w:p w14:paraId="5F22621A" w14:textId="77777777" w:rsidR="00AB2ACE" w:rsidRDefault="00AB2ACE">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451A7070" w14:textId="77777777" w:rsidR="00AB2ACE" w:rsidRDefault="00AB2ACE">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2584F3B" w14:textId="77777777" w:rsidR="00AB2ACE" w:rsidRDefault="00AB2ACE">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0E45C68" w14:textId="77777777" w:rsidR="00AB2ACE" w:rsidRDefault="00AB2ACE">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3B9D0AE" w14:textId="77777777" w:rsidR="00AB2ACE" w:rsidRDefault="00AB2ACE">
            <w:pPr>
              <w:spacing w:line="252" w:lineRule="auto"/>
              <w:jc w:val="center"/>
              <w:rPr>
                <w:rFonts w:ascii="Arial" w:hAnsi="Arial" w:cs="Arial"/>
                <w:color w:val="000000"/>
                <w:sz w:val="18"/>
                <w:szCs w:val="18"/>
                <w:lang w:eastAsia="en-US"/>
              </w:rPr>
            </w:pPr>
          </w:p>
        </w:tc>
      </w:tr>
    </w:tbl>
    <w:p w14:paraId="4C5EFBAD" w14:textId="77777777" w:rsidR="00AB2ACE" w:rsidRDefault="00AB2ACE">
      <w:pPr>
        <w:ind w:left="4248" w:firstLine="708"/>
        <w:rPr>
          <w:rFonts w:ascii="Arial Narrow" w:hAnsi="Arial Narrow"/>
        </w:rPr>
      </w:pPr>
    </w:p>
    <w:p w14:paraId="72EA0019" w14:textId="77777777" w:rsidR="00AB2ACE" w:rsidRDefault="00AB2ACE">
      <w:pPr>
        <w:ind w:left="4248" w:firstLine="708"/>
        <w:rPr>
          <w:rFonts w:ascii="Arial Narrow" w:hAnsi="Arial Narrow"/>
        </w:rPr>
      </w:pPr>
    </w:p>
    <w:p w14:paraId="1612C0A3" w14:textId="77777777" w:rsidR="00AB2ACE" w:rsidRDefault="00AB2ACE">
      <w:pPr>
        <w:ind w:left="4248" w:firstLine="708"/>
        <w:rPr>
          <w:rFonts w:ascii="Arial Narrow" w:hAnsi="Arial Narrow"/>
        </w:rPr>
      </w:pPr>
    </w:p>
    <w:p w14:paraId="6874E2F0" w14:textId="77777777" w:rsidR="00AB2ACE" w:rsidRDefault="00AB2ACE">
      <w:pPr>
        <w:ind w:left="4248" w:firstLine="708"/>
        <w:rPr>
          <w:rFonts w:ascii="Arial Narrow" w:hAnsi="Arial Narrow"/>
        </w:rPr>
      </w:pPr>
    </w:p>
    <w:p w14:paraId="6732F417" w14:textId="77777777" w:rsidR="00AB2ACE" w:rsidRDefault="00024686">
      <w:pPr>
        <w:ind w:left="4248" w:firstLine="708"/>
        <w:rPr>
          <w:rFonts w:ascii="Arial Narrow" w:hAnsi="Arial Narrow"/>
        </w:rPr>
      </w:pPr>
      <w:r>
        <w:rPr>
          <w:rFonts w:ascii="Arial Narrow" w:hAnsi="Arial Narrow"/>
        </w:rPr>
        <w:t>……………………………………………………</w:t>
      </w:r>
    </w:p>
    <w:p w14:paraId="28CB0D91" w14:textId="77777777" w:rsidR="00AB2ACE" w:rsidRDefault="00024686">
      <w:pPr>
        <w:ind w:left="5664" w:firstLine="708"/>
      </w:pPr>
      <w:r>
        <w:rPr>
          <w:rFonts w:ascii="Arial Narrow" w:hAnsi="Arial Narrow"/>
        </w:rPr>
        <w:t xml:space="preserve">Podpis Wykonawcy </w:t>
      </w:r>
    </w:p>
    <w:p w14:paraId="10D44D25" w14:textId="77777777" w:rsidR="00AB2ACE" w:rsidRDefault="00AB2ACE">
      <w:pPr>
        <w:ind w:left="5664" w:firstLine="708"/>
      </w:pPr>
    </w:p>
    <w:p w14:paraId="3BA03346" w14:textId="77777777" w:rsidR="00AB2ACE" w:rsidRDefault="00AB2ACE"/>
    <w:p w14:paraId="0BDBCC11" w14:textId="77777777" w:rsidR="00AB2ACE" w:rsidRDefault="00AB2ACE"/>
    <w:p w14:paraId="0A304E2B" w14:textId="77777777" w:rsidR="00AB2ACE" w:rsidRDefault="00AB2ACE"/>
    <w:p w14:paraId="7A337E9E" w14:textId="77777777" w:rsidR="00AB2ACE" w:rsidRDefault="00AB2ACE"/>
    <w:p w14:paraId="248D59AD" w14:textId="77777777" w:rsidR="00AB2ACE" w:rsidRDefault="00AB2ACE"/>
    <w:p w14:paraId="5DB61970" w14:textId="77777777" w:rsidR="00AB2ACE" w:rsidRDefault="00AB2ACE"/>
    <w:p w14:paraId="2DFAC47E" w14:textId="77777777" w:rsidR="00AB2ACE" w:rsidRDefault="00AB2ACE"/>
    <w:p w14:paraId="0850D158" w14:textId="77777777" w:rsidR="00AB2ACE" w:rsidRDefault="00AB2ACE"/>
    <w:p w14:paraId="1F7BDFF5" w14:textId="77777777" w:rsidR="00AB2ACE" w:rsidRDefault="00AB2ACE"/>
    <w:p w14:paraId="6E4B7C50" w14:textId="77777777" w:rsidR="00AB2ACE" w:rsidRDefault="00AB2ACE"/>
    <w:p w14:paraId="60ECFFBF" w14:textId="77777777" w:rsidR="00AB2ACE" w:rsidRDefault="00AB2ACE"/>
    <w:p w14:paraId="7F1C37CC" w14:textId="77777777" w:rsidR="00AB2ACE" w:rsidRDefault="00AB2ACE"/>
    <w:p w14:paraId="78957F26" w14:textId="77777777" w:rsidR="00AB2ACE" w:rsidRDefault="00AB2ACE"/>
    <w:p w14:paraId="1A3BC054" w14:textId="77777777" w:rsidR="00AB2ACE" w:rsidRDefault="00AB2ACE"/>
    <w:p w14:paraId="014E232C" w14:textId="77777777" w:rsidR="00AB2ACE" w:rsidRDefault="00AB2ACE"/>
    <w:p w14:paraId="2DA7FB7E" w14:textId="77777777" w:rsidR="00AB2ACE" w:rsidRDefault="00AB2ACE"/>
    <w:p w14:paraId="2067E692" w14:textId="77777777" w:rsidR="00AB2ACE" w:rsidRDefault="00AB2ACE"/>
    <w:p w14:paraId="4D052D31" w14:textId="77777777" w:rsidR="00AB2ACE" w:rsidRDefault="00AB2ACE"/>
    <w:p w14:paraId="5AA39132" w14:textId="77777777" w:rsidR="00AB2ACE" w:rsidRDefault="00AB2ACE"/>
    <w:p w14:paraId="50060BF9" w14:textId="77777777" w:rsidR="00AB2ACE" w:rsidRDefault="00AB2ACE"/>
    <w:p w14:paraId="13061D03" w14:textId="77777777" w:rsidR="00AB2ACE" w:rsidRDefault="00AB2ACE"/>
    <w:p w14:paraId="6C93AF7D" w14:textId="77777777" w:rsidR="00AB2ACE" w:rsidRDefault="00AB2ACE"/>
    <w:p w14:paraId="78C03F79" w14:textId="77777777" w:rsidR="00AB2ACE" w:rsidRDefault="00AB2ACE"/>
    <w:p w14:paraId="025008E9" w14:textId="77777777" w:rsidR="00AB2ACE" w:rsidRDefault="00AB2ACE"/>
    <w:p w14:paraId="5372812D" w14:textId="77777777" w:rsidR="00AB2ACE" w:rsidRDefault="00AB2ACE"/>
    <w:p w14:paraId="6AD26D78" w14:textId="77777777" w:rsidR="00AB2ACE" w:rsidRDefault="00AB2ACE"/>
    <w:p w14:paraId="25BE886F" w14:textId="77777777" w:rsidR="00AB2ACE" w:rsidRDefault="00AB2ACE"/>
    <w:p w14:paraId="1984DD46" w14:textId="77777777" w:rsidR="00AB2ACE" w:rsidRDefault="00AB2ACE"/>
    <w:p w14:paraId="19297CD5" w14:textId="77777777" w:rsidR="00AB2ACE" w:rsidRDefault="00AB2ACE"/>
    <w:p w14:paraId="67A6A5E8" w14:textId="77777777" w:rsidR="00AB2ACE" w:rsidRDefault="00AB2ACE"/>
    <w:p w14:paraId="7F37ADC3" w14:textId="77777777" w:rsidR="00AB2ACE" w:rsidRDefault="00AB2ACE"/>
    <w:p w14:paraId="1612150B" w14:textId="77777777" w:rsidR="00AB2ACE" w:rsidRDefault="00AB2ACE"/>
    <w:p w14:paraId="4EBDFC92" w14:textId="77777777" w:rsidR="00AB2ACE" w:rsidRDefault="00AB2ACE"/>
    <w:p w14:paraId="698F4201" w14:textId="77777777" w:rsidR="00AB2ACE" w:rsidRDefault="00AB2ACE"/>
    <w:p w14:paraId="37E41FD1" w14:textId="77777777" w:rsidR="00AB2ACE" w:rsidRDefault="00AB2ACE"/>
    <w:p w14:paraId="45A56DA4" w14:textId="77777777" w:rsidR="00AB2ACE" w:rsidRDefault="00AB2ACE"/>
    <w:p w14:paraId="766C08D0" w14:textId="77777777" w:rsidR="00AB2ACE" w:rsidRDefault="00AB2ACE"/>
    <w:p w14:paraId="299B0468" w14:textId="77777777" w:rsidR="00AB2ACE" w:rsidRDefault="00AB2ACE"/>
    <w:p w14:paraId="3B04D28A" w14:textId="77777777" w:rsidR="00AB2ACE" w:rsidRDefault="00AB2ACE"/>
    <w:p w14:paraId="430DB9EC" w14:textId="77777777" w:rsidR="00AB2ACE" w:rsidRDefault="00AB2ACE"/>
    <w:p w14:paraId="00A258A6" w14:textId="77777777" w:rsidR="00AB2ACE" w:rsidRDefault="00024686">
      <w:pPr>
        <w:jc w:val="right"/>
        <w:rPr>
          <w:rFonts w:ascii="Arial Narrow" w:hAnsi="Arial Narrow"/>
        </w:rPr>
      </w:pPr>
      <w:r>
        <w:rPr>
          <w:rFonts w:ascii="Arial Narrow" w:hAnsi="Arial Narrow"/>
        </w:rPr>
        <w:t>Załącznik nr  4.20</w:t>
      </w:r>
    </w:p>
    <w:p w14:paraId="6F2F7779" w14:textId="77777777" w:rsidR="00AB2ACE" w:rsidRDefault="00024686">
      <w:pPr>
        <w:rPr>
          <w:rFonts w:ascii="Arial" w:hAnsi="Arial" w:cs="Arial"/>
        </w:rPr>
      </w:pPr>
      <w:r>
        <w:rPr>
          <w:rFonts w:ascii="Arial Narrow" w:hAnsi="Arial Narrow"/>
        </w:rPr>
        <w:t xml:space="preserve">Zadanie 20 </w:t>
      </w:r>
      <w:r>
        <w:rPr>
          <w:rFonts w:ascii="Arial" w:hAnsi="Arial" w:cs="Arial"/>
        </w:rPr>
        <w:t>Zestaw do oznaczeń laboratoryjnych</w:t>
      </w:r>
      <w:r>
        <w:rPr>
          <w:rFonts w:ascii="Arial" w:hAnsi="Arial" w:cs="Arial"/>
        </w:rPr>
        <w:tab/>
      </w:r>
    </w:p>
    <w:p w14:paraId="0B074C61" w14:textId="77777777" w:rsidR="00AB2ACE" w:rsidRDefault="00AB2ACE">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B2ACE" w14:paraId="329B118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9E827"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BDB83" w14:textId="77777777" w:rsidR="00AB2ACE" w:rsidRDefault="00024686">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C10508"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BEAF8F1"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D2B1D"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14BD126"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381F0"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FBC93A8"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941BD"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BC1DB"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8D25D" w14:textId="77777777" w:rsidR="00AB2ACE" w:rsidRDefault="00024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B2ACE" w14:paraId="2923EAB6"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01FC366C" w14:textId="77777777" w:rsidR="00AB2ACE" w:rsidRDefault="00024686">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34" w:type="dxa"/>
            <w:tcBorders>
              <w:top w:val="single" w:sz="4" w:space="0" w:color="auto"/>
              <w:left w:val="single" w:sz="4" w:space="0" w:color="auto"/>
              <w:bottom w:val="single" w:sz="4" w:space="0" w:color="auto"/>
              <w:right w:val="single" w:sz="4" w:space="0" w:color="auto"/>
            </w:tcBorders>
            <w:vAlign w:val="bottom"/>
          </w:tcPr>
          <w:p w14:paraId="43C0808F" w14:textId="77777777" w:rsidR="00AB2ACE" w:rsidRDefault="00024686">
            <w:pPr>
              <w:rPr>
                <w:rFonts w:ascii="Calibri" w:hAnsi="Calibri" w:cs="Calibri"/>
                <w:b/>
                <w:bCs/>
                <w:color w:val="000000"/>
                <w:sz w:val="22"/>
                <w:szCs w:val="22"/>
              </w:rPr>
            </w:pPr>
            <w:r>
              <w:rPr>
                <w:rFonts w:ascii="Calibri" w:hAnsi="Calibri" w:cs="Calibri"/>
                <w:b/>
                <w:bCs/>
                <w:color w:val="000000"/>
                <w:sz w:val="22"/>
                <w:szCs w:val="22"/>
              </w:rPr>
              <w:t xml:space="preserve">Zestaw do oznaczania cholesterolu 500 oznaczeń, </w:t>
            </w:r>
            <w:r>
              <w:rPr>
                <w:rFonts w:ascii="Calibri" w:hAnsi="Calibri" w:cs="Calibri"/>
                <w:color w:val="000000"/>
                <w:sz w:val="22"/>
                <w:szCs w:val="22"/>
              </w:rPr>
              <w:t>nie gorszy niż A12216, Amplex Red Cholesterol Assay Kit</w:t>
            </w:r>
          </w:p>
          <w:p w14:paraId="4B10D80D" w14:textId="77777777" w:rsidR="00AB2ACE" w:rsidRDefault="00AB2ACE">
            <w:pPr>
              <w:spacing w:line="252" w:lineRule="auto"/>
              <w:rPr>
                <w:rFonts w:ascii="Calibri" w:hAnsi="Calibri" w:cs="Calibri"/>
                <w:b/>
                <w:bCs/>
                <w:color w:val="000000"/>
                <w:lang w:eastAsia="en-US"/>
              </w:rPr>
            </w:pPr>
          </w:p>
        </w:tc>
        <w:tc>
          <w:tcPr>
            <w:tcW w:w="621" w:type="dxa"/>
            <w:tcBorders>
              <w:top w:val="single" w:sz="4" w:space="0" w:color="auto"/>
              <w:left w:val="single" w:sz="4" w:space="0" w:color="auto"/>
              <w:bottom w:val="single" w:sz="4" w:space="0" w:color="auto"/>
              <w:right w:val="single" w:sz="4" w:space="0" w:color="auto"/>
            </w:tcBorders>
            <w:vAlign w:val="center"/>
          </w:tcPr>
          <w:p w14:paraId="603D3CFE" w14:textId="77777777" w:rsidR="00AB2ACE" w:rsidRDefault="00024686">
            <w:pPr>
              <w:spacing w:line="252" w:lineRule="auto"/>
              <w:jc w:val="right"/>
              <w:rPr>
                <w:rFonts w:ascii="Calibri" w:hAnsi="Calibri" w:cs="Calibri"/>
                <w:color w:val="000000"/>
                <w:lang w:eastAsia="en-US"/>
              </w:rPr>
            </w:pPr>
            <w:r>
              <w:rPr>
                <w:rFonts w:ascii="Calibri" w:hAnsi="Calibri" w:cs="Calibri"/>
                <w:color w:val="000000"/>
                <w:sz w:val="22"/>
                <w:szCs w:val="22"/>
                <w:lang w:eastAsia="en-US"/>
              </w:rPr>
              <w:t>1</w:t>
            </w:r>
          </w:p>
        </w:tc>
        <w:tc>
          <w:tcPr>
            <w:tcW w:w="1358" w:type="dxa"/>
            <w:tcBorders>
              <w:top w:val="single" w:sz="4" w:space="0" w:color="auto"/>
              <w:left w:val="single" w:sz="4" w:space="0" w:color="auto"/>
              <w:bottom w:val="single" w:sz="4" w:space="0" w:color="auto"/>
              <w:right w:val="single" w:sz="4" w:space="0" w:color="auto"/>
            </w:tcBorders>
            <w:vAlign w:val="center"/>
          </w:tcPr>
          <w:p w14:paraId="2859C70C" w14:textId="77777777" w:rsidR="00AB2ACE" w:rsidRDefault="00AB2ACE">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735EAFB" w14:textId="77777777" w:rsidR="00AB2ACE" w:rsidRDefault="00AB2ACE">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A846DF0" w14:textId="77777777" w:rsidR="00AB2ACE" w:rsidRDefault="00AB2ACE">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57A3FFF" w14:textId="77777777" w:rsidR="00AB2ACE" w:rsidRDefault="00AB2ACE">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DF5C8C5" w14:textId="77777777" w:rsidR="00AB2ACE" w:rsidRDefault="00AB2ACE">
            <w:pPr>
              <w:spacing w:line="252" w:lineRule="auto"/>
              <w:jc w:val="center"/>
              <w:rPr>
                <w:rFonts w:ascii="Arial" w:hAnsi="Arial" w:cs="Arial"/>
                <w:color w:val="000000"/>
                <w:sz w:val="18"/>
                <w:szCs w:val="18"/>
                <w:lang w:eastAsia="en-US"/>
              </w:rPr>
            </w:pPr>
          </w:p>
        </w:tc>
      </w:tr>
    </w:tbl>
    <w:p w14:paraId="61F003FC" w14:textId="77777777" w:rsidR="00AB2ACE" w:rsidRDefault="00AB2ACE">
      <w:pPr>
        <w:ind w:left="4248" w:firstLine="708"/>
        <w:rPr>
          <w:rFonts w:ascii="Arial Narrow" w:hAnsi="Arial Narrow"/>
        </w:rPr>
      </w:pPr>
    </w:p>
    <w:p w14:paraId="4FD5B968" w14:textId="77777777" w:rsidR="00AB2ACE" w:rsidRDefault="00AB2ACE">
      <w:pPr>
        <w:ind w:left="4248" w:firstLine="708"/>
        <w:rPr>
          <w:rFonts w:ascii="Arial Narrow" w:hAnsi="Arial Narrow"/>
        </w:rPr>
      </w:pPr>
    </w:p>
    <w:p w14:paraId="5536A2F9" w14:textId="77777777" w:rsidR="00AB2ACE" w:rsidRDefault="00AB2ACE">
      <w:pPr>
        <w:ind w:left="4248" w:firstLine="708"/>
        <w:rPr>
          <w:rFonts w:ascii="Arial Narrow" w:hAnsi="Arial Narrow"/>
        </w:rPr>
      </w:pPr>
    </w:p>
    <w:p w14:paraId="2C16FC48" w14:textId="77777777" w:rsidR="00AB2ACE" w:rsidRDefault="00AB2ACE">
      <w:pPr>
        <w:ind w:left="4248" w:firstLine="708"/>
        <w:rPr>
          <w:rFonts w:ascii="Arial Narrow" w:hAnsi="Arial Narrow"/>
        </w:rPr>
      </w:pPr>
    </w:p>
    <w:p w14:paraId="08D9171F" w14:textId="77777777" w:rsidR="00AB2ACE" w:rsidRDefault="00024686">
      <w:pPr>
        <w:ind w:left="4248" w:firstLine="708"/>
        <w:rPr>
          <w:rFonts w:ascii="Arial Narrow" w:hAnsi="Arial Narrow"/>
        </w:rPr>
      </w:pPr>
      <w:r>
        <w:rPr>
          <w:rFonts w:ascii="Arial Narrow" w:hAnsi="Arial Narrow"/>
        </w:rPr>
        <w:t>……………………………………………………</w:t>
      </w:r>
    </w:p>
    <w:p w14:paraId="0B58C640" w14:textId="77777777" w:rsidR="00AB2ACE" w:rsidRDefault="00024686">
      <w:pPr>
        <w:ind w:left="5664" w:firstLine="708"/>
      </w:pPr>
      <w:r>
        <w:rPr>
          <w:rFonts w:ascii="Arial Narrow" w:hAnsi="Arial Narrow"/>
        </w:rPr>
        <w:t xml:space="preserve">Podpis Wykonawcy </w:t>
      </w:r>
    </w:p>
    <w:p w14:paraId="67BA2B63" w14:textId="77777777" w:rsidR="00AB2ACE" w:rsidRDefault="00AB2ACE">
      <w:pPr>
        <w:ind w:left="5664" w:firstLine="708"/>
      </w:pPr>
    </w:p>
    <w:p w14:paraId="6C1F6043" w14:textId="77777777" w:rsidR="00AB2ACE" w:rsidRDefault="00AB2ACE"/>
    <w:p w14:paraId="0ABCC861" w14:textId="77777777" w:rsidR="00AB2ACE" w:rsidRDefault="00AB2ACE"/>
    <w:sectPr w:rsidR="00AB2ACE">
      <w:headerReference w:type="even" r:id="rId17"/>
      <w:headerReference w:type="default" r:id="rId18"/>
      <w:footerReference w:type="even"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4B82" w14:textId="77777777" w:rsidR="00D23A62" w:rsidRDefault="00024686">
      <w:r>
        <w:separator/>
      </w:r>
    </w:p>
  </w:endnote>
  <w:endnote w:type="continuationSeparator" w:id="0">
    <w:p w14:paraId="17E7EC0D" w14:textId="77777777" w:rsidR="00D23A62" w:rsidRDefault="0002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DejaVuSans-Bold">
    <w:altName w:val="Yu Gothic"/>
    <w:charset w:val="80"/>
    <w:family w:val="auto"/>
    <w:pitch w:val="default"/>
    <w:sig w:usb0="00000000" w:usb1="00000000" w:usb2="00000010" w:usb3="00000000" w:csb0="00020000" w:csb1="00000000"/>
  </w:font>
  <w:font w:name="Arial Narrow">
    <w:altName w:val="Arial"/>
    <w:panose1 w:val="020B0606020202030204"/>
    <w:charset w:val="EE"/>
    <w:family w:val="swiss"/>
    <w:pitch w:val="variable"/>
    <w:sig w:usb0="00000287" w:usb1="00000800" w:usb2="00000000" w:usb3="00000000" w:csb0="0000009F" w:csb1="00000000"/>
  </w:font>
  <w:font w:name="Garamond">
    <w:altName w:val="PMingLiU-ExtB"/>
    <w:panose1 w:val="02020404030301010803"/>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2752" w14:textId="77777777" w:rsidR="00AB2ACE" w:rsidRDefault="000246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D765898" w14:textId="77777777" w:rsidR="00AB2ACE" w:rsidRDefault="00AB2AC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C5C5" w14:textId="77777777" w:rsidR="00AB2ACE" w:rsidRDefault="00024686">
      <w:r>
        <w:separator/>
      </w:r>
    </w:p>
  </w:footnote>
  <w:footnote w:type="continuationSeparator" w:id="0">
    <w:p w14:paraId="5EDD6BD4" w14:textId="77777777" w:rsidR="00AB2ACE" w:rsidRDefault="00024686">
      <w:r>
        <w:continuationSeparator/>
      </w:r>
    </w:p>
  </w:footnote>
  <w:footnote w:id="1">
    <w:p w14:paraId="284337B7" w14:textId="77777777" w:rsidR="00AB2ACE" w:rsidRDefault="00024686">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5BD2B37" w14:textId="77777777" w:rsidR="00AB2ACE" w:rsidRDefault="00024686">
      <w:pPr>
        <w:pStyle w:val="Tekstprzypisudolnego"/>
        <w:numPr>
          <w:ilvl w:val="0"/>
          <w:numId w:val="1"/>
        </w:numPr>
        <w:ind w:left="284" w:hanging="284"/>
      </w:pPr>
      <w:r>
        <w:t>uczestniczeniu w spółce jako wspólnik spółki cywilnej lub spółki osobowej,</w:t>
      </w:r>
    </w:p>
    <w:p w14:paraId="352FBE9D" w14:textId="77777777" w:rsidR="00AB2ACE" w:rsidRDefault="00024686">
      <w:pPr>
        <w:pStyle w:val="Tekstprzypisudolnego"/>
        <w:numPr>
          <w:ilvl w:val="0"/>
          <w:numId w:val="1"/>
        </w:numPr>
        <w:ind w:left="284" w:hanging="284"/>
        <w:jc w:val="both"/>
      </w:pPr>
      <w:r>
        <w:t>posiadaniu co najmniej 10% udziałów lub akcji, o ile niższy próg nie wynika z przepisów prawa,</w:t>
      </w:r>
    </w:p>
    <w:p w14:paraId="03B05A84" w14:textId="77777777" w:rsidR="00AB2ACE" w:rsidRDefault="00024686">
      <w:pPr>
        <w:pStyle w:val="Tekstprzypisudolnego"/>
        <w:numPr>
          <w:ilvl w:val="0"/>
          <w:numId w:val="1"/>
        </w:numPr>
        <w:ind w:left="284" w:hanging="284"/>
      </w:pPr>
      <w:r>
        <w:t>pełnieniu funkcji członka organu nadzorczego lub zarządzającego, prokurenta, pełnomocnika,</w:t>
      </w:r>
    </w:p>
    <w:p w14:paraId="1F8D2663" w14:textId="77777777" w:rsidR="00AB2ACE" w:rsidRDefault="00024686">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050672CB" w14:textId="77777777" w:rsidR="00AB2ACE" w:rsidRDefault="00AB2AC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7C07" w14:textId="77777777" w:rsidR="00AB2ACE" w:rsidRDefault="0002468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E5D4DC" w14:textId="77777777" w:rsidR="00AB2ACE" w:rsidRDefault="00AB2ACE">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3CE6" w14:textId="77777777" w:rsidR="00AB2ACE" w:rsidRDefault="00AB2ACE">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7"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60E2958"/>
    <w:multiLevelType w:val="singleLevel"/>
    <w:tmpl w:val="260E2958"/>
    <w:lvl w:ilvl="0">
      <w:numFmt w:val="bullet"/>
      <w:lvlText w:val="-"/>
      <w:lvlJc w:val="left"/>
      <w:pPr>
        <w:tabs>
          <w:tab w:val="left" w:pos="360"/>
        </w:tabs>
        <w:ind w:left="360" w:hanging="360"/>
      </w:pPr>
    </w:lvl>
  </w:abstractNum>
  <w:abstractNum w:abstractNumId="9"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3"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0"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004589"/>
    <w:multiLevelType w:val="multilevel"/>
    <w:tmpl w:val="720045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605776490">
    <w:abstractNumId w:val="19"/>
  </w:num>
  <w:num w:numId="2" w16cid:durableId="1970668685">
    <w:abstractNumId w:val="8"/>
  </w:num>
  <w:num w:numId="3" w16cid:durableId="374430035">
    <w:abstractNumId w:val="23"/>
    <w:lvlOverride w:ilvl="0">
      <w:startOverride w:val="1"/>
    </w:lvlOverride>
  </w:num>
  <w:num w:numId="4" w16cid:durableId="1307509578">
    <w:abstractNumId w:val="33"/>
  </w:num>
  <w:num w:numId="5" w16cid:durableId="6417368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76871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74594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6236086">
    <w:abstractNumId w:val="1"/>
  </w:num>
  <w:num w:numId="9" w16cid:durableId="16468162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0034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38463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0080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51975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9695593">
    <w:abstractNumId w:val="6"/>
    <w:lvlOverride w:ilvl="0">
      <w:startOverride w:val="1"/>
    </w:lvlOverride>
  </w:num>
  <w:num w:numId="15" w16cid:durableId="4813866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09523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5415876">
    <w:abstractNumId w:val="35"/>
  </w:num>
  <w:num w:numId="18" w16cid:durableId="10378533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9314005">
    <w:abstractNumId w:val="15"/>
  </w:num>
  <w:num w:numId="20" w16cid:durableId="1414358188">
    <w:abstractNumId w:val="12"/>
  </w:num>
  <w:num w:numId="21" w16cid:durableId="1698505433">
    <w:abstractNumId w:val="25"/>
  </w:num>
  <w:num w:numId="22" w16cid:durableId="697243315">
    <w:abstractNumId w:val="20"/>
  </w:num>
  <w:num w:numId="23" w16cid:durableId="8238567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48926">
    <w:abstractNumId w:val="11"/>
  </w:num>
  <w:num w:numId="25" w16cid:durableId="2066489456">
    <w:abstractNumId w:val="9"/>
  </w:num>
  <w:num w:numId="26" w16cid:durableId="430128733">
    <w:abstractNumId w:val="27"/>
  </w:num>
  <w:num w:numId="27" w16cid:durableId="286206747">
    <w:abstractNumId w:val="0"/>
  </w:num>
  <w:num w:numId="28" w16cid:durableId="1497846693">
    <w:abstractNumId w:val="21"/>
  </w:num>
  <w:num w:numId="29" w16cid:durableId="1067647809">
    <w:abstractNumId w:val="16"/>
  </w:num>
  <w:num w:numId="30" w16cid:durableId="208956242">
    <w:abstractNumId w:val="37"/>
  </w:num>
  <w:num w:numId="31" w16cid:durableId="1452699749">
    <w:abstractNumId w:val="31"/>
  </w:num>
  <w:num w:numId="32" w16cid:durableId="1068306757">
    <w:abstractNumId w:val="30"/>
  </w:num>
  <w:num w:numId="33" w16cid:durableId="1672833292">
    <w:abstractNumId w:val="5"/>
  </w:num>
  <w:num w:numId="34" w16cid:durableId="1230847865">
    <w:abstractNumId w:val="14"/>
  </w:num>
  <w:num w:numId="35" w16cid:durableId="2087222768">
    <w:abstractNumId w:val="26"/>
  </w:num>
  <w:num w:numId="36" w16cid:durableId="1605310612">
    <w:abstractNumId w:val="4"/>
  </w:num>
  <w:num w:numId="37" w16cid:durableId="2110076523">
    <w:abstractNumId w:val="18"/>
  </w:num>
  <w:num w:numId="38" w16cid:durableId="1833718976">
    <w:abstractNumId w:val="36"/>
  </w:num>
  <w:num w:numId="39" w16cid:durableId="28300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3F"/>
    <w:rsid w:val="00024686"/>
    <w:rsid w:val="00085DCD"/>
    <w:rsid w:val="000F2E5A"/>
    <w:rsid w:val="00122BCC"/>
    <w:rsid w:val="00185583"/>
    <w:rsid w:val="00187706"/>
    <w:rsid w:val="001D4A3F"/>
    <w:rsid w:val="002418A3"/>
    <w:rsid w:val="00257E57"/>
    <w:rsid w:val="002D1E7C"/>
    <w:rsid w:val="002D47FB"/>
    <w:rsid w:val="003542D9"/>
    <w:rsid w:val="00414FB2"/>
    <w:rsid w:val="00473116"/>
    <w:rsid w:val="004974B5"/>
    <w:rsid w:val="005208F8"/>
    <w:rsid w:val="00537B7D"/>
    <w:rsid w:val="0054496B"/>
    <w:rsid w:val="005709EA"/>
    <w:rsid w:val="005B470A"/>
    <w:rsid w:val="005C5B23"/>
    <w:rsid w:val="00660B89"/>
    <w:rsid w:val="00687107"/>
    <w:rsid w:val="00715284"/>
    <w:rsid w:val="00787503"/>
    <w:rsid w:val="00791ADF"/>
    <w:rsid w:val="007A390D"/>
    <w:rsid w:val="007B61C8"/>
    <w:rsid w:val="007D47A4"/>
    <w:rsid w:val="00823D81"/>
    <w:rsid w:val="00855192"/>
    <w:rsid w:val="00897A5D"/>
    <w:rsid w:val="00976177"/>
    <w:rsid w:val="009D11AA"/>
    <w:rsid w:val="00A05343"/>
    <w:rsid w:val="00A62659"/>
    <w:rsid w:val="00AA4820"/>
    <w:rsid w:val="00AB2ACE"/>
    <w:rsid w:val="00AC01D0"/>
    <w:rsid w:val="00AC3A20"/>
    <w:rsid w:val="00AD0442"/>
    <w:rsid w:val="00B5110E"/>
    <w:rsid w:val="00B91DD7"/>
    <w:rsid w:val="00C068F9"/>
    <w:rsid w:val="00C11E4D"/>
    <w:rsid w:val="00C8231E"/>
    <w:rsid w:val="00CC2558"/>
    <w:rsid w:val="00CD1295"/>
    <w:rsid w:val="00CD7598"/>
    <w:rsid w:val="00D23A62"/>
    <w:rsid w:val="00D26EA8"/>
    <w:rsid w:val="00D70E36"/>
    <w:rsid w:val="00D94312"/>
    <w:rsid w:val="00DC3422"/>
    <w:rsid w:val="00E43D36"/>
    <w:rsid w:val="00E96F95"/>
    <w:rsid w:val="00EB48AD"/>
    <w:rsid w:val="00F46377"/>
    <w:rsid w:val="3A0F422F"/>
    <w:rsid w:val="46884BE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92D0"/>
  <w15:docId w15:val="{2A819928-DBF4-4B93-8DE7-ECA2E134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pPr>
      <w:ind w:left="720"/>
      <w:contextualSpacing/>
    </w:pPr>
    <w:rPr>
      <w:sz w:val="24"/>
      <w:szCs w:val="24"/>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ietrzak@kmptm.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ostepowania@kmptm.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golec@kmpt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hyperlink" Target="http://www.kmptm.pl" TargetMode="External"/><Relationship Id="rId10" Type="http://schemas.openxmlformats.org/officeDocument/2006/relationships/hyperlink" Target="http://www.kmpt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44</Pages>
  <Words>8292</Words>
  <Characters>49758</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16</cp:revision>
  <dcterms:created xsi:type="dcterms:W3CDTF">2022-07-26T14:52:00Z</dcterms:created>
  <dcterms:modified xsi:type="dcterms:W3CDTF">2022-08-03T11:23:00Z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1045-11.2.0.11191</vt:lpwstr>
  </property>
  <property fmtid="{D5CDD505-2E9C-101B-9397-08002B2CF9AE}" pid="3" name="ICV">
    <vt:lpwstr>166B48247280445F96FCC0A9E110E0F3</vt:lpwstr>
  </property>
</Properties>
</file>