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AC59" w14:textId="77777777" w:rsidR="007A0337" w:rsidRPr="00B834E4" w:rsidRDefault="007A0337" w:rsidP="007A0337">
      <w:pPr>
        <w:jc w:val="right"/>
        <w:rPr>
          <w:rFonts w:ascii="Arial" w:hAnsi="Arial" w:cs="Arial"/>
        </w:rPr>
      </w:pPr>
      <w:r w:rsidRPr="00B834E4">
        <w:rPr>
          <w:rFonts w:ascii="Arial" w:hAnsi="Arial" w:cs="Arial"/>
        </w:rPr>
        <w:tab/>
      </w:r>
      <w:r w:rsidRPr="00B834E4">
        <w:rPr>
          <w:rFonts w:ascii="Arial" w:hAnsi="Arial" w:cs="Arial"/>
        </w:rPr>
        <w:tab/>
      </w:r>
      <w:r w:rsidRPr="00B834E4">
        <w:rPr>
          <w:rFonts w:ascii="Arial" w:hAnsi="Arial" w:cs="Arial"/>
        </w:rPr>
        <w:tab/>
      </w:r>
      <w:r w:rsidRPr="00B834E4">
        <w:rPr>
          <w:rFonts w:ascii="Arial" w:eastAsia="Adobe Myungjo Std M" w:hAnsi="Arial" w:cs="Arial"/>
          <w:b/>
          <w:bCs/>
        </w:rPr>
        <w:t xml:space="preserve">                                                                                                           </w:t>
      </w:r>
    </w:p>
    <w:p w14:paraId="72DCADD1" w14:textId="77777777" w:rsidR="007A0337" w:rsidRPr="00B834E4" w:rsidRDefault="007A0337" w:rsidP="007A0337">
      <w:pPr>
        <w:spacing w:after="0" w:line="240" w:lineRule="auto"/>
        <w:ind w:left="3540"/>
        <w:jc w:val="right"/>
        <w:rPr>
          <w:rFonts w:ascii="Arial" w:hAnsi="Arial" w:cs="Arial"/>
        </w:rPr>
      </w:pPr>
      <w:r w:rsidRPr="00B834E4">
        <w:rPr>
          <w:rFonts w:ascii="Arial" w:hAnsi="Arial" w:cs="Arial"/>
        </w:rPr>
        <w:t>Zabrze, dnia 1</w:t>
      </w:r>
      <w:r>
        <w:rPr>
          <w:rFonts w:ascii="Arial" w:hAnsi="Arial" w:cs="Arial"/>
        </w:rPr>
        <w:t>7</w:t>
      </w:r>
      <w:r w:rsidRPr="00B834E4">
        <w:rPr>
          <w:rFonts w:ascii="Arial" w:hAnsi="Arial" w:cs="Arial"/>
        </w:rPr>
        <w:t>.09.2020 r.</w:t>
      </w:r>
    </w:p>
    <w:p w14:paraId="170522D0" w14:textId="14FC5C06" w:rsidR="007A0337" w:rsidRPr="00B834E4" w:rsidRDefault="007A0337" w:rsidP="007A033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B834E4">
        <w:rPr>
          <w:rFonts w:ascii="Arial" w:hAnsi="Arial" w:cs="Arial"/>
        </w:rPr>
        <w:t>L.Dz.</w:t>
      </w:r>
      <w:proofErr w:type="spellEnd"/>
      <w:r w:rsidRPr="00B834E4">
        <w:rPr>
          <w:rFonts w:ascii="Arial" w:hAnsi="Arial" w:cs="Arial"/>
        </w:rPr>
        <w:t xml:space="preserve"> </w:t>
      </w:r>
      <w:r w:rsidR="00556386">
        <w:rPr>
          <w:rFonts w:ascii="Arial" w:hAnsi="Arial" w:cs="Arial"/>
        </w:rPr>
        <w:t>1849</w:t>
      </w:r>
      <w:r w:rsidRPr="00B834E4">
        <w:rPr>
          <w:rFonts w:ascii="Arial" w:hAnsi="Arial" w:cs="Arial"/>
        </w:rPr>
        <w:t>/MP/</w:t>
      </w:r>
      <w:r>
        <w:rPr>
          <w:rFonts w:ascii="Arial" w:hAnsi="Arial" w:cs="Arial"/>
        </w:rPr>
        <w:t>20</w:t>
      </w:r>
    </w:p>
    <w:p w14:paraId="3B155104" w14:textId="77777777" w:rsidR="007A0337" w:rsidRPr="00B834E4" w:rsidRDefault="007A0337" w:rsidP="007A0337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</w:p>
    <w:p w14:paraId="3BD1DCEC" w14:textId="77777777" w:rsidR="007A0337" w:rsidRPr="00B834E4" w:rsidRDefault="007A0337" w:rsidP="007A0337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</w:p>
    <w:p w14:paraId="7D1514BC" w14:textId="77777777" w:rsidR="007A0337" w:rsidRPr="00B834E4" w:rsidRDefault="007A0337" w:rsidP="007A0337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  <w:r w:rsidRPr="00B834E4">
        <w:rPr>
          <w:rFonts w:ascii="Arial" w:hAnsi="Arial" w:cs="Arial"/>
          <w:u w:val="single"/>
        </w:rPr>
        <w:t>Uczestnicy postępowania</w:t>
      </w:r>
    </w:p>
    <w:p w14:paraId="2CC969AF" w14:textId="77777777" w:rsidR="007A0337" w:rsidRPr="00B834E4" w:rsidRDefault="007A0337" w:rsidP="007A0337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</w:p>
    <w:p w14:paraId="45E81BF1" w14:textId="77777777" w:rsidR="007A0337" w:rsidRPr="00B834E4" w:rsidRDefault="007A0337" w:rsidP="007A0337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</w:p>
    <w:p w14:paraId="7484BD52" w14:textId="77777777" w:rsidR="007A0337" w:rsidRPr="00B834E4" w:rsidRDefault="007A0337" w:rsidP="007A0337">
      <w:pPr>
        <w:spacing w:after="0" w:line="240" w:lineRule="auto"/>
        <w:ind w:left="4956" w:firstLine="708"/>
        <w:jc w:val="both"/>
        <w:rPr>
          <w:rFonts w:ascii="Arial" w:hAnsi="Arial" w:cs="Arial"/>
          <w:u w:val="single"/>
        </w:rPr>
      </w:pPr>
    </w:p>
    <w:p w14:paraId="235FEBA7" w14:textId="77777777" w:rsidR="007A0337" w:rsidRPr="00B834E4" w:rsidRDefault="007A0337" w:rsidP="007A0337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Cs/>
        </w:rPr>
      </w:pPr>
      <w:r w:rsidRPr="00B834E4">
        <w:rPr>
          <w:rFonts w:ascii="Arial" w:hAnsi="Arial" w:cs="Arial"/>
        </w:rPr>
        <w:t xml:space="preserve">Dot.: postępowania na „Dostawę </w:t>
      </w:r>
      <w:proofErr w:type="spellStart"/>
      <w:r w:rsidRPr="00B834E4">
        <w:rPr>
          <w:rFonts w:ascii="Arial" w:hAnsi="Arial" w:cs="Arial"/>
        </w:rPr>
        <w:t>termocyklera</w:t>
      </w:r>
      <w:proofErr w:type="spellEnd"/>
      <w:r w:rsidRPr="00B834E4">
        <w:rPr>
          <w:rFonts w:ascii="Arial" w:hAnsi="Arial" w:cs="Arial"/>
          <w:bCs/>
        </w:rPr>
        <w:t>” (17/Z/20)</w:t>
      </w:r>
      <w:r w:rsidRPr="00B834E4">
        <w:rPr>
          <w:rFonts w:ascii="Arial" w:hAnsi="Arial" w:cs="Arial"/>
        </w:rPr>
        <w:t xml:space="preserve"> finansowanego z dotacji celowej Miasta Zabrze nr PI.6152.13.18.2020 z dnia 15.06.2020 r. na podstawie art. 114 ust. 3 ustawy z dnia 15 kwietnia 2011 r. o działalności leczniczej, w celu realizacji przez podmiot leczniczy zadań wynikających z pandemii wirusa SARCoV-2 (COVID-19), w tym wynikających z przepisów o zwalczaniu chorób zakaźnych oraz ustawy  dnia 2 marca 2020 r. o szczególnych rozwiązaniach związanych z zapobieganiem i przeciwdziałaniem COVID-19, innych chorób zakaźnych oraz wywołanych nimi sytuacji kryzysowych. </w:t>
      </w:r>
    </w:p>
    <w:p w14:paraId="31E018B2" w14:textId="77777777" w:rsidR="007A0337" w:rsidRPr="00B834E4" w:rsidRDefault="007A0337" w:rsidP="007A0337">
      <w:pPr>
        <w:spacing w:after="0" w:line="240" w:lineRule="auto"/>
        <w:jc w:val="both"/>
        <w:rPr>
          <w:rFonts w:ascii="Arial" w:eastAsia="Adobe Myungjo Std M" w:hAnsi="Arial" w:cs="Arial"/>
          <w:bCs/>
        </w:rPr>
      </w:pPr>
    </w:p>
    <w:p w14:paraId="7D2032E3" w14:textId="77777777" w:rsidR="007A0337" w:rsidRPr="00B834E4" w:rsidRDefault="007A0337" w:rsidP="007A0337">
      <w:pPr>
        <w:spacing w:after="0" w:line="240" w:lineRule="auto"/>
        <w:ind w:left="720" w:hanging="578"/>
        <w:jc w:val="both"/>
        <w:rPr>
          <w:rFonts w:ascii="Arial" w:hAnsi="Arial" w:cs="Arial"/>
        </w:rPr>
      </w:pPr>
      <w:r w:rsidRPr="00B834E4">
        <w:rPr>
          <w:rFonts w:ascii="Arial" w:hAnsi="Arial" w:cs="Arial"/>
        </w:rPr>
        <w:tab/>
      </w:r>
    </w:p>
    <w:p w14:paraId="574D2094" w14:textId="77777777" w:rsidR="007A0337" w:rsidRPr="00B834E4" w:rsidRDefault="007A0337" w:rsidP="007A0337">
      <w:pPr>
        <w:spacing w:after="0" w:line="240" w:lineRule="auto"/>
        <w:jc w:val="both"/>
        <w:rPr>
          <w:rFonts w:ascii="Arial" w:hAnsi="Arial" w:cs="Arial"/>
        </w:rPr>
      </w:pPr>
    </w:p>
    <w:p w14:paraId="44E7C02E" w14:textId="77777777" w:rsidR="007A0337" w:rsidRPr="00B834E4" w:rsidRDefault="007A0337" w:rsidP="007A0337">
      <w:pPr>
        <w:spacing w:after="0" w:line="240" w:lineRule="auto"/>
        <w:jc w:val="both"/>
        <w:rPr>
          <w:rFonts w:ascii="Arial" w:hAnsi="Arial" w:cs="Arial"/>
          <w:i/>
        </w:rPr>
      </w:pPr>
    </w:p>
    <w:p w14:paraId="09C48C91" w14:textId="77777777" w:rsidR="007A0337" w:rsidRPr="00B834E4" w:rsidRDefault="007A0337" w:rsidP="007A0337">
      <w:pPr>
        <w:spacing w:after="0" w:line="240" w:lineRule="auto"/>
        <w:jc w:val="both"/>
        <w:rPr>
          <w:rFonts w:ascii="Arial" w:hAnsi="Arial" w:cs="Arial"/>
        </w:rPr>
      </w:pPr>
      <w:r w:rsidRPr="00B834E4">
        <w:rPr>
          <w:rFonts w:ascii="Arial" w:hAnsi="Arial" w:cs="Arial"/>
        </w:rPr>
        <w:tab/>
        <w:t xml:space="preserve">Zgodnie z treścią rozdziału X pkt. 2 </w:t>
      </w:r>
      <w:proofErr w:type="spellStart"/>
      <w:r w:rsidRPr="00B834E4">
        <w:rPr>
          <w:rFonts w:ascii="Arial" w:hAnsi="Arial" w:cs="Arial"/>
        </w:rPr>
        <w:t>siwz</w:t>
      </w:r>
      <w:proofErr w:type="spellEnd"/>
      <w:r w:rsidRPr="00B834E4">
        <w:rPr>
          <w:rFonts w:ascii="Arial" w:hAnsi="Arial" w:cs="Arial"/>
        </w:rPr>
        <w:t xml:space="preserve"> w związku ze zgłoszonymi przez Wykonawców pytaniami do SIWZ dotyczącymi ww. postępowania: </w:t>
      </w:r>
    </w:p>
    <w:p w14:paraId="545140B6" w14:textId="77777777" w:rsidR="007A0337" w:rsidRPr="00B834E4" w:rsidRDefault="007A0337" w:rsidP="007A0337">
      <w:pPr>
        <w:spacing w:after="0" w:line="240" w:lineRule="auto"/>
        <w:jc w:val="both"/>
        <w:rPr>
          <w:rFonts w:ascii="Arial" w:hAnsi="Arial" w:cs="Arial"/>
        </w:rPr>
      </w:pPr>
      <w:r w:rsidRPr="00B834E4">
        <w:rPr>
          <w:rFonts w:ascii="Arial" w:hAnsi="Arial" w:cs="Arial"/>
        </w:rPr>
        <w:t xml:space="preserve">Zwracamy się z prośbą o wyjaśnienie zapisów SIWZ </w:t>
      </w:r>
    </w:p>
    <w:p w14:paraId="4C2C5C22" w14:textId="77777777" w:rsidR="007A0337" w:rsidRPr="00B834E4" w:rsidRDefault="007A0337" w:rsidP="007A0337">
      <w:pPr>
        <w:spacing w:after="0" w:line="240" w:lineRule="auto"/>
        <w:jc w:val="both"/>
        <w:rPr>
          <w:rFonts w:ascii="Arial" w:hAnsi="Arial" w:cs="Arial"/>
        </w:rPr>
      </w:pPr>
    </w:p>
    <w:p w14:paraId="5CD77245" w14:textId="77777777" w:rsidR="007A0337" w:rsidRPr="00B834E4" w:rsidRDefault="007A0337" w:rsidP="007A033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lang w:eastAsia="de-DE"/>
        </w:rPr>
      </w:pPr>
      <w:r w:rsidRPr="00B834E4">
        <w:rPr>
          <w:rFonts w:ascii="Arial" w:hAnsi="Arial" w:cs="Arial"/>
          <w:b/>
          <w:lang w:eastAsia="de-DE"/>
        </w:rPr>
        <w:t>Dotyczy załącznika nr 1 Formularz oferty oraz umowy, § 4, ustęp 1 .</w:t>
      </w:r>
    </w:p>
    <w:p w14:paraId="5047ACD0" w14:textId="77777777" w:rsidR="007A0337" w:rsidRPr="00B834E4" w:rsidRDefault="007A0337" w:rsidP="007A0337">
      <w:pPr>
        <w:ind w:left="360"/>
        <w:rPr>
          <w:rFonts w:ascii="Arial" w:hAnsi="Arial" w:cs="Arial"/>
        </w:rPr>
      </w:pPr>
      <w:r w:rsidRPr="00B834E4">
        <w:rPr>
          <w:rFonts w:ascii="Arial" w:hAnsi="Arial" w:cs="Arial"/>
        </w:rPr>
        <w:t>Uprzejmie prosimy o skrócenie terminu płatności z 45 dni do  30 dni.</w:t>
      </w:r>
    </w:p>
    <w:p w14:paraId="68BD890B" w14:textId="3F8EC136" w:rsidR="007A0337" w:rsidRDefault="007A0337" w:rsidP="007A0337">
      <w:pPr>
        <w:spacing w:after="0"/>
        <w:ind w:left="426"/>
        <w:jc w:val="both"/>
        <w:rPr>
          <w:rFonts w:ascii="Arial" w:hAnsi="Arial" w:cs="Arial"/>
        </w:rPr>
      </w:pPr>
      <w:r w:rsidRPr="00B834E4">
        <w:rPr>
          <w:rFonts w:ascii="Arial" w:hAnsi="Arial" w:cs="Arial"/>
          <w:u w:val="single"/>
        </w:rPr>
        <w:t>Zamawiający odpowiada</w:t>
      </w:r>
      <w:r w:rsidRPr="00B834E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Zamawiający w</w:t>
      </w:r>
      <w:r w:rsidR="00A567E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raża zgodę. </w:t>
      </w:r>
    </w:p>
    <w:p w14:paraId="4A3F50E6" w14:textId="77777777" w:rsidR="007A0337" w:rsidRPr="00D10DF3" w:rsidRDefault="007A0337" w:rsidP="007A0337">
      <w:pPr>
        <w:pStyle w:val="Akapitzlist"/>
        <w:autoSpaceDE w:val="0"/>
        <w:autoSpaceDN w:val="0"/>
        <w:adjustRightInd w:val="0"/>
        <w:spacing w:after="36"/>
        <w:ind w:left="426"/>
        <w:jc w:val="both"/>
        <w:rPr>
          <w:rFonts w:ascii="Arial" w:hAnsi="Arial" w:cs="Arial"/>
        </w:rPr>
      </w:pPr>
      <w:r w:rsidRPr="00C0438D">
        <w:rPr>
          <w:rFonts w:ascii="Arial" w:hAnsi="Arial" w:cs="Arial"/>
        </w:rPr>
        <w:t>§ 4 ust.</w:t>
      </w:r>
      <w:r>
        <w:rPr>
          <w:rFonts w:ascii="Arial" w:hAnsi="Arial" w:cs="Arial"/>
        </w:rPr>
        <w:t xml:space="preserve"> 1 otrzymuje brzmienie: „</w:t>
      </w:r>
      <w:r w:rsidRPr="00C763C7">
        <w:rPr>
          <w:rFonts w:ascii="Arial" w:hAnsi="Arial" w:cs="Arial"/>
        </w:rPr>
        <w:t xml:space="preserve">Zapłata za przedmiot umowy nastąpi na podstawie prawidłowo wystawionej faktury poleceniem przelewu na konto Wykonawcy w ciągu </w:t>
      </w:r>
      <w:r>
        <w:rPr>
          <w:rFonts w:ascii="Arial" w:hAnsi="Arial" w:cs="Arial"/>
        </w:rPr>
        <w:t>30</w:t>
      </w:r>
      <w:r w:rsidRPr="00C763C7">
        <w:rPr>
          <w:rFonts w:ascii="Arial" w:hAnsi="Arial" w:cs="Arial"/>
        </w:rPr>
        <w:t xml:space="preserve"> dni od daty otrzymania faktury.</w:t>
      </w:r>
      <w:r>
        <w:rPr>
          <w:rFonts w:ascii="Arial" w:hAnsi="Arial" w:cs="Arial"/>
        </w:rPr>
        <w:t xml:space="preserve"> Wykonawca zobowiązany jest wystawić Zamawiającemu Fakturę VAT na podstawie podpisanego przez strony protokołu zdawczo-odbiorczego.</w:t>
      </w:r>
      <w:r w:rsidRPr="00D10DF3">
        <w:rPr>
          <w:rFonts w:ascii="Arial" w:hAnsi="Arial" w:cs="Arial"/>
        </w:rPr>
        <w:t>” Zmodyfikowany Formularz oferty w załączeniu.</w:t>
      </w:r>
    </w:p>
    <w:p w14:paraId="7A0F6297" w14:textId="77777777" w:rsidR="007A0337" w:rsidRPr="00B834E4" w:rsidRDefault="007A0337" w:rsidP="007A0337">
      <w:pPr>
        <w:ind w:firstLine="426"/>
        <w:rPr>
          <w:rFonts w:ascii="Arial" w:hAnsi="Arial" w:cs="Arial"/>
          <w:sz w:val="10"/>
          <w:szCs w:val="10"/>
          <w:lang w:eastAsia="pl-PL"/>
        </w:rPr>
      </w:pPr>
    </w:p>
    <w:p w14:paraId="3B462F4B" w14:textId="77777777" w:rsidR="007A0337" w:rsidRPr="00B834E4" w:rsidRDefault="007A0337" w:rsidP="007A033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eastAsia="de-DE"/>
        </w:rPr>
      </w:pPr>
      <w:r w:rsidRPr="00B834E4">
        <w:rPr>
          <w:rFonts w:ascii="Arial" w:hAnsi="Arial" w:cs="Arial"/>
          <w:b/>
          <w:lang w:eastAsia="de-DE"/>
        </w:rPr>
        <w:t>Dotyczy wzoru umowy, §6, ustęp 2 i 4  oraz załącznika nr 4, rozdział III, ustęp 6.</w:t>
      </w:r>
    </w:p>
    <w:p w14:paraId="0E913494" w14:textId="77777777" w:rsidR="007A0337" w:rsidRPr="00B834E4" w:rsidRDefault="007A0337" w:rsidP="007A0337">
      <w:pPr>
        <w:ind w:left="360"/>
        <w:rPr>
          <w:rFonts w:ascii="Arial" w:hAnsi="Arial" w:cs="Arial"/>
        </w:rPr>
      </w:pPr>
      <w:r w:rsidRPr="00B834E4">
        <w:rPr>
          <w:rFonts w:ascii="Arial" w:hAnsi="Arial" w:cs="Arial"/>
        </w:rPr>
        <w:t>W ustępie 2 Zamawiający zapisał:</w:t>
      </w:r>
    </w:p>
    <w:p w14:paraId="739ACD8E" w14:textId="77777777" w:rsidR="007A0337" w:rsidRPr="00B834E4" w:rsidRDefault="007A0337" w:rsidP="007A0337">
      <w:pPr>
        <w:autoSpaceDE w:val="0"/>
        <w:autoSpaceDN w:val="0"/>
        <w:adjustRightInd w:val="0"/>
        <w:spacing w:after="38"/>
        <w:ind w:left="360"/>
        <w:jc w:val="both"/>
        <w:rPr>
          <w:rFonts w:ascii="Arial" w:hAnsi="Arial" w:cs="Arial"/>
        </w:rPr>
      </w:pPr>
      <w:r w:rsidRPr="00B834E4">
        <w:rPr>
          <w:rFonts w:ascii="Arial" w:hAnsi="Arial" w:cs="Arial"/>
        </w:rPr>
        <w:t>„Czas reakcji na zgłoszenie awarii – do 24 godz. (w dni robocze), czas usunięcia zgłoszonych wad lub usterek i wykonania napraw maks. 5 dni roboczych od daty zgłoszenia przez Zamawiającego faksem lub mailem. Przez dni robocze rozumie się dni od poniedziałku do piątku z wyłączeniem dni ustawowo wolnych od pracy, godz. 8.00-17.00”</w:t>
      </w:r>
    </w:p>
    <w:p w14:paraId="14CCBED8" w14:textId="77777777" w:rsidR="007A0337" w:rsidRPr="00B834E4" w:rsidRDefault="007A0337" w:rsidP="007A0337">
      <w:pPr>
        <w:pStyle w:val="Akapitzlist"/>
        <w:autoSpaceDE w:val="0"/>
        <w:autoSpaceDN w:val="0"/>
        <w:adjustRightInd w:val="0"/>
        <w:spacing w:after="38"/>
        <w:ind w:left="786"/>
        <w:jc w:val="both"/>
        <w:rPr>
          <w:rFonts w:ascii="Arial" w:hAnsi="Arial" w:cs="Arial"/>
          <w:sz w:val="10"/>
          <w:szCs w:val="10"/>
        </w:rPr>
      </w:pPr>
      <w:r w:rsidRPr="00B834E4">
        <w:rPr>
          <w:rFonts w:ascii="Arial" w:hAnsi="Arial" w:cs="Arial"/>
        </w:rPr>
        <w:t xml:space="preserve"> </w:t>
      </w:r>
    </w:p>
    <w:p w14:paraId="0DC21A7F" w14:textId="77777777" w:rsidR="007A0337" w:rsidRPr="00B834E4" w:rsidRDefault="007A0337" w:rsidP="007A0337">
      <w:pPr>
        <w:autoSpaceDE w:val="0"/>
        <w:autoSpaceDN w:val="0"/>
        <w:adjustRightInd w:val="0"/>
        <w:spacing w:after="38"/>
        <w:ind w:firstLine="360"/>
        <w:jc w:val="both"/>
        <w:rPr>
          <w:rFonts w:ascii="Arial" w:hAnsi="Arial" w:cs="Arial"/>
        </w:rPr>
      </w:pPr>
      <w:r w:rsidRPr="00B834E4">
        <w:rPr>
          <w:rFonts w:ascii="Arial" w:hAnsi="Arial" w:cs="Arial"/>
        </w:rPr>
        <w:t>Wnosimy o korektę w/w ustępu tak by brzmiał:</w:t>
      </w:r>
    </w:p>
    <w:p w14:paraId="6A7F2C30" w14:textId="77777777" w:rsidR="007A0337" w:rsidRPr="00B834E4" w:rsidRDefault="007A0337" w:rsidP="007A0337">
      <w:pPr>
        <w:autoSpaceDE w:val="0"/>
        <w:autoSpaceDN w:val="0"/>
        <w:adjustRightInd w:val="0"/>
        <w:spacing w:after="38"/>
        <w:ind w:left="360"/>
        <w:jc w:val="both"/>
        <w:rPr>
          <w:rFonts w:ascii="Arial" w:hAnsi="Arial" w:cs="Arial"/>
        </w:rPr>
      </w:pPr>
      <w:r w:rsidRPr="00B834E4">
        <w:rPr>
          <w:rFonts w:ascii="Arial" w:hAnsi="Arial" w:cs="Arial"/>
        </w:rPr>
        <w:t xml:space="preserve">„Czas reakcji na zgłoszenie awarii – do </w:t>
      </w:r>
      <w:r w:rsidRPr="00B834E4">
        <w:rPr>
          <w:rFonts w:ascii="Arial" w:hAnsi="Arial" w:cs="Arial"/>
          <w:b/>
          <w:color w:val="C00000"/>
        </w:rPr>
        <w:t>72 godz</w:t>
      </w:r>
      <w:r w:rsidRPr="00B834E4">
        <w:rPr>
          <w:rFonts w:ascii="Arial" w:hAnsi="Arial" w:cs="Arial"/>
        </w:rPr>
        <w:t xml:space="preserve">. (w dni robocze), czas usunięcia zgłoszonych wad lub usterek i wykonania napraw maks. </w:t>
      </w:r>
      <w:r w:rsidRPr="00B834E4">
        <w:rPr>
          <w:rFonts w:ascii="Arial" w:hAnsi="Arial" w:cs="Arial"/>
          <w:b/>
          <w:color w:val="C00000"/>
        </w:rPr>
        <w:t xml:space="preserve">18 </w:t>
      </w:r>
      <w:r w:rsidRPr="00B834E4">
        <w:rPr>
          <w:rFonts w:ascii="Arial" w:hAnsi="Arial" w:cs="Arial"/>
        </w:rPr>
        <w:t>dni roboczych od daty zgłoszenia przez Zamawiającego faksem lub mailem. Przez dni robocze rozumie się dni od poniedziałku do piątku z wyłączeniem dni ustawowo wolnych od pracy, godz. 8.00-17.00”</w:t>
      </w:r>
    </w:p>
    <w:p w14:paraId="2BCF142A" w14:textId="77777777" w:rsidR="007A0337" w:rsidRPr="00B834E4" w:rsidRDefault="007A0337" w:rsidP="007A0337">
      <w:pPr>
        <w:spacing w:after="0"/>
        <w:ind w:left="360"/>
        <w:rPr>
          <w:rFonts w:ascii="Arial" w:hAnsi="Arial" w:cs="Arial"/>
        </w:rPr>
      </w:pPr>
      <w:r w:rsidRPr="00B834E4">
        <w:rPr>
          <w:rFonts w:ascii="Arial" w:hAnsi="Arial" w:cs="Arial"/>
        </w:rPr>
        <w:lastRenderedPageBreak/>
        <w:t>Producent sprzętu który chcielibyśmy zaoferować, wyznaczył w cenie aparatu czas reakcji serwisu do 72h od chwili zgłoszenia oraz czas na naprawę usterki do 21 dni kalendarzowych.</w:t>
      </w:r>
    </w:p>
    <w:p w14:paraId="42456A39" w14:textId="77777777" w:rsidR="007A0337" w:rsidRPr="00B834E4" w:rsidRDefault="007A0337" w:rsidP="007A0337">
      <w:pPr>
        <w:ind w:left="360"/>
        <w:rPr>
          <w:rFonts w:ascii="Arial" w:hAnsi="Arial" w:cs="Arial"/>
        </w:rPr>
      </w:pPr>
      <w:r w:rsidRPr="00B834E4">
        <w:rPr>
          <w:rFonts w:ascii="Arial" w:hAnsi="Arial" w:cs="Arial"/>
        </w:rPr>
        <w:t>By móc sprostać wymaganiom Zamawiającego opisanych powyżej, Wykonawca musiałby uwzględnić w cenie aparatu dodatkowe koszty wynikające z niestandardowych wymagań serwisu.</w:t>
      </w:r>
    </w:p>
    <w:p w14:paraId="7C08D3D0" w14:textId="77777777" w:rsidR="007A0337" w:rsidRPr="00B834E4" w:rsidRDefault="007A0337" w:rsidP="007A0337">
      <w:pPr>
        <w:ind w:left="360"/>
        <w:rPr>
          <w:rFonts w:ascii="Arial" w:hAnsi="Arial" w:cs="Arial"/>
        </w:rPr>
      </w:pPr>
      <w:r w:rsidRPr="00B834E4">
        <w:rPr>
          <w:rFonts w:ascii="Arial" w:hAnsi="Arial" w:cs="Arial"/>
        </w:rPr>
        <w:t>Wnosimy też o usunięcie ustępu 4 gdyż niezależnie od  ewentualnego wystąpienia potrzeby sprowadzenia części za granicy.</w:t>
      </w:r>
    </w:p>
    <w:p w14:paraId="79B2BADC" w14:textId="77777777" w:rsidR="007A0337" w:rsidRPr="00B834E4" w:rsidRDefault="007A0337" w:rsidP="007A0337">
      <w:pPr>
        <w:pStyle w:val="Akapitzlist"/>
        <w:autoSpaceDE w:val="0"/>
        <w:autoSpaceDN w:val="0"/>
        <w:adjustRightInd w:val="0"/>
        <w:spacing w:after="38" w:line="240" w:lineRule="auto"/>
        <w:ind w:left="426"/>
        <w:jc w:val="both"/>
        <w:rPr>
          <w:rFonts w:ascii="Arial" w:hAnsi="Arial" w:cs="Arial"/>
        </w:rPr>
      </w:pPr>
      <w:r w:rsidRPr="00B834E4">
        <w:rPr>
          <w:rFonts w:ascii="Arial" w:hAnsi="Arial" w:cs="Arial"/>
          <w:u w:val="single"/>
        </w:rPr>
        <w:t>Zamawiający odpowiada</w:t>
      </w:r>
      <w:r w:rsidRPr="00B834E4">
        <w:rPr>
          <w:rFonts w:ascii="Arial" w:hAnsi="Arial" w:cs="Arial"/>
        </w:rPr>
        <w:t>: Zamawiający nie wyraża zgody.</w:t>
      </w:r>
    </w:p>
    <w:p w14:paraId="58B78421" w14:textId="77777777" w:rsidR="007A0337" w:rsidRPr="00B834E4" w:rsidRDefault="007A0337" w:rsidP="007A0337">
      <w:pPr>
        <w:pStyle w:val="Tekstpodstawowy"/>
        <w:ind w:left="5664" w:firstLine="708"/>
        <w:jc w:val="both"/>
        <w:rPr>
          <w:rFonts w:cs="Arial"/>
          <w:sz w:val="22"/>
          <w:szCs w:val="22"/>
        </w:rPr>
      </w:pPr>
    </w:p>
    <w:p w14:paraId="1354C9B9" w14:textId="77777777" w:rsidR="007A0337" w:rsidRPr="00B834E4" w:rsidRDefault="007A0337" w:rsidP="007A0337">
      <w:pPr>
        <w:pStyle w:val="Tekstpodstawowy"/>
        <w:numPr>
          <w:ilvl w:val="0"/>
          <w:numId w:val="1"/>
        </w:numPr>
        <w:ind w:left="426" w:hanging="66"/>
        <w:jc w:val="both"/>
        <w:rPr>
          <w:rFonts w:cs="Arial"/>
          <w:sz w:val="22"/>
          <w:szCs w:val="22"/>
        </w:rPr>
      </w:pPr>
      <w:r w:rsidRPr="00B834E4">
        <w:rPr>
          <w:sz w:val="22"/>
          <w:szCs w:val="22"/>
        </w:rPr>
        <w:t>Czy Zamawiający wyraża zgodę, aby zapis: "Przedłużenie okresu gwarancji następuje o pełny okres niesprawności dostarczonego przedmiotu zamówienia" zamienić na: " Przedłużenie okresu gwarancji następuje o okres 3 miesięcy od wymiany wadliwej części urządzenia"?</w:t>
      </w:r>
    </w:p>
    <w:p w14:paraId="36CB689E" w14:textId="77777777" w:rsidR="007A0337" w:rsidRDefault="007A0337" w:rsidP="007A0337">
      <w:pPr>
        <w:spacing w:after="0" w:line="240" w:lineRule="auto"/>
        <w:jc w:val="both"/>
        <w:rPr>
          <w:rFonts w:ascii="Arial" w:hAnsi="Arial" w:cs="Arial"/>
        </w:rPr>
      </w:pPr>
    </w:p>
    <w:p w14:paraId="347947E5" w14:textId="77777777" w:rsidR="007A0337" w:rsidRPr="00B834E4" w:rsidRDefault="007A0337" w:rsidP="007A0337">
      <w:pPr>
        <w:pStyle w:val="Akapitzlist"/>
        <w:autoSpaceDE w:val="0"/>
        <w:autoSpaceDN w:val="0"/>
        <w:adjustRightInd w:val="0"/>
        <w:spacing w:after="38" w:line="240" w:lineRule="auto"/>
        <w:ind w:left="426"/>
        <w:jc w:val="both"/>
        <w:rPr>
          <w:rFonts w:ascii="Arial" w:hAnsi="Arial" w:cs="Arial"/>
        </w:rPr>
      </w:pPr>
      <w:r w:rsidRPr="00B834E4">
        <w:rPr>
          <w:rFonts w:ascii="Arial" w:hAnsi="Arial" w:cs="Arial"/>
          <w:u w:val="single"/>
        </w:rPr>
        <w:t>Zamawiający odpowiada</w:t>
      </w:r>
      <w:r w:rsidRPr="00B834E4">
        <w:rPr>
          <w:rFonts w:ascii="Arial" w:hAnsi="Arial" w:cs="Arial"/>
        </w:rPr>
        <w:t>: Zamawiający nie wyraża zgody.</w:t>
      </w:r>
    </w:p>
    <w:p w14:paraId="2BC7F582" w14:textId="77777777" w:rsidR="007A0337" w:rsidRPr="008C2DAD" w:rsidRDefault="007A0337" w:rsidP="007A0337">
      <w:pPr>
        <w:spacing w:after="0" w:line="240" w:lineRule="auto"/>
        <w:jc w:val="both"/>
        <w:rPr>
          <w:rFonts w:ascii="Arial" w:hAnsi="Arial" w:cs="Arial"/>
        </w:rPr>
      </w:pPr>
    </w:p>
    <w:p w14:paraId="3122437C" w14:textId="77777777" w:rsidR="007A0337" w:rsidRPr="008C2DAD" w:rsidRDefault="007A0337" w:rsidP="007A033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8C2DAD">
        <w:rPr>
          <w:rFonts w:ascii="Arial" w:hAnsi="Arial" w:cs="Arial"/>
          <w:b/>
        </w:rPr>
        <w:t xml:space="preserve">Dotyczy załącznika nr 4, Parametry techniczne, L.p. </w:t>
      </w:r>
      <w:r w:rsidRPr="008C2DAD">
        <w:rPr>
          <w:rFonts w:ascii="Arial" w:hAnsi="Arial" w:cs="Arial"/>
          <w:b/>
          <w:bCs/>
        </w:rPr>
        <w:t>II, Pkt 4</w:t>
      </w:r>
    </w:p>
    <w:p w14:paraId="0A83BBED" w14:textId="77777777" w:rsidR="007A0337" w:rsidRPr="008C2DAD" w:rsidRDefault="007A0337" w:rsidP="007A0337">
      <w:pPr>
        <w:spacing w:after="0" w:line="240" w:lineRule="auto"/>
        <w:ind w:left="284"/>
        <w:rPr>
          <w:rFonts w:ascii="Arial" w:hAnsi="Arial" w:cs="Arial"/>
          <w:b/>
        </w:rPr>
      </w:pPr>
      <w:r w:rsidRPr="008C2DAD">
        <w:rPr>
          <w:rFonts w:ascii="Arial" w:hAnsi="Arial" w:cs="Arial"/>
        </w:rPr>
        <w:t>Czy zamawiający dopuści aparat  z kalibracją ROI, tła, barwników rekomendowaną raz na rok?</w:t>
      </w:r>
    </w:p>
    <w:p w14:paraId="7ACD1855" w14:textId="77777777" w:rsidR="007A0337" w:rsidRDefault="007A0337" w:rsidP="007A0337">
      <w:pPr>
        <w:spacing w:after="0" w:line="240" w:lineRule="auto"/>
        <w:rPr>
          <w:rFonts w:ascii="Arial" w:hAnsi="Arial" w:cs="Arial"/>
          <w:b/>
        </w:rPr>
      </w:pPr>
    </w:p>
    <w:p w14:paraId="292B7FA6" w14:textId="77777777" w:rsidR="007A0337" w:rsidRPr="00B834E4" w:rsidRDefault="007A0337" w:rsidP="007A0337">
      <w:pPr>
        <w:pStyle w:val="Akapitzlist"/>
        <w:autoSpaceDE w:val="0"/>
        <w:autoSpaceDN w:val="0"/>
        <w:adjustRightInd w:val="0"/>
        <w:spacing w:after="38" w:line="240" w:lineRule="auto"/>
        <w:ind w:left="426"/>
        <w:jc w:val="both"/>
        <w:rPr>
          <w:rFonts w:ascii="Arial" w:hAnsi="Arial" w:cs="Arial"/>
        </w:rPr>
      </w:pPr>
      <w:r w:rsidRPr="00B834E4">
        <w:rPr>
          <w:rFonts w:ascii="Arial" w:hAnsi="Arial" w:cs="Arial"/>
          <w:u w:val="single"/>
        </w:rPr>
        <w:t>Zamawiający odpowiada</w:t>
      </w:r>
      <w:r w:rsidRPr="00B834E4">
        <w:rPr>
          <w:rFonts w:ascii="Arial" w:hAnsi="Arial" w:cs="Arial"/>
        </w:rPr>
        <w:t>: Zamawiający nie wyraża zgody.</w:t>
      </w:r>
    </w:p>
    <w:p w14:paraId="04CCC612" w14:textId="77777777" w:rsidR="007A0337" w:rsidRPr="008C2DAD" w:rsidRDefault="007A0337" w:rsidP="007A0337">
      <w:pPr>
        <w:spacing w:after="0" w:line="240" w:lineRule="auto"/>
        <w:rPr>
          <w:rFonts w:ascii="Arial" w:hAnsi="Arial" w:cs="Arial"/>
          <w:b/>
        </w:rPr>
      </w:pPr>
    </w:p>
    <w:p w14:paraId="3ED74DF2" w14:textId="77777777" w:rsidR="007A0337" w:rsidRPr="008C2DAD" w:rsidRDefault="007A0337" w:rsidP="007A033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C2DAD">
        <w:rPr>
          <w:rFonts w:ascii="Arial" w:hAnsi="Arial" w:cs="Arial"/>
          <w:b/>
        </w:rPr>
        <w:t>Dotyczy załącznika nr 4, Parametry techniczne, L.p. II, Pkt 10</w:t>
      </w:r>
    </w:p>
    <w:p w14:paraId="64D61999" w14:textId="77777777" w:rsidR="007A0337" w:rsidRPr="008C2DAD" w:rsidRDefault="007A0337" w:rsidP="007A0337">
      <w:pPr>
        <w:spacing w:after="0" w:line="240" w:lineRule="auto"/>
        <w:ind w:left="284"/>
        <w:rPr>
          <w:rFonts w:ascii="Arial" w:hAnsi="Arial" w:cs="Arial"/>
        </w:rPr>
      </w:pPr>
      <w:r w:rsidRPr="008C2DAD">
        <w:rPr>
          <w:rFonts w:ascii="Arial" w:hAnsi="Arial" w:cs="Arial"/>
        </w:rPr>
        <w:t>Czy zamawi</w:t>
      </w:r>
      <w:r>
        <w:rPr>
          <w:rFonts w:ascii="Arial" w:hAnsi="Arial" w:cs="Arial"/>
        </w:rPr>
        <w:t>aj</w:t>
      </w:r>
      <w:r w:rsidRPr="008C2DAD">
        <w:rPr>
          <w:rFonts w:ascii="Arial" w:hAnsi="Arial" w:cs="Arial"/>
        </w:rPr>
        <w:t xml:space="preserve">ący może doprecyzować co miał na myśli pisząc mapowanie genetyczne? Czy chodzi o </w:t>
      </w:r>
      <w:proofErr w:type="spellStart"/>
      <w:r w:rsidRPr="008C2DAD">
        <w:rPr>
          <w:rFonts w:ascii="Arial" w:hAnsi="Arial" w:cs="Arial"/>
        </w:rPr>
        <w:t>genotypowanie</w:t>
      </w:r>
      <w:proofErr w:type="spellEnd"/>
      <w:r w:rsidRPr="008C2DAD">
        <w:rPr>
          <w:rFonts w:ascii="Arial" w:hAnsi="Arial" w:cs="Arial"/>
        </w:rPr>
        <w:t xml:space="preserve"> SNP?</w:t>
      </w:r>
    </w:p>
    <w:p w14:paraId="04A0F6E0" w14:textId="77777777" w:rsidR="007A0337" w:rsidRDefault="007A0337" w:rsidP="007A0337">
      <w:pPr>
        <w:spacing w:after="0" w:line="240" w:lineRule="auto"/>
        <w:rPr>
          <w:rFonts w:ascii="Arial" w:hAnsi="Arial" w:cs="Arial"/>
        </w:rPr>
      </w:pPr>
    </w:p>
    <w:p w14:paraId="2E2B9F41" w14:textId="77777777" w:rsidR="007A0337" w:rsidRPr="00B834E4" w:rsidRDefault="007A0337" w:rsidP="007A0337">
      <w:pPr>
        <w:pStyle w:val="Akapitzlist"/>
        <w:autoSpaceDE w:val="0"/>
        <w:autoSpaceDN w:val="0"/>
        <w:adjustRightInd w:val="0"/>
        <w:spacing w:after="38" w:line="240" w:lineRule="auto"/>
        <w:ind w:left="426"/>
        <w:jc w:val="both"/>
        <w:rPr>
          <w:rFonts w:ascii="Arial" w:hAnsi="Arial" w:cs="Arial"/>
        </w:rPr>
      </w:pPr>
      <w:r w:rsidRPr="00B834E4">
        <w:rPr>
          <w:rFonts w:ascii="Arial" w:hAnsi="Arial" w:cs="Arial"/>
          <w:u w:val="single"/>
        </w:rPr>
        <w:t>Zamawiający odpowiada</w:t>
      </w:r>
      <w:r w:rsidRPr="00B834E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tak, </w:t>
      </w:r>
      <w:r w:rsidRPr="008C2DAD">
        <w:rPr>
          <w:rFonts w:ascii="Arial" w:hAnsi="Arial" w:cs="Arial"/>
        </w:rPr>
        <w:t xml:space="preserve">chodzi o </w:t>
      </w:r>
      <w:proofErr w:type="spellStart"/>
      <w:r w:rsidRPr="008C2DAD">
        <w:rPr>
          <w:rFonts w:ascii="Arial" w:hAnsi="Arial" w:cs="Arial"/>
        </w:rPr>
        <w:t>genotypowanie</w:t>
      </w:r>
      <w:proofErr w:type="spellEnd"/>
      <w:r w:rsidRPr="008C2DAD">
        <w:rPr>
          <w:rFonts w:ascii="Arial" w:hAnsi="Arial" w:cs="Arial"/>
        </w:rPr>
        <w:t xml:space="preserve"> SNP</w:t>
      </w:r>
      <w:r>
        <w:rPr>
          <w:rFonts w:ascii="Arial" w:hAnsi="Arial" w:cs="Arial"/>
        </w:rPr>
        <w:t>.</w:t>
      </w:r>
    </w:p>
    <w:p w14:paraId="5A895D13" w14:textId="77777777" w:rsidR="007A0337" w:rsidRPr="008C2DAD" w:rsidRDefault="007A0337" w:rsidP="007A0337">
      <w:pPr>
        <w:spacing w:after="0" w:line="240" w:lineRule="auto"/>
        <w:rPr>
          <w:rFonts w:ascii="Arial" w:hAnsi="Arial" w:cs="Arial"/>
        </w:rPr>
      </w:pPr>
    </w:p>
    <w:p w14:paraId="62C48149" w14:textId="77777777" w:rsidR="007A0337" w:rsidRPr="008C2DAD" w:rsidRDefault="007A0337" w:rsidP="007A033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C2DAD">
        <w:rPr>
          <w:rFonts w:ascii="Arial" w:hAnsi="Arial" w:cs="Arial"/>
          <w:b/>
        </w:rPr>
        <w:t xml:space="preserve">Dotyczy załącznika nr 4, Parametry techniczne, L.p. </w:t>
      </w:r>
      <w:r w:rsidRPr="008C2DAD">
        <w:rPr>
          <w:rFonts w:ascii="Arial" w:hAnsi="Arial" w:cs="Arial"/>
          <w:b/>
          <w:bCs/>
        </w:rPr>
        <w:t>II, Pkt 11</w:t>
      </w:r>
    </w:p>
    <w:p w14:paraId="27A0B021" w14:textId="77777777" w:rsidR="007A0337" w:rsidRPr="008C2DAD" w:rsidRDefault="007A0337" w:rsidP="007A0337">
      <w:pPr>
        <w:spacing w:after="0" w:line="240" w:lineRule="auto"/>
        <w:ind w:left="284"/>
        <w:rPr>
          <w:rFonts w:ascii="Arial" w:hAnsi="Arial" w:cs="Arial"/>
        </w:rPr>
      </w:pPr>
      <w:r w:rsidRPr="008C2DAD">
        <w:rPr>
          <w:rFonts w:ascii="Arial" w:hAnsi="Arial" w:cs="Arial"/>
        </w:rPr>
        <w:t xml:space="preserve">Czy zamawiający dopuści aparat którego blok podzielony jest na 6 stref grzewczych pozwalających na ustawienie różnych temperatur dla każdej ze stref z max różnicą 5 </w:t>
      </w:r>
      <w:proofErr w:type="spellStart"/>
      <w:r w:rsidRPr="008C2DAD">
        <w:rPr>
          <w:rFonts w:ascii="Arial" w:hAnsi="Arial" w:cs="Arial"/>
        </w:rPr>
        <w:t>st</w:t>
      </w:r>
      <w:proofErr w:type="spellEnd"/>
      <w:r w:rsidRPr="008C2DAD">
        <w:rPr>
          <w:rFonts w:ascii="Arial" w:hAnsi="Arial" w:cs="Arial"/>
        </w:rPr>
        <w:t xml:space="preserve"> C pomiędzy </w:t>
      </w:r>
      <w:proofErr w:type="spellStart"/>
      <w:r w:rsidRPr="008C2DAD">
        <w:rPr>
          <w:rFonts w:ascii="Arial" w:hAnsi="Arial" w:cs="Arial"/>
        </w:rPr>
        <w:t>sąsiadujacymi</w:t>
      </w:r>
      <w:proofErr w:type="spellEnd"/>
      <w:r w:rsidRPr="008C2DAD">
        <w:rPr>
          <w:rFonts w:ascii="Arial" w:hAnsi="Arial" w:cs="Arial"/>
        </w:rPr>
        <w:t xml:space="preserve"> strefami.</w:t>
      </w:r>
    </w:p>
    <w:p w14:paraId="5A9196F6" w14:textId="77777777" w:rsidR="007A0337" w:rsidRDefault="007A0337" w:rsidP="007A0337">
      <w:pPr>
        <w:spacing w:after="0" w:line="240" w:lineRule="auto"/>
        <w:rPr>
          <w:rFonts w:ascii="Arial" w:hAnsi="Arial" w:cs="Arial"/>
          <w:b/>
        </w:rPr>
      </w:pPr>
    </w:p>
    <w:p w14:paraId="1E594551" w14:textId="77777777" w:rsidR="007A0337" w:rsidRPr="00B834E4" w:rsidRDefault="007A0337" w:rsidP="007A0337">
      <w:pPr>
        <w:pStyle w:val="Akapitzlist"/>
        <w:autoSpaceDE w:val="0"/>
        <w:autoSpaceDN w:val="0"/>
        <w:adjustRightInd w:val="0"/>
        <w:spacing w:after="38" w:line="240" w:lineRule="auto"/>
        <w:ind w:left="426"/>
        <w:jc w:val="both"/>
        <w:rPr>
          <w:rFonts w:ascii="Arial" w:hAnsi="Arial" w:cs="Arial"/>
        </w:rPr>
      </w:pPr>
      <w:r w:rsidRPr="00B834E4">
        <w:rPr>
          <w:rFonts w:ascii="Arial" w:hAnsi="Arial" w:cs="Arial"/>
          <w:u w:val="single"/>
        </w:rPr>
        <w:t>Zamawiający odpowiada</w:t>
      </w:r>
      <w:r w:rsidRPr="00B834E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wyrażamy zgodę.</w:t>
      </w:r>
    </w:p>
    <w:p w14:paraId="61C5081E" w14:textId="77777777" w:rsidR="007A0337" w:rsidRPr="008C2DAD" w:rsidRDefault="007A0337" w:rsidP="007A0337">
      <w:pPr>
        <w:spacing w:after="0" w:line="240" w:lineRule="auto"/>
        <w:rPr>
          <w:rFonts w:ascii="Arial" w:hAnsi="Arial" w:cs="Arial"/>
          <w:b/>
        </w:rPr>
      </w:pPr>
    </w:p>
    <w:p w14:paraId="5ED562FA" w14:textId="77777777" w:rsidR="007A0337" w:rsidRPr="008C2DAD" w:rsidRDefault="007A0337" w:rsidP="007A033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C2DAD">
        <w:rPr>
          <w:rFonts w:ascii="Arial" w:hAnsi="Arial" w:cs="Arial"/>
          <w:b/>
        </w:rPr>
        <w:t xml:space="preserve">Dotyczy załącznika nr 4, Parametry techniczne, L.p. </w:t>
      </w:r>
      <w:r w:rsidRPr="008C2DAD">
        <w:rPr>
          <w:rFonts w:ascii="Arial" w:hAnsi="Arial" w:cs="Arial"/>
          <w:b/>
          <w:bCs/>
        </w:rPr>
        <w:t>II, Pkt 12, 13</w:t>
      </w:r>
    </w:p>
    <w:p w14:paraId="3B43093B" w14:textId="77777777" w:rsidR="007A0337" w:rsidRPr="008C2DAD" w:rsidRDefault="007A0337" w:rsidP="007A0337">
      <w:pPr>
        <w:spacing w:after="0" w:line="240" w:lineRule="auto"/>
        <w:ind w:left="284"/>
        <w:rPr>
          <w:rFonts w:ascii="Arial" w:hAnsi="Arial" w:cs="Arial"/>
        </w:rPr>
      </w:pPr>
      <w:r w:rsidRPr="008C2DAD">
        <w:rPr>
          <w:rFonts w:ascii="Arial" w:hAnsi="Arial" w:cs="Arial"/>
        </w:rPr>
        <w:t xml:space="preserve">Czy zamawiający dopuści aparat który wyposażony jest w lampę  </w:t>
      </w:r>
      <w:proofErr w:type="spellStart"/>
      <w:r w:rsidRPr="008C2DAD">
        <w:rPr>
          <w:rFonts w:ascii="Arial" w:hAnsi="Arial" w:cs="Arial"/>
        </w:rPr>
        <w:t>Bright-white</w:t>
      </w:r>
      <w:proofErr w:type="spellEnd"/>
      <w:r w:rsidRPr="008C2DAD">
        <w:rPr>
          <w:rFonts w:ascii="Arial" w:hAnsi="Arial" w:cs="Arial"/>
        </w:rPr>
        <w:t xml:space="preserve"> LED, kamerę CMOS, 6 filtrów </w:t>
      </w:r>
    </w:p>
    <w:p w14:paraId="15C5F24E" w14:textId="77777777" w:rsidR="007A0337" w:rsidRDefault="007A0337" w:rsidP="007A0337">
      <w:pPr>
        <w:spacing w:after="0" w:line="240" w:lineRule="auto"/>
        <w:rPr>
          <w:rFonts w:ascii="Arial" w:hAnsi="Arial" w:cs="Arial"/>
        </w:rPr>
      </w:pPr>
    </w:p>
    <w:p w14:paraId="65ED53F4" w14:textId="77777777" w:rsidR="007A0337" w:rsidRDefault="007A0337" w:rsidP="007A0337">
      <w:pPr>
        <w:pStyle w:val="Akapitzlist"/>
        <w:autoSpaceDE w:val="0"/>
        <w:autoSpaceDN w:val="0"/>
        <w:adjustRightInd w:val="0"/>
        <w:spacing w:after="38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Zamawiający odpowiada</w:t>
      </w:r>
      <w:r>
        <w:rPr>
          <w:rFonts w:ascii="Arial" w:hAnsi="Arial" w:cs="Arial"/>
        </w:rPr>
        <w:t>: wyrażamy zgodę.</w:t>
      </w:r>
    </w:p>
    <w:p w14:paraId="5CBAABA1" w14:textId="77777777" w:rsidR="007A0337" w:rsidRPr="008C2DAD" w:rsidRDefault="007A0337" w:rsidP="007A0337">
      <w:pPr>
        <w:spacing w:after="0" w:line="240" w:lineRule="auto"/>
        <w:rPr>
          <w:rFonts w:ascii="Arial" w:hAnsi="Arial" w:cs="Arial"/>
        </w:rPr>
      </w:pPr>
    </w:p>
    <w:p w14:paraId="0057203A" w14:textId="77777777" w:rsidR="007A0337" w:rsidRPr="008C2DAD" w:rsidRDefault="007A0337" w:rsidP="007A033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C2DAD">
        <w:rPr>
          <w:rFonts w:ascii="Arial" w:hAnsi="Arial" w:cs="Arial"/>
          <w:b/>
        </w:rPr>
        <w:t xml:space="preserve">Dotyczy załącznika nr 4, Parametry techniczne, L.p. </w:t>
      </w:r>
      <w:r w:rsidRPr="008C2DAD">
        <w:rPr>
          <w:rFonts w:ascii="Arial" w:hAnsi="Arial" w:cs="Arial"/>
          <w:b/>
          <w:bCs/>
        </w:rPr>
        <w:t>II, Pkt 14, 21</w:t>
      </w:r>
    </w:p>
    <w:p w14:paraId="297BF14B" w14:textId="77777777" w:rsidR="007A0337" w:rsidRPr="008C2DAD" w:rsidRDefault="007A0337" w:rsidP="007A0337">
      <w:pPr>
        <w:spacing w:after="0" w:line="240" w:lineRule="auto"/>
        <w:ind w:left="284"/>
        <w:rPr>
          <w:rFonts w:ascii="Arial" w:eastAsia="DINPro-Regular" w:hAnsi="Arial" w:cs="Arial"/>
        </w:rPr>
      </w:pPr>
      <w:r w:rsidRPr="008C2DAD">
        <w:rPr>
          <w:rFonts w:ascii="Arial" w:hAnsi="Arial" w:cs="Arial"/>
        </w:rPr>
        <w:t>Czy zamawiający dopuści aparat który jest fabrycznie skalibrowany I nie wymaga przy instalacji  kalibracji dla barwników: FAM™, VIC™, ROX™, SYBR™, ABY™, JUN™, MUSTANG PURPLE™, TAMRA™, NED™, and Cy®5.</w:t>
      </w:r>
      <w:r w:rsidRPr="008C2DAD">
        <w:rPr>
          <w:rStyle w:val="Bodytext2"/>
          <w:rFonts w:ascii="Arial" w:eastAsia="Calibri" w:hAnsi="Arial" w:cs="Arial"/>
        </w:rPr>
        <w:t xml:space="preserve">  Jeśli  użytkownik chce pracować z innymi barwnikami potrzebna jest kalibracja: p</w:t>
      </w:r>
      <w:proofErr w:type="spellStart"/>
      <w:r w:rsidRPr="008C2DAD">
        <w:rPr>
          <w:rStyle w:val="Bodytext2"/>
          <w:rFonts w:ascii="Arial" w:eastAsia="Calibri" w:hAnsi="Arial" w:cs="Arial"/>
          <w:lang w:val="pl"/>
        </w:rPr>
        <w:t>rzykłady</w:t>
      </w:r>
      <w:proofErr w:type="spellEnd"/>
      <w:r w:rsidRPr="008C2DAD">
        <w:rPr>
          <w:rStyle w:val="Bodytext2"/>
          <w:rFonts w:ascii="Arial" w:eastAsia="Calibri" w:hAnsi="Arial" w:cs="Arial"/>
          <w:lang w:val="pl"/>
        </w:rPr>
        <w:t xml:space="preserve"> barwników wymagających kalibracji: </w:t>
      </w:r>
      <w:r w:rsidRPr="008C2DAD">
        <w:rPr>
          <w:rFonts w:ascii="Arial" w:eastAsia="DINPro-Regular" w:hAnsi="Arial" w:cs="Arial"/>
        </w:rPr>
        <w:t>HEX™  Texas Red™ Cy®3.</w:t>
      </w:r>
    </w:p>
    <w:p w14:paraId="12E481C6" w14:textId="77777777" w:rsidR="007A0337" w:rsidRDefault="007A0337" w:rsidP="007A0337">
      <w:pPr>
        <w:spacing w:after="0" w:line="240" w:lineRule="auto"/>
        <w:rPr>
          <w:rFonts w:ascii="Arial" w:eastAsia="DINPro-Regular" w:hAnsi="Arial" w:cs="Arial"/>
        </w:rPr>
      </w:pPr>
    </w:p>
    <w:p w14:paraId="63533B48" w14:textId="77777777" w:rsidR="007A0337" w:rsidRDefault="007A0337" w:rsidP="007A0337">
      <w:pPr>
        <w:pStyle w:val="Akapitzlist"/>
        <w:autoSpaceDE w:val="0"/>
        <w:autoSpaceDN w:val="0"/>
        <w:adjustRightInd w:val="0"/>
        <w:spacing w:after="38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Zamawiający odpowiada</w:t>
      </w:r>
      <w:r>
        <w:rPr>
          <w:rFonts w:ascii="Arial" w:hAnsi="Arial" w:cs="Arial"/>
        </w:rPr>
        <w:t>: wyrażamy zgodę.</w:t>
      </w:r>
    </w:p>
    <w:p w14:paraId="0B161566" w14:textId="77777777" w:rsidR="007A0337" w:rsidRPr="008C2DAD" w:rsidRDefault="007A0337" w:rsidP="007A0337">
      <w:pPr>
        <w:spacing w:after="0" w:line="240" w:lineRule="auto"/>
        <w:rPr>
          <w:rFonts w:ascii="Arial" w:eastAsia="DINPro-Regular" w:hAnsi="Arial" w:cs="Arial"/>
        </w:rPr>
      </w:pPr>
    </w:p>
    <w:p w14:paraId="693F8E2B" w14:textId="77777777" w:rsidR="007A0337" w:rsidRPr="008C2DAD" w:rsidRDefault="007A0337" w:rsidP="007A0337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DINPro-Regular" w:hAnsi="Arial" w:cs="Arial"/>
        </w:rPr>
      </w:pPr>
      <w:r w:rsidRPr="008C2DAD">
        <w:rPr>
          <w:rFonts w:ascii="Arial" w:hAnsi="Arial" w:cs="Arial"/>
          <w:b/>
        </w:rPr>
        <w:t xml:space="preserve">Dotyczy załącznika nr 4, Parametry techniczne, L.p. II, </w:t>
      </w:r>
      <w:r w:rsidRPr="008C2DAD">
        <w:rPr>
          <w:rFonts w:ascii="Arial" w:eastAsia="DINPro-Regular" w:hAnsi="Arial" w:cs="Arial"/>
          <w:b/>
        </w:rPr>
        <w:t>Pkt 21</w:t>
      </w:r>
    </w:p>
    <w:p w14:paraId="463DF697" w14:textId="77777777" w:rsidR="007A0337" w:rsidRPr="008C2DAD" w:rsidRDefault="007A0337" w:rsidP="007A0337">
      <w:pPr>
        <w:spacing w:after="0" w:line="240" w:lineRule="auto"/>
        <w:ind w:left="284"/>
        <w:rPr>
          <w:rFonts w:ascii="Arial" w:hAnsi="Arial" w:cs="Arial"/>
        </w:rPr>
      </w:pPr>
      <w:r w:rsidRPr="008C2DAD">
        <w:rPr>
          <w:rFonts w:ascii="Arial" w:hAnsi="Arial" w:cs="Arial"/>
        </w:rPr>
        <w:t xml:space="preserve">Czy zamawiający dopuści aparat który obsługuje testy zaprojektowane z udziałem barwników użytkownika (barwniki niedostarczane przez Life Technologies, nie skalibrowane fabrycznie), wzbudzane w przedziale od 455 do 672 </w:t>
      </w:r>
      <w:proofErr w:type="spellStart"/>
      <w:r w:rsidRPr="008C2DAD">
        <w:rPr>
          <w:rFonts w:ascii="Arial" w:hAnsi="Arial" w:cs="Arial"/>
        </w:rPr>
        <w:t>nm</w:t>
      </w:r>
      <w:proofErr w:type="spellEnd"/>
      <w:r w:rsidRPr="008C2DAD">
        <w:rPr>
          <w:rFonts w:ascii="Arial" w:hAnsi="Arial" w:cs="Arial"/>
        </w:rPr>
        <w:t xml:space="preserve"> i odczytywane w przedziale od 505 do 723 </w:t>
      </w:r>
      <w:proofErr w:type="spellStart"/>
      <w:r w:rsidRPr="008C2DAD">
        <w:rPr>
          <w:rFonts w:ascii="Arial" w:hAnsi="Arial" w:cs="Arial"/>
        </w:rPr>
        <w:t>nm</w:t>
      </w:r>
      <w:proofErr w:type="spellEnd"/>
      <w:r w:rsidRPr="008C2DAD">
        <w:rPr>
          <w:rFonts w:ascii="Arial" w:hAnsi="Arial" w:cs="Arial"/>
        </w:rPr>
        <w:t>, przy czym aby dodać jeden z barwników użytkownika do Biblioteki barwników, należy przeprowadzić kalibrację barwnika użytkownika.</w:t>
      </w:r>
    </w:p>
    <w:p w14:paraId="5229D911" w14:textId="77777777" w:rsidR="007A0337" w:rsidRDefault="007A0337" w:rsidP="007A0337">
      <w:pPr>
        <w:spacing w:after="0" w:line="240" w:lineRule="auto"/>
        <w:rPr>
          <w:rFonts w:ascii="Arial" w:hAnsi="Arial" w:cs="Arial"/>
          <w:b/>
          <w:bCs/>
        </w:rPr>
      </w:pPr>
    </w:p>
    <w:p w14:paraId="2A7955B1" w14:textId="77777777" w:rsidR="007A0337" w:rsidRDefault="007A0337" w:rsidP="007A0337">
      <w:pPr>
        <w:pStyle w:val="Akapitzlist"/>
        <w:autoSpaceDE w:val="0"/>
        <w:autoSpaceDN w:val="0"/>
        <w:adjustRightInd w:val="0"/>
        <w:spacing w:after="38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Zamawiający odpowiada</w:t>
      </w:r>
      <w:r>
        <w:rPr>
          <w:rFonts w:ascii="Arial" w:hAnsi="Arial" w:cs="Arial"/>
        </w:rPr>
        <w:t>: wyrażamy zgodę.</w:t>
      </w:r>
    </w:p>
    <w:p w14:paraId="0BD92C17" w14:textId="77777777" w:rsidR="007A0337" w:rsidRPr="00656052" w:rsidRDefault="007A0337" w:rsidP="007A0337">
      <w:pPr>
        <w:pStyle w:val="Akapitzlist"/>
        <w:autoSpaceDE w:val="0"/>
        <w:autoSpaceDN w:val="0"/>
        <w:adjustRightInd w:val="0"/>
        <w:spacing w:after="38" w:line="240" w:lineRule="auto"/>
        <w:ind w:left="426"/>
        <w:jc w:val="both"/>
        <w:rPr>
          <w:rFonts w:ascii="Arial" w:hAnsi="Arial" w:cs="Arial"/>
        </w:rPr>
      </w:pPr>
    </w:p>
    <w:p w14:paraId="257D1818" w14:textId="77777777" w:rsidR="007A0337" w:rsidRPr="008C2DAD" w:rsidRDefault="007A0337" w:rsidP="007A033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08C2DAD">
        <w:rPr>
          <w:rFonts w:ascii="Arial" w:hAnsi="Arial" w:cs="Arial"/>
          <w:b/>
        </w:rPr>
        <w:t xml:space="preserve">Dotyczy załącznika nr 4, Parametry techniczne, </w:t>
      </w:r>
      <w:r w:rsidRPr="008C2DAD">
        <w:rPr>
          <w:rFonts w:ascii="Arial" w:hAnsi="Arial" w:cs="Arial"/>
          <w:b/>
          <w:bCs/>
        </w:rPr>
        <w:t>L.p. II, Pkt 19</w:t>
      </w:r>
    </w:p>
    <w:p w14:paraId="4B120ADD" w14:textId="77777777" w:rsidR="007A0337" w:rsidRPr="008C2DAD" w:rsidRDefault="007A0337" w:rsidP="007A0337">
      <w:pPr>
        <w:spacing w:after="0" w:line="240" w:lineRule="auto"/>
        <w:ind w:left="284"/>
        <w:rPr>
          <w:rFonts w:ascii="Arial" w:hAnsi="Arial" w:cs="Arial"/>
        </w:rPr>
      </w:pPr>
      <w:r w:rsidRPr="008C2DAD">
        <w:rPr>
          <w:rFonts w:ascii="Arial" w:hAnsi="Arial" w:cs="Arial"/>
        </w:rPr>
        <w:t>Czy zamawiający mógłby doprecyzować czy z aparatem życzy sobie dostawy komputera stacjonarnego czy laptopa?</w:t>
      </w:r>
    </w:p>
    <w:p w14:paraId="0E379854" w14:textId="77777777" w:rsidR="007A0337" w:rsidRDefault="007A0337" w:rsidP="007A0337">
      <w:pPr>
        <w:spacing w:after="0" w:line="240" w:lineRule="auto"/>
        <w:rPr>
          <w:rFonts w:ascii="Arial" w:hAnsi="Arial" w:cs="Arial"/>
          <w:lang w:eastAsia="pl-PL"/>
        </w:rPr>
      </w:pPr>
    </w:p>
    <w:p w14:paraId="05DB9268" w14:textId="77777777" w:rsidR="007A0337" w:rsidRDefault="007A0337" w:rsidP="007A0337">
      <w:pPr>
        <w:pStyle w:val="Akapitzlist"/>
        <w:autoSpaceDE w:val="0"/>
        <w:autoSpaceDN w:val="0"/>
        <w:adjustRightInd w:val="0"/>
        <w:spacing w:after="38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Zamawiający odpowiada</w:t>
      </w:r>
      <w:r>
        <w:rPr>
          <w:rFonts w:ascii="Arial" w:hAnsi="Arial" w:cs="Arial"/>
        </w:rPr>
        <w:t>: Zamawiający wymaga dostarczenia komputera przenośnego - laptopa.</w:t>
      </w:r>
    </w:p>
    <w:p w14:paraId="538C429F" w14:textId="77777777" w:rsidR="007A0337" w:rsidRPr="008C2DAD" w:rsidRDefault="007A0337" w:rsidP="007A0337">
      <w:pPr>
        <w:spacing w:after="0" w:line="240" w:lineRule="auto"/>
        <w:rPr>
          <w:rFonts w:ascii="Arial" w:hAnsi="Arial" w:cs="Arial"/>
          <w:lang w:eastAsia="pl-PL"/>
        </w:rPr>
      </w:pPr>
    </w:p>
    <w:p w14:paraId="46E4B95C" w14:textId="77777777" w:rsidR="007A0337" w:rsidRPr="008C2DAD" w:rsidRDefault="007A0337" w:rsidP="007A033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eastAsia="pl-PL"/>
        </w:rPr>
      </w:pPr>
      <w:r w:rsidRPr="008C2DAD">
        <w:rPr>
          <w:rFonts w:ascii="Arial" w:hAnsi="Arial" w:cs="Arial"/>
          <w:b/>
        </w:rPr>
        <w:t xml:space="preserve">Dotyczy załącznika nr 4, Parametry techniczne, L.p. </w:t>
      </w:r>
      <w:r w:rsidRPr="008C2DAD">
        <w:rPr>
          <w:rFonts w:ascii="Arial" w:hAnsi="Arial" w:cs="Arial"/>
          <w:b/>
          <w:lang w:eastAsia="pl-PL"/>
        </w:rPr>
        <w:t>III, Pkt 2</w:t>
      </w:r>
    </w:p>
    <w:p w14:paraId="4FA7D1F7" w14:textId="77777777" w:rsidR="007A0337" w:rsidRPr="008C2DAD" w:rsidRDefault="007A0337" w:rsidP="007A0337">
      <w:pPr>
        <w:spacing w:after="0" w:line="240" w:lineRule="auto"/>
        <w:ind w:left="284"/>
        <w:rPr>
          <w:rFonts w:ascii="Arial" w:hAnsi="Arial" w:cs="Arial"/>
          <w:lang w:eastAsia="pl-PL"/>
        </w:rPr>
      </w:pPr>
      <w:r w:rsidRPr="008C2DAD">
        <w:rPr>
          <w:rFonts w:ascii="Arial" w:hAnsi="Arial" w:cs="Arial"/>
        </w:rPr>
        <w:t>Czy zamawiający wyrazi zgodę na dostarczenie z dostawą urządzenia instrukcji obsługi w języku angielsku?</w:t>
      </w:r>
    </w:p>
    <w:p w14:paraId="742EDEDF" w14:textId="77777777" w:rsidR="007A0337" w:rsidRDefault="007A0337" w:rsidP="007A0337">
      <w:pPr>
        <w:spacing w:after="0" w:line="240" w:lineRule="auto"/>
        <w:jc w:val="both"/>
        <w:rPr>
          <w:rFonts w:ascii="Arial" w:hAnsi="Arial" w:cs="Arial"/>
        </w:rPr>
      </w:pPr>
    </w:p>
    <w:p w14:paraId="452911AA" w14:textId="77777777" w:rsidR="007A0337" w:rsidRDefault="007A0337" w:rsidP="007A0337">
      <w:pPr>
        <w:pStyle w:val="Akapitzlist"/>
        <w:autoSpaceDE w:val="0"/>
        <w:autoSpaceDN w:val="0"/>
        <w:adjustRightInd w:val="0"/>
        <w:spacing w:after="38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Zamawiający odpowiada</w:t>
      </w:r>
      <w:r>
        <w:rPr>
          <w:rFonts w:ascii="Arial" w:hAnsi="Arial" w:cs="Arial"/>
        </w:rPr>
        <w:t xml:space="preserve">: Zamawiający dopuszcza </w:t>
      </w:r>
      <w:r w:rsidRPr="008C2DAD">
        <w:rPr>
          <w:rFonts w:ascii="Arial" w:hAnsi="Arial" w:cs="Arial"/>
        </w:rPr>
        <w:t>dostarczenie z dostawą urządzenia instrukcji obsługi w języku angielsku</w:t>
      </w:r>
      <w:r>
        <w:rPr>
          <w:rFonts w:ascii="Arial" w:hAnsi="Arial" w:cs="Arial"/>
        </w:rPr>
        <w:t>.</w:t>
      </w:r>
    </w:p>
    <w:p w14:paraId="53977BF3" w14:textId="77777777" w:rsidR="007A0337" w:rsidRPr="00B834E4" w:rsidRDefault="007A0337" w:rsidP="007A0337">
      <w:pPr>
        <w:spacing w:after="0" w:line="240" w:lineRule="auto"/>
        <w:jc w:val="both"/>
        <w:rPr>
          <w:rFonts w:ascii="Arial" w:hAnsi="Arial" w:cs="Arial"/>
        </w:rPr>
      </w:pPr>
    </w:p>
    <w:p w14:paraId="2C90698C" w14:textId="77777777" w:rsidR="007A0337" w:rsidRDefault="007A0337" w:rsidP="007A0337">
      <w:pPr>
        <w:spacing w:line="240" w:lineRule="auto"/>
        <w:rPr>
          <w:b/>
        </w:rPr>
      </w:pPr>
    </w:p>
    <w:p w14:paraId="3B2DD85B" w14:textId="77777777" w:rsidR="007A0337" w:rsidRPr="00B834E4" w:rsidRDefault="007A0337" w:rsidP="007A0337">
      <w:pPr>
        <w:spacing w:line="240" w:lineRule="auto"/>
        <w:rPr>
          <w:rFonts w:ascii="Arial" w:hAnsi="Arial" w:cs="Arial"/>
        </w:rPr>
      </w:pPr>
      <w:r w:rsidRPr="00B834E4">
        <w:rPr>
          <w:rFonts w:ascii="Arial" w:hAnsi="Arial" w:cs="Arial"/>
        </w:rPr>
        <w:t xml:space="preserve">Jednocześnie z treścią Rozdziału X pkt 3 </w:t>
      </w:r>
      <w:proofErr w:type="spellStart"/>
      <w:r w:rsidRPr="00B834E4">
        <w:rPr>
          <w:rFonts w:ascii="Arial" w:hAnsi="Arial" w:cs="Arial"/>
        </w:rPr>
        <w:t>siwz</w:t>
      </w:r>
      <w:proofErr w:type="spellEnd"/>
      <w:r w:rsidRPr="00B834E4">
        <w:rPr>
          <w:rFonts w:ascii="Arial" w:hAnsi="Arial" w:cs="Arial"/>
        </w:rPr>
        <w:t xml:space="preserve"> Zamawiający informuje, że przedłuża termin składania ofert.</w:t>
      </w:r>
    </w:p>
    <w:p w14:paraId="68D1F33F" w14:textId="77777777" w:rsidR="007A0337" w:rsidRPr="00B834E4" w:rsidRDefault="007A0337" w:rsidP="007A0337">
      <w:pPr>
        <w:spacing w:after="0" w:line="240" w:lineRule="auto"/>
        <w:jc w:val="center"/>
        <w:rPr>
          <w:rFonts w:ascii="Arial" w:hAnsi="Arial" w:cs="Arial"/>
        </w:rPr>
      </w:pPr>
      <w:r w:rsidRPr="00B834E4">
        <w:rPr>
          <w:rFonts w:ascii="Arial" w:hAnsi="Arial" w:cs="Arial"/>
          <w:b/>
          <w:bCs/>
        </w:rPr>
        <w:t>Nowy termin składania ofert:</w:t>
      </w:r>
    </w:p>
    <w:p w14:paraId="596DB012" w14:textId="4D9169B4" w:rsidR="007A0337" w:rsidRPr="007A0337" w:rsidRDefault="007A0337" w:rsidP="007A0337">
      <w:pPr>
        <w:spacing w:after="0" w:line="240" w:lineRule="auto"/>
        <w:jc w:val="center"/>
        <w:rPr>
          <w:rFonts w:ascii="Arial" w:hAnsi="Arial" w:cs="Arial"/>
        </w:rPr>
      </w:pPr>
      <w:r w:rsidRPr="007A0337">
        <w:rPr>
          <w:rFonts w:ascii="Arial" w:hAnsi="Arial" w:cs="Arial"/>
          <w:b/>
          <w:bCs/>
        </w:rPr>
        <w:t>23.09.2020 r. godz. 14.00</w:t>
      </w:r>
    </w:p>
    <w:p w14:paraId="600889DD" w14:textId="77777777" w:rsidR="007A0337" w:rsidRPr="007A0337" w:rsidRDefault="007A0337" w:rsidP="007A0337">
      <w:pPr>
        <w:spacing w:after="0" w:line="240" w:lineRule="auto"/>
        <w:jc w:val="center"/>
        <w:rPr>
          <w:rFonts w:ascii="Arial" w:hAnsi="Arial" w:cs="Arial"/>
        </w:rPr>
      </w:pPr>
      <w:r w:rsidRPr="007A0337">
        <w:rPr>
          <w:rFonts w:ascii="Arial" w:hAnsi="Arial" w:cs="Arial"/>
          <w:b/>
          <w:bCs/>
        </w:rPr>
        <w:t>Nowy termin otwarcia ofert:</w:t>
      </w:r>
    </w:p>
    <w:p w14:paraId="429DCFA2" w14:textId="0C6C8F06" w:rsidR="007A0337" w:rsidRPr="00B834E4" w:rsidRDefault="007A0337" w:rsidP="007A033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0337">
        <w:rPr>
          <w:rFonts w:ascii="Arial" w:hAnsi="Arial" w:cs="Arial"/>
          <w:b/>
          <w:bCs/>
        </w:rPr>
        <w:t>23.09.2020 r. godz. 15.15</w:t>
      </w:r>
    </w:p>
    <w:p w14:paraId="3B33465B" w14:textId="77777777" w:rsidR="007A0337" w:rsidRPr="00B834E4" w:rsidRDefault="007A0337" w:rsidP="007A0337">
      <w:pPr>
        <w:spacing w:after="0" w:line="240" w:lineRule="auto"/>
        <w:jc w:val="both"/>
        <w:rPr>
          <w:rFonts w:ascii="Arial" w:hAnsi="Arial" w:cs="Arial"/>
        </w:rPr>
      </w:pPr>
    </w:p>
    <w:p w14:paraId="391ED5FE" w14:textId="77777777" w:rsidR="007A0337" w:rsidRPr="00B834E4" w:rsidRDefault="007A0337" w:rsidP="007A0337">
      <w:pPr>
        <w:pStyle w:val="Tekstpodstawowy"/>
        <w:ind w:left="5664" w:firstLine="708"/>
        <w:jc w:val="both"/>
        <w:rPr>
          <w:rFonts w:cs="Arial"/>
          <w:sz w:val="22"/>
          <w:szCs w:val="22"/>
        </w:rPr>
      </w:pPr>
    </w:p>
    <w:p w14:paraId="6F044F4E" w14:textId="77777777" w:rsidR="007A0337" w:rsidRPr="00B834E4" w:rsidRDefault="007A0337" w:rsidP="007A0337">
      <w:pPr>
        <w:pStyle w:val="Tekstpodstawowy"/>
        <w:ind w:left="5664" w:firstLine="708"/>
        <w:jc w:val="both"/>
        <w:rPr>
          <w:rFonts w:cs="Arial"/>
          <w:sz w:val="22"/>
          <w:szCs w:val="22"/>
        </w:rPr>
      </w:pPr>
    </w:p>
    <w:p w14:paraId="136361F8" w14:textId="77777777" w:rsidR="007A0337" w:rsidRPr="00B834E4" w:rsidRDefault="007A0337" w:rsidP="007A0337">
      <w:pPr>
        <w:pStyle w:val="Tekstpodstawowy"/>
        <w:ind w:left="5664" w:firstLine="708"/>
        <w:jc w:val="both"/>
        <w:rPr>
          <w:rFonts w:cs="Arial"/>
          <w:sz w:val="22"/>
          <w:szCs w:val="22"/>
        </w:rPr>
      </w:pPr>
    </w:p>
    <w:p w14:paraId="66B219AB" w14:textId="77777777" w:rsidR="007A0337" w:rsidRPr="00B834E4" w:rsidRDefault="007A0337" w:rsidP="007A0337">
      <w:pPr>
        <w:pStyle w:val="Tekstpodstawowy"/>
        <w:ind w:left="5664" w:firstLine="708"/>
        <w:jc w:val="both"/>
        <w:rPr>
          <w:rFonts w:cs="Arial"/>
          <w:sz w:val="22"/>
          <w:szCs w:val="22"/>
        </w:rPr>
      </w:pPr>
    </w:p>
    <w:p w14:paraId="598FA643" w14:textId="77777777" w:rsidR="007A0337" w:rsidRPr="00B834E4" w:rsidRDefault="007A0337" w:rsidP="007A0337">
      <w:pPr>
        <w:pStyle w:val="Tekstpodstawowy"/>
        <w:ind w:left="5664" w:firstLine="708"/>
        <w:jc w:val="both"/>
        <w:rPr>
          <w:rFonts w:cs="Arial"/>
          <w:sz w:val="22"/>
          <w:szCs w:val="22"/>
        </w:rPr>
      </w:pPr>
    </w:p>
    <w:p w14:paraId="76EA3CD1" w14:textId="77777777" w:rsidR="007A0337" w:rsidRPr="00B834E4" w:rsidRDefault="007A0337" w:rsidP="007A0337">
      <w:pPr>
        <w:pStyle w:val="Tekstpodstawowy"/>
        <w:ind w:left="5664" w:firstLine="708"/>
        <w:jc w:val="both"/>
        <w:rPr>
          <w:rFonts w:cs="Arial"/>
          <w:sz w:val="22"/>
          <w:szCs w:val="22"/>
        </w:rPr>
      </w:pPr>
    </w:p>
    <w:p w14:paraId="132C0E06" w14:textId="77777777" w:rsidR="007A0337" w:rsidRPr="00B834E4" w:rsidRDefault="007A0337" w:rsidP="007A0337">
      <w:pPr>
        <w:pStyle w:val="Tekstpodstawowy"/>
        <w:ind w:left="5664" w:firstLine="708"/>
        <w:jc w:val="both"/>
        <w:rPr>
          <w:rFonts w:cs="Arial"/>
          <w:sz w:val="22"/>
          <w:szCs w:val="22"/>
        </w:rPr>
      </w:pPr>
      <w:r w:rsidRPr="00B834E4">
        <w:rPr>
          <w:rFonts w:cs="Arial"/>
          <w:sz w:val="22"/>
          <w:szCs w:val="22"/>
        </w:rPr>
        <w:t>Z poważaniem</w:t>
      </w:r>
    </w:p>
    <w:p w14:paraId="1C22A578" w14:textId="77777777" w:rsidR="007A0337" w:rsidRPr="00B834E4" w:rsidRDefault="007A0337" w:rsidP="007A0337">
      <w:pPr>
        <w:pStyle w:val="Tekstpodstawowy"/>
        <w:ind w:left="5664" w:firstLine="708"/>
        <w:jc w:val="both"/>
        <w:rPr>
          <w:rFonts w:cs="Arial"/>
          <w:sz w:val="22"/>
          <w:szCs w:val="22"/>
        </w:rPr>
      </w:pPr>
    </w:p>
    <w:p w14:paraId="7832A34A" w14:textId="77777777" w:rsidR="007A0337" w:rsidRPr="00B834E4" w:rsidRDefault="007A0337" w:rsidP="007A0337">
      <w:pPr>
        <w:pStyle w:val="Tekstpodstawowy"/>
        <w:ind w:left="5664" w:firstLine="708"/>
        <w:jc w:val="both"/>
        <w:rPr>
          <w:rFonts w:cs="Arial"/>
          <w:sz w:val="22"/>
          <w:szCs w:val="22"/>
        </w:rPr>
      </w:pPr>
    </w:p>
    <w:p w14:paraId="49AF3EA6" w14:textId="77777777" w:rsidR="007A0337" w:rsidRPr="00B834E4" w:rsidRDefault="007A0337" w:rsidP="007A0337">
      <w:pPr>
        <w:pStyle w:val="Tekstpodstawowy"/>
        <w:ind w:left="5664" w:firstLine="708"/>
        <w:jc w:val="both"/>
        <w:rPr>
          <w:rFonts w:cs="Arial"/>
          <w:sz w:val="22"/>
          <w:szCs w:val="22"/>
        </w:rPr>
      </w:pPr>
    </w:p>
    <w:p w14:paraId="63034E61" w14:textId="77777777" w:rsidR="007A0337" w:rsidRPr="00B834E4" w:rsidRDefault="007A0337" w:rsidP="007A0337">
      <w:pPr>
        <w:pStyle w:val="Tekstpodstawowy"/>
        <w:ind w:left="5664" w:firstLine="708"/>
        <w:jc w:val="both"/>
        <w:rPr>
          <w:rFonts w:cs="Arial"/>
          <w:b/>
          <w:sz w:val="22"/>
          <w:szCs w:val="22"/>
        </w:rPr>
      </w:pPr>
      <w:r w:rsidRPr="00B834E4">
        <w:rPr>
          <w:rFonts w:cs="Arial"/>
          <w:b/>
          <w:sz w:val="22"/>
          <w:szCs w:val="22"/>
        </w:rPr>
        <w:t>Adam Konka</w:t>
      </w:r>
    </w:p>
    <w:p w14:paraId="10E2C48B" w14:textId="77777777" w:rsidR="007A0337" w:rsidRPr="00B834E4" w:rsidRDefault="007A0337" w:rsidP="007A0337">
      <w:pPr>
        <w:pStyle w:val="Tekstpodstawowy"/>
        <w:ind w:left="5664" w:firstLine="708"/>
        <w:jc w:val="both"/>
        <w:rPr>
          <w:rFonts w:cs="Arial"/>
        </w:rPr>
      </w:pPr>
      <w:r w:rsidRPr="00B834E4">
        <w:rPr>
          <w:rFonts w:cs="Arial"/>
          <w:sz w:val="22"/>
          <w:szCs w:val="22"/>
        </w:rPr>
        <w:t>Prezes Zarządu</w:t>
      </w:r>
    </w:p>
    <w:p w14:paraId="669AD226" w14:textId="77777777" w:rsidR="007A0337" w:rsidRPr="00B834E4" w:rsidRDefault="007A0337" w:rsidP="007A0337">
      <w:pPr>
        <w:rPr>
          <w:rFonts w:ascii="Arial" w:hAnsi="Arial" w:cs="Arial"/>
        </w:rPr>
      </w:pPr>
    </w:p>
    <w:p w14:paraId="5C7CEAD9" w14:textId="77777777" w:rsidR="007A0337" w:rsidRPr="00B834E4" w:rsidRDefault="007A0337" w:rsidP="007A0337">
      <w:pPr>
        <w:rPr>
          <w:rFonts w:ascii="Arial" w:hAnsi="Arial" w:cs="Arial"/>
        </w:rPr>
      </w:pPr>
    </w:p>
    <w:p w14:paraId="3F4A6804" w14:textId="77777777" w:rsidR="007A0337" w:rsidRPr="00B834E4" w:rsidRDefault="007A0337" w:rsidP="007A0337">
      <w:pPr>
        <w:rPr>
          <w:rFonts w:ascii="Arial" w:hAnsi="Arial" w:cs="Arial"/>
        </w:rPr>
      </w:pPr>
    </w:p>
    <w:p w14:paraId="24852B7C" w14:textId="77777777" w:rsidR="007A0337" w:rsidRPr="00B834E4" w:rsidRDefault="007A0337" w:rsidP="007A0337">
      <w:pPr>
        <w:pStyle w:val="Tekstpodstawowy"/>
        <w:ind w:firstLine="1416"/>
        <w:jc w:val="both"/>
        <w:rPr>
          <w:rFonts w:cs="Arial"/>
        </w:rPr>
      </w:pPr>
    </w:p>
    <w:p w14:paraId="23E1F935" w14:textId="77777777" w:rsidR="007A0337" w:rsidRPr="00B834E4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AF94F7B" w14:textId="77777777" w:rsidR="007A0337" w:rsidRPr="00C763C7" w:rsidRDefault="007A0337" w:rsidP="007A033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Załącznik nr 1</w:t>
      </w:r>
    </w:p>
    <w:p w14:paraId="296AFA8D" w14:textId="77777777" w:rsidR="007A0337" w:rsidRPr="00C763C7" w:rsidRDefault="007A0337" w:rsidP="007A0337">
      <w:p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C763C7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081AB709" w14:textId="77777777" w:rsidR="007A0337" w:rsidRPr="00C763C7" w:rsidRDefault="007A0337" w:rsidP="007A0337">
      <w:pPr>
        <w:jc w:val="both"/>
        <w:rPr>
          <w:rFonts w:ascii="Arial" w:hAnsi="Arial" w:cs="Arial"/>
          <w:sz w:val="28"/>
          <w:szCs w:val="28"/>
        </w:rPr>
      </w:pPr>
    </w:p>
    <w:p w14:paraId="03EC9683" w14:textId="77777777" w:rsidR="007A0337" w:rsidRPr="00C763C7" w:rsidRDefault="007A0337" w:rsidP="007A033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C763C7">
        <w:rPr>
          <w:rFonts w:cs="Arial"/>
          <w:sz w:val="28"/>
          <w:szCs w:val="28"/>
        </w:rPr>
        <w:t>FORMULARZ OFERTY</w:t>
      </w:r>
    </w:p>
    <w:p w14:paraId="2656C295" w14:textId="77777777" w:rsidR="007A0337" w:rsidRDefault="007A0337" w:rsidP="007A0337">
      <w:pPr>
        <w:jc w:val="both"/>
        <w:rPr>
          <w:rFonts w:ascii="Arial" w:hAnsi="Arial" w:cs="Arial"/>
          <w:b/>
          <w:sz w:val="28"/>
          <w:szCs w:val="28"/>
        </w:rPr>
      </w:pPr>
    </w:p>
    <w:p w14:paraId="6973A14C" w14:textId="77777777" w:rsidR="007A0337" w:rsidRDefault="007A0337" w:rsidP="007A0337">
      <w:pPr>
        <w:jc w:val="both"/>
        <w:rPr>
          <w:rFonts w:ascii="Arial" w:hAnsi="Arial" w:cs="Arial"/>
          <w:b/>
          <w:sz w:val="28"/>
          <w:szCs w:val="28"/>
        </w:rPr>
      </w:pPr>
    </w:p>
    <w:p w14:paraId="13FFD247" w14:textId="77777777" w:rsidR="007A0337" w:rsidRPr="00D10DF3" w:rsidRDefault="007A0337" w:rsidP="007A03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0DF3">
        <w:rPr>
          <w:rFonts w:ascii="Arial" w:hAnsi="Arial" w:cs="Arial"/>
          <w:b/>
          <w:sz w:val="24"/>
          <w:szCs w:val="24"/>
        </w:rPr>
        <w:tab/>
      </w:r>
      <w:r w:rsidRPr="00D10DF3">
        <w:rPr>
          <w:rFonts w:ascii="Arial" w:hAnsi="Arial" w:cs="Arial"/>
          <w:b/>
          <w:sz w:val="24"/>
          <w:szCs w:val="24"/>
        </w:rPr>
        <w:tab/>
      </w:r>
      <w:r w:rsidRPr="00D10DF3">
        <w:rPr>
          <w:rFonts w:ascii="Arial" w:hAnsi="Arial" w:cs="Arial"/>
          <w:b/>
          <w:sz w:val="24"/>
          <w:szCs w:val="24"/>
        </w:rPr>
        <w:tab/>
      </w:r>
      <w:r w:rsidRPr="00D10DF3">
        <w:rPr>
          <w:rFonts w:ascii="Arial" w:hAnsi="Arial" w:cs="Arial"/>
          <w:b/>
          <w:sz w:val="24"/>
          <w:szCs w:val="24"/>
        </w:rPr>
        <w:tab/>
      </w:r>
      <w:r w:rsidRPr="00D10DF3">
        <w:rPr>
          <w:rFonts w:ascii="Arial" w:hAnsi="Arial" w:cs="Arial"/>
          <w:b/>
          <w:sz w:val="24"/>
          <w:szCs w:val="24"/>
        </w:rPr>
        <w:tab/>
      </w:r>
      <w:r w:rsidRPr="00D10DF3">
        <w:rPr>
          <w:rFonts w:ascii="Arial" w:hAnsi="Arial" w:cs="Arial"/>
          <w:b/>
          <w:sz w:val="24"/>
          <w:szCs w:val="24"/>
        </w:rPr>
        <w:tab/>
      </w:r>
    </w:p>
    <w:p w14:paraId="5832B653" w14:textId="77777777" w:rsidR="007A0337" w:rsidRPr="00D10DF3" w:rsidRDefault="007A0337" w:rsidP="007A0337">
      <w:pPr>
        <w:pStyle w:val="Stopka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10DF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proofErr w:type="spellStart"/>
      <w:r w:rsidRPr="00D10DF3">
        <w:rPr>
          <w:rFonts w:ascii="Arial" w:hAnsi="Arial" w:cs="Arial"/>
          <w:sz w:val="24"/>
          <w:szCs w:val="24"/>
        </w:rPr>
        <w:t>termocyklera</w:t>
      </w:r>
      <w:proofErr w:type="spellEnd"/>
      <w:r w:rsidRPr="00D10DF3">
        <w:rPr>
          <w:rFonts w:ascii="Arial" w:hAnsi="Arial" w:cs="Arial"/>
          <w:sz w:val="24"/>
          <w:szCs w:val="24"/>
        </w:rPr>
        <w:t xml:space="preserve"> (17/Z/20)” oferujemy wykonanie przedmiotu zamówienia w zakresie objętym Specyfikacją Istotnych Warunków Zamówienia za cenę:</w:t>
      </w:r>
    </w:p>
    <w:p w14:paraId="2C896166" w14:textId="77777777" w:rsidR="007A0337" w:rsidRPr="00D10DF3" w:rsidRDefault="007A0337" w:rsidP="007A0337">
      <w:pPr>
        <w:spacing w:after="0"/>
        <w:rPr>
          <w:rFonts w:ascii="Arial" w:hAnsi="Arial" w:cs="Arial"/>
          <w:sz w:val="24"/>
          <w:szCs w:val="24"/>
        </w:rPr>
      </w:pPr>
    </w:p>
    <w:p w14:paraId="2D6A5854" w14:textId="77777777" w:rsidR="007A0337" w:rsidRPr="00D10DF3" w:rsidRDefault="007A0337" w:rsidP="007A033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10DF3"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63CB52EC" w14:textId="77777777" w:rsidR="007A0337" w:rsidRPr="00D10DF3" w:rsidRDefault="007A0337" w:rsidP="007A033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3921B9" w14:textId="77777777" w:rsidR="007A0337" w:rsidRPr="00D10DF3" w:rsidRDefault="007A0337" w:rsidP="007A033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10DF3"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4CCF5E98" w14:textId="77777777" w:rsidR="007A0337" w:rsidRPr="00D10DF3" w:rsidRDefault="007A0337" w:rsidP="007A033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A6CC363" w14:textId="77777777" w:rsidR="007A0337" w:rsidRPr="00D10DF3" w:rsidRDefault="007A0337" w:rsidP="007A033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10DF3"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49908275" w14:textId="77777777" w:rsidR="007A0337" w:rsidRPr="00D10DF3" w:rsidRDefault="007A0337" w:rsidP="007A033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E9A602" w14:textId="77777777" w:rsidR="007A0337" w:rsidRPr="00D10DF3" w:rsidRDefault="007A0337" w:rsidP="007A03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10DF3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30</w:t>
      </w:r>
      <w:r w:rsidRPr="00D10DF3">
        <w:rPr>
          <w:rFonts w:ascii="Arial" w:hAnsi="Arial" w:cs="Arial"/>
          <w:b/>
          <w:sz w:val="24"/>
          <w:szCs w:val="24"/>
        </w:rPr>
        <w:t xml:space="preserve"> dni</w:t>
      </w:r>
      <w:r w:rsidRPr="00D10DF3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9927CF5" w14:textId="77777777" w:rsidR="007A0337" w:rsidRPr="00D10DF3" w:rsidRDefault="007A0337" w:rsidP="007A03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D0A1DD" w14:textId="77777777" w:rsidR="007A0337" w:rsidRPr="00D10DF3" w:rsidRDefault="007A0337" w:rsidP="007A033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DF3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65DE7379" w14:textId="77777777" w:rsidR="007A0337" w:rsidRPr="00D10DF3" w:rsidRDefault="007A0337" w:rsidP="007A033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DF3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2200E125" w14:textId="77777777" w:rsidR="007A0337" w:rsidRPr="00D10DF3" w:rsidRDefault="007A0337" w:rsidP="007A033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DF3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16CA0968" w14:textId="77777777" w:rsidR="007A0337" w:rsidRPr="00D10DF3" w:rsidRDefault="007A0337" w:rsidP="007A033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DF3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5FD7A0C3" w14:textId="77777777" w:rsidR="007A0337" w:rsidRPr="00D10DF3" w:rsidRDefault="007A0337" w:rsidP="007A033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DF3">
        <w:rPr>
          <w:rFonts w:ascii="Arial" w:hAnsi="Arial" w:cs="Arial"/>
          <w:sz w:val="24"/>
          <w:szCs w:val="24"/>
        </w:rPr>
        <w:t>Oświadczam, że dysponuję Certyfikatem CE do diagnostyki medycznej in-vitro (CE-IVD) oferowanego przedmiotu zamówienia. Certyfikat CE-IVD dla aparatu obejmuje również oprogramowanie do wykonywania testów diagnostycznych i zobowiązuję się do ich dostarczenia na każde wezwanie Zamawiającego, w terminie przez niego wskazanym.</w:t>
      </w:r>
    </w:p>
    <w:p w14:paraId="6E3F4BB4" w14:textId="77777777" w:rsidR="007A0337" w:rsidRPr="00D10DF3" w:rsidRDefault="007A0337" w:rsidP="007A03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DF3">
        <w:rPr>
          <w:rFonts w:ascii="Arial" w:hAnsi="Arial" w:cs="Arial"/>
          <w:sz w:val="24"/>
          <w:szCs w:val="24"/>
        </w:rPr>
        <w:t>Podwykonawcom zlecę nw. zadania:</w:t>
      </w:r>
    </w:p>
    <w:p w14:paraId="0D4823B1" w14:textId="77777777" w:rsidR="007A0337" w:rsidRPr="00D10DF3" w:rsidRDefault="007A0337" w:rsidP="007A0337">
      <w:pPr>
        <w:widowControl w:val="0"/>
        <w:autoSpaceDE w:val="0"/>
        <w:autoSpaceDN w:val="0"/>
        <w:adjustRightInd w:val="0"/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D10DF3">
        <w:rPr>
          <w:rFonts w:ascii="Arial" w:hAnsi="Arial" w:cs="Arial"/>
          <w:sz w:val="24"/>
          <w:szCs w:val="24"/>
        </w:rPr>
        <w:t>………………………………………..</w:t>
      </w:r>
    </w:p>
    <w:p w14:paraId="238DF4F9" w14:textId="77777777" w:rsidR="007A0337" w:rsidRPr="00D10DF3" w:rsidRDefault="007A0337" w:rsidP="007A0337">
      <w:pPr>
        <w:widowControl w:val="0"/>
        <w:autoSpaceDE w:val="0"/>
        <w:autoSpaceDN w:val="0"/>
        <w:adjustRightInd w:val="0"/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D10DF3">
        <w:rPr>
          <w:rFonts w:ascii="Arial" w:hAnsi="Arial" w:cs="Arial"/>
          <w:sz w:val="24"/>
          <w:szCs w:val="24"/>
        </w:rPr>
        <w:t>………………………………………..</w:t>
      </w:r>
    </w:p>
    <w:p w14:paraId="17FBCCBA" w14:textId="77777777" w:rsidR="007A0337" w:rsidRPr="00D10DF3" w:rsidRDefault="007A0337" w:rsidP="007A0337">
      <w:pPr>
        <w:widowControl w:val="0"/>
        <w:autoSpaceDE w:val="0"/>
        <w:autoSpaceDN w:val="0"/>
        <w:adjustRightInd w:val="0"/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D10DF3">
        <w:rPr>
          <w:rFonts w:ascii="Arial" w:hAnsi="Arial" w:cs="Arial"/>
          <w:sz w:val="24"/>
          <w:szCs w:val="24"/>
        </w:rPr>
        <w:t>………………………………………..</w:t>
      </w:r>
    </w:p>
    <w:p w14:paraId="31E9AE00" w14:textId="77777777" w:rsidR="007A0337" w:rsidRPr="00D10DF3" w:rsidRDefault="007A0337" w:rsidP="007A033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DF3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6CC4F2D7" w14:textId="77777777" w:rsidR="007A0337" w:rsidRPr="00D10DF3" w:rsidRDefault="007A0337" w:rsidP="007A033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DF3">
        <w:rPr>
          <w:rFonts w:ascii="Arial" w:hAnsi="Arial" w:cs="Arial"/>
          <w:sz w:val="24"/>
          <w:szCs w:val="24"/>
        </w:rPr>
        <w:lastRenderedPageBreak/>
        <w:t>Nasz adres e-mail do odbierania korespondencji: ...................................</w:t>
      </w:r>
    </w:p>
    <w:p w14:paraId="5AA50ED3" w14:textId="77777777" w:rsidR="007A0337" w:rsidRPr="00D10DF3" w:rsidRDefault="007A0337" w:rsidP="007A033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DF3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0936A413" w14:textId="77777777" w:rsidR="007A0337" w:rsidRPr="00D10DF3" w:rsidRDefault="007A0337" w:rsidP="007A0337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DF3">
        <w:rPr>
          <w:rFonts w:ascii="Arial" w:hAnsi="Arial" w:cs="Arial"/>
          <w:sz w:val="24"/>
          <w:szCs w:val="24"/>
        </w:rPr>
        <w:t>Termin realizacji zamówienia:  do 6 tygodni od daty zawarcia umowy.</w:t>
      </w:r>
    </w:p>
    <w:p w14:paraId="10412434" w14:textId="77777777" w:rsidR="007A0337" w:rsidRPr="00D10DF3" w:rsidRDefault="007A0337" w:rsidP="007A0337">
      <w:pPr>
        <w:pStyle w:val="Akapitzlist"/>
        <w:tabs>
          <w:tab w:val="left" w:pos="1276"/>
        </w:tabs>
        <w:spacing w:after="0"/>
        <w:ind w:left="705"/>
        <w:rPr>
          <w:rFonts w:ascii="Arial" w:hAnsi="Arial" w:cs="Arial"/>
          <w:sz w:val="24"/>
          <w:szCs w:val="24"/>
        </w:rPr>
      </w:pPr>
    </w:p>
    <w:p w14:paraId="2E169451" w14:textId="77777777" w:rsidR="007A0337" w:rsidRPr="00C763C7" w:rsidRDefault="007A0337" w:rsidP="007A0337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14:paraId="3344AE75" w14:textId="77777777" w:rsidR="007A0337" w:rsidRPr="00C763C7" w:rsidRDefault="007A0337" w:rsidP="007A0337">
      <w:pPr>
        <w:tabs>
          <w:tab w:val="left" w:pos="1872"/>
        </w:tabs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E59FD5" w14:textId="77777777" w:rsidR="007A0337" w:rsidRPr="00C763C7" w:rsidRDefault="007A0337" w:rsidP="007A0337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Załącznikami do niniejszej oferty są:</w:t>
      </w:r>
    </w:p>
    <w:p w14:paraId="4031ACB5" w14:textId="77777777" w:rsidR="007A0337" w:rsidRPr="00C763C7" w:rsidRDefault="007A0337" w:rsidP="007A033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14:paraId="4CBB7F2F" w14:textId="77777777" w:rsidR="007A0337" w:rsidRPr="00C763C7" w:rsidRDefault="007A0337" w:rsidP="007A033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14:paraId="500B0956" w14:textId="77777777" w:rsidR="007A0337" w:rsidRPr="00C763C7" w:rsidRDefault="007A0337" w:rsidP="007A033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14:paraId="52720B39" w14:textId="77777777" w:rsidR="007A0337" w:rsidRPr="00C763C7" w:rsidRDefault="007A0337" w:rsidP="007A033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7C256185" w14:textId="77777777" w:rsidR="007A0337" w:rsidRPr="00C763C7" w:rsidRDefault="007A0337" w:rsidP="007A0337">
      <w:pPr>
        <w:ind w:left="4248"/>
        <w:rPr>
          <w:rFonts w:ascii="Arial" w:hAnsi="Arial" w:cs="Arial"/>
          <w:sz w:val="28"/>
        </w:rPr>
      </w:pPr>
      <w:r w:rsidRPr="00C763C7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411B2706" w14:textId="77777777" w:rsidR="007A0337" w:rsidRPr="00C763C7" w:rsidRDefault="007A0337" w:rsidP="007A0337">
      <w:pPr>
        <w:ind w:left="4956"/>
        <w:rPr>
          <w:rFonts w:ascii="Arial" w:hAnsi="Arial" w:cs="Arial"/>
          <w:i/>
        </w:rPr>
      </w:pPr>
      <w:r w:rsidRPr="00C763C7">
        <w:rPr>
          <w:rFonts w:ascii="Arial" w:hAnsi="Arial" w:cs="Arial"/>
          <w:i/>
        </w:rPr>
        <w:t>(podpis upełnomocnionego przedstawiciela)</w:t>
      </w:r>
    </w:p>
    <w:p w14:paraId="49B4E6D3" w14:textId="77777777" w:rsidR="007A0337" w:rsidRPr="00C763C7" w:rsidRDefault="007A0337" w:rsidP="007A033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3C07F7BB" w14:textId="77777777" w:rsidR="007A0337" w:rsidRPr="00C763C7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8B79AED" w14:textId="77777777" w:rsidR="007A0337" w:rsidRPr="00C763C7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BF2F58" w14:textId="77777777" w:rsidR="007A0337" w:rsidRPr="00C763C7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88141D" w14:textId="77777777" w:rsidR="007A0337" w:rsidRPr="00C763C7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7891E0" w14:textId="77777777" w:rsidR="007A0337" w:rsidRPr="00C763C7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81033D" w14:textId="77777777" w:rsidR="007A0337" w:rsidRPr="00C763C7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65EBDE" w14:textId="77777777" w:rsidR="007A0337" w:rsidRPr="00C763C7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1659AC" w14:textId="77777777" w:rsidR="007A0337" w:rsidRPr="00C763C7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7AF3E6" w14:textId="77777777" w:rsidR="007A0337" w:rsidRPr="00C763C7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EBA547" w14:textId="77777777" w:rsidR="007A0337" w:rsidRPr="00B834E4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D30961E" w14:textId="77777777" w:rsidR="007A0337" w:rsidRPr="00B834E4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BFBEA84" w14:textId="77777777" w:rsidR="007A0337" w:rsidRPr="00B834E4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60C045" w14:textId="77777777" w:rsidR="007A0337" w:rsidRPr="00B834E4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BCC359" w14:textId="77777777" w:rsidR="007A0337" w:rsidRPr="00B834E4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09F1496" w14:textId="77777777" w:rsidR="007A0337" w:rsidRPr="00B834E4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E57D81" w14:textId="77777777" w:rsidR="007A0337" w:rsidRPr="00B834E4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0CB4DA" w14:textId="77777777" w:rsidR="007A0337" w:rsidRPr="00B834E4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82D3C1" w14:textId="77777777" w:rsidR="007A0337" w:rsidRPr="00B834E4" w:rsidRDefault="007A0337" w:rsidP="007A033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C0274AC" w14:textId="77777777" w:rsidR="007A0337" w:rsidRPr="00B834E4" w:rsidRDefault="007A0337" w:rsidP="007A0337">
      <w:pPr>
        <w:rPr>
          <w:rFonts w:ascii="Arial" w:hAnsi="Arial" w:cs="Arial"/>
        </w:rPr>
      </w:pPr>
    </w:p>
    <w:p w14:paraId="5542B0FE" w14:textId="77777777" w:rsidR="007A0337" w:rsidRPr="00B834E4" w:rsidRDefault="007A0337" w:rsidP="007A0337">
      <w:pPr>
        <w:rPr>
          <w:rFonts w:ascii="Arial" w:hAnsi="Arial" w:cs="Arial"/>
        </w:rPr>
      </w:pPr>
    </w:p>
    <w:p w14:paraId="7A8CD730" w14:textId="77777777" w:rsidR="007A0337" w:rsidRPr="00B834E4" w:rsidRDefault="007A0337" w:rsidP="007A0337">
      <w:pPr>
        <w:rPr>
          <w:rFonts w:ascii="Arial" w:hAnsi="Arial" w:cs="Arial"/>
        </w:rPr>
      </w:pPr>
    </w:p>
    <w:p w14:paraId="737BD6A3" w14:textId="77777777" w:rsidR="00611435" w:rsidRDefault="00611435"/>
    <w:sectPr w:rsidR="00611435" w:rsidSect="002866D1">
      <w:headerReference w:type="default" r:id="rId7"/>
      <w:footerReference w:type="default" r:id="rId8"/>
      <w:pgSz w:w="11906" w:h="16838" w:code="9"/>
      <w:pgMar w:top="1417" w:right="1077" w:bottom="1417" w:left="1418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0CD7C" w14:textId="77777777" w:rsidR="00D6514E" w:rsidRDefault="00D6514E">
      <w:pPr>
        <w:spacing w:after="0" w:line="240" w:lineRule="auto"/>
      </w:pPr>
      <w:r>
        <w:separator/>
      </w:r>
    </w:p>
  </w:endnote>
  <w:endnote w:type="continuationSeparator" w:id="0">
    <w:p w14:paraId="2B126F1F" w14:textId="77777777" w:rsidR="00D6514E" w:rsidRDefault="00D6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DIN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FEFB0" w14:textId="77777777" w:rsidR="00D5760C" w:rsidRPr="006D5DB7" w:rsidRDefault="007A0337" w:rsidP="00FB009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Śląski Park Technologii Medycznych </w:t>
    </w:r>
    <w:r w:rsidRPr="006D5DB7">
      <w:rPr>
        <w:sz w:val="16"/>
        <w:szCs w:val="16"/>
      </w:rPr>
      <w:t xml:space="preserve">Kardio-Med Silesia Sp. z o.o. z siedzibą w Zabrzu, ul. </w:t>
    </w:r>
    <w:r>
      <w:rPr>
        <w:sz w:val="16"/>
        <w:szCs w:val="16"/>
      </w:rPr>
      <w:t>Marii Curie-Skłodowskiej 10c</w:t>
    </w:r>
    <w:r w:rsidRPr="006D5DB7">
      <w:rPr>
        <w:sz w:val="16"/>
        <w:szCs w:val="16"/>
      </w:rPr>
      <w:t xml:space="preserve">, 41-800 Zabrze, zarejestrowana w Rejestrze Przedsiębiorców Krajowego Rejestru Sadowego prowadzonym przez Sąd Rejonowy w Gliwicach, X Wydział Gospodarczy </w:t>
    </w:r>
    <w:r>
      <w:rPr>
        <w:sz w:val="16"/>
        <w:szCs w:val="16"/>
      </w:rPr>
      <w:t xml:space="preserve">Krajowego Rejestru Sądowego pod </w:t>
    </w:r>
    <w:r w:rsidRPr="006D5DB7">
      <w:rPr>
        <w:sz w:val="16"/>
        <w:szCs w:val="16"/>
      </w:rPr>
      <w:t>numerem KRS 0000396540, NIP 648-276-15-15, Regon 242742607</w:t>
    </w:r>
  </w:p>
  <w:p w14:paraId="74AB26B3" w14:textId="77777777" w:rsidR="006F193E" w:rsidRDefault="007A0337" w:rsidP="006F193E">
    <w:pPr>
      <w:spacing w:after="0"/>
      <w:jc w:val="center"/>
    </w:pPr>
    <w:r w:rsidRPr="006D5DB7">
      <w:rPr>
        <w:sz w:val="16"/>
        <w:szCs w:val="16"/>
      </w:rPr>
      <w:t xml:space="preserve">Nr konta bankowego: </w:t>
    </w:r>
    <w:r w:rsidRPr="006F193E">
      <w:rPr>
        <w:sz w:val="16"/>
        <w:szCs w:val="16"/>
      </w:rPr>
      <w:t>09-1130</w:t>
    </w:r>
    <w:r>
      <w:rPr>
        <w:sz w:val="16"/>
        <w:szCs w:val="16"/>
      </w:rPr>
      <w:t>-</w:t>
    </w:r>
    <w:r w:rsidRPr="006F193E">
      <w:rPr>
        <w:sz w:val="16"/>
        <w:szCs w:val="16"/>
      </w:rPr>
      <w:t>1091-0003</w:t>
    </w:r>
    <w:r>
      <w:rPr>
        <w:sz w:val="16"/>
        <w:szCs w:val="16"/>
      </w:rPr>
      <w:t>-</w:t>
    </w:r>
    <w:r w:rsidRPr="006F193E">
      <w:rPr>
        <w:sz w:val="16"/>
        <w:szCs w:val="16"/>
      </w:rPr>
      <w:t>9119-1820</w:t>
    </w:r>
    <w:r>
      <w:rPr>
        <w:sz w:val="16"/>
        <w:szCs w:val="16"/>
      </w:rPr>
      <w:t>-</w:t>
    </w:r>
    <w:r w:rsidRPr="006F193E">
      <w:rPr>
        <w:sz w:val="16"/>
        <w:szCs w:val="16"/>
      </w:rPr>
      <w:t>0007</w:t>
    </w:r>
  </w:p>
  <w:p w14:paraId="64F8934B" w14:textId="77777777" w:rsidR="0070653D" w:rsidRPr="006F193E" w:rsidRDefault="007A0337" w:rsidP="006F193E">
    <w:pPr>
      <w:spacing w:after="0"/>
      <w:jc w:val="center"/>
    </w:pPr>
    <w:r w:rsidRPr="00B20D09">
      <w:rPr>
        <w:sz w:val="16"/>
        <w:szCs w:val="16"/>
      </w:rPr>
      <w:t xml:space="preserve">e-mail: </w:t>
    </w:r>
    <w:hyperlink r:id="rId1" w:history="1">
      <w:r w:rsidRPr="00B20D09">
        <w:rPr>
          <w:rStyle w:val="Hipercze"/>
          <w:sz w:val="16"/>
          <w:szCs w:val="16"/>
        </w:rPr>
        <w:t>biuro@kmptm.pl</w:t>
      </w:r>
    </w:hyperlink>
    <w:r w:rsidRPr="00B20D09">
      <w:rPr>
        <w:sz w:val="16"/>
        <w:szCs w:val="16"/>
      </w:rPr>
      <w:t xml:space="preserve">, www: </w:t>
    </w:r>
    <w:hyperlink r:id="rId2" w:history="1">
      <w:r w:rsidRPr="00B20D09">
        <w:rPr>
          <w:rStyle w:val="Hipercze"/>
          <w:sz w:val="16"/>
          <w:szCs w:val="16"/>
        </w:rPr>
        <w:t>http://www.kmptm.pl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9282F" w14:textId="77777777" w:rsidR="00D6514E" w:rsidRDefault="00D6514E">
      <w:pPr>
        <w:spacing w:after="0" w:line="240" w:lineRule="auto"/>
      </w:pPr>
      <w:r>
        <w:separator/>
      </w:r>
    </w:p>
  </w:footnote>
  <w:footnote w:type="continuationSeparator" w:id="0">
    <w:p w14:paraId="240ACAD2" w14:textId="77777777" w:rsidR="00D6514E" w:rsidRDefault="00D6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4141" w14:textId="77777777" w:rsidR="002866D1" w:rsidRPr="002866D1" w:rsidRDefault="007A0337" w:rsidP="00290AD2">
    <w:pPr>
      <w:pStyle w:val="Nagwek"/>
      <w:jc w:val="center"/>
      <w:rPr>
        <w:rFonts w:asciiTheme="minorHAnsi" w:hAnsiTheme="minorHAnsi" w:cs="Aharoni"/>
        <w:b/>
        <w:spacing w:val="20"/>
        <w:sz w:val="28"/>
        <w:szCs w:val="28"/>
        <w:lang w:bidi="he-IL"/>
      </w:rPr>
    </w:pPr>
    <w:r>
      <w:rPr>
        <w:rFonts w:asciiTheme="minorHAnsi" w:hAnsiTheme="minorHAnsi" w:cs="Aharoni"/>
        <w:b/>
        <w:noProof/>
        <w:spacing w:val="20"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7EF2A367" wp14:editId="3D739DEE">
          <wp:simplePos x="0" y="0"/>
          <wp:positionH relativeFrom="column">
            <wp:posOffset>4932680</wp:posOffset>
          </wp:positionH>
          <wp:positionV relativeFrom="paragraph">
            <wp:posOffset>179070</wp:posOffset>
          </wp:positionV>
          <wp:extent cx="1350594" cy="475013"/>
          <wp:effectExtent l="0" t="0" r="254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7" t="15726" r="3720" b="14448"/>
                  <a:stretch/>
                </pic:blipFill>
                <pic:spPr bwMode="auto">
                  <a:xfrm>
                    <a:off x="0" y="0"/>
                    <a:ext cx="1350594" cy="4750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6D1">
      <w:rPr>
        <w:rFonts w:asciiTheme="minorHAnsi" w:hAnsiTheme="minorHAnsi"/>
        <w:b/>
        <w:noProof/>
        <w:spacing w:val="20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177E8283" wp14:editId="6B61A744">
          <wp:simplePos x="0" y="0"/>
          <wp:positionH relativeFrom="margin">
            <wp:posOffset>-381635</wp:posOffset>
          </wp:positionH>
          <wp:positionV relativeFrom="paragraph">
            <wp:posOffset>-106045</wp:posOffset>
          </wp:positionV>
          <wp:extent cx="1085850" cy="857250"/>
          <wp:effectExtent l="0" t="0" r="0" b="0"/>
          <wp:wrapNone/>
          <wp:docPr id="4" name="Obraz 4" descr="C:\Users\FK\Pictures\LOGO_KARDIOMED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C:\Users\FK\Pictures\LOGO_KARDIOMED_P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6D1">
      <w:rPr>
        <w:rFonts w:asciiTheme="minorHAnsi" w:hAnsiTheme="minorHAnsi" w:cs="Aharoni"/>
        <w:b/>
        <w:spacing w:val="20"/>
        <w:sz w:val="28"/>
        <w:szCs w:val="28"/>
        <w:lang w:bidi="he-IL"/>
      </w:rPr>
      <w:t>Śląski Park Technologii Medycznych</w:t>
    </w:r>
  </w:p>
  <w:p w14:paraId="0B5C14FC" w14:textId="77777777" w:rsidR="00D5760C" w:rsidRPr="002866D1" w:rsidRDefault="007A0337" w:rsidP="00290AD2">
    <w:pPr>
      <w:pStyle w:val="Nagwek"/>
      <w:jc w:val="center"/>
      <w:rPr>
        <w:rFonts w:asciiTheme="minorHAnsi" w:hAnsiTheme="minorHAnsi" w:cs="Aharoni"/>
        <w:b/>
        <w:spacing w:val="20"/>
        <w:sz w:val="28"/>
        <w:szCs w:val="28"/>
        <w:lang w:bidi="he-IL"/>
      </w:rPr>
    </w:pPr>
    <w:r w:rsidRPr="002866D1">
      <w:rPr>
        <w:rFonts w:asciiTheme="minorHAnsi" w:hAnsiTheme="minorHAnsi" w:cs="Aharoni"/>
        <w:b/>
        <w:spacing w:val="20"/>
        <w:sz w:val="28"/>
        <w:szCs w:val="28"/>
        <w:lang w:bidi="he-IL"/>
      </w:rPr>
      <w:t>Kardio-Med Silesia Sp. z o.o.</w:t>
    </w:r>
  </w:p>
  <w:p w14:paraId="669DCE21" w14:textId="77777777" w:rsidR="00F31867" w:rsidRPr="006F193E" w:rsidRDefault="007A0337" w:rsidP="00290AD2">
    <w:pPr>
      <w:pStyle w:val="Nagwek"/>
      <w:spacing w:line="276" w:lineRule="auto"/>
      <w:jc w:val="center"/>
      <w:rPr>
        <w:rFonts w:asciiTheme="minorHAnsi" w:hAnsiTheme="minorHAnsi"/>
        <w:sz w:val="24"/>
        <w:szCs w:val="24"/>
      </w:rPr>
    </w:pPr>
    <w:r w:rsidRPr="006F193E">
      <w:rPr>
        <w:rFonts w:asciiTheme="minorHAnsi" w:hAnsiTheme="minorHAnsi"/>
        <w:sz w:val="24"/>
        <w:szCs w:val="24"/>
      </w:rPr>
      <w:t>ul. Marii Curie-Skłodowskiej 10c</w:t>
    </w:r>
    <w:r>
      <w:rPr>
        <w:rFonts w:asciiTheme="minorHAnsi" w:hAnsiTheme="minorHAnsi"/>
        <w:sz w:val="24"/>
        <w:szCs w:val="24"/>
      </w:rPr>
      <w:t xml:space="preserve">, </w:t>
    </w:r>
    <w:r w:rsidRPr="006F193E">
      <w:rPr>
        <w:rFonts w:asciiTheme="minorHAnsi" w:hAnsiTheme="minorHAnsi"/>
        <w:sz w:val="24"/>
        <w:szCs w:val="24"/>
      </w:rPr>
      <w:t>41-800 Zabrze</w:t>
    </w:r>
  </w:p>
  <w:p w14:paraId="4EF9A5DF" w14:textId="77777777" w:rsidR="00CD6CE2" w:rsidRDefault="007A0337" w:rsidP="00290AD2">
    <w:pPr>
      <w:pStyle w:val="Nagwek"/>
      <w:jc w:val="center"/>
      <w:rPr>
        <w:rFonts w:asciiTheme="minorHAnsi" w:hAnsiTheme="minorHAnsi"/>
      </w:rPr>
    </w:pPr>
    <w:r w:rsidRPr="006F193E">
      <w:rPr>
        <w:rFonts w:asciiTheme="minorHAnsi" w:hAnsiTheme="minorHAnsi"/>
      </w:rPr>
      <w:t>tel.: (32) / 705 03 05 • fax.: (32) / 705 03 00</w:t>
    </w:r>
  </w:p>
  <w:p w14:paraId="5A5D4CB4" w14:textId="77777777" w:rsidR="00CD6CE2" w:rsidRPr="00CD6CE2" w:rsidRDefault="007A0337" w:rsidP="00CD6CE2">
    <w:pPr>
      <w:pStyle w:val="Nagwek"/>
      <w:jc w:val="right"/>
      <w:rPr>
        <w:rFonts w:asciiTheme="minorHAnsi" w:hAnsiTheme="minorHAnsi"/>
        <w:sz w:val="8"/>
      </w:rPr>
    </w:pPr>
    <w:r w:rsidRPr="00CD6CE2"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5AC714" wp14:editId="619408FB">
              <wp:simplePos x="0" y="0"/>
              <wp:positionH relativeFrom="column">
                <wp:posOffset>19050</wp:posOffset>
              </wp:positionH>
              <wp:positionV relativeFrom="paragraph">
                <wp:posOffset>28905</wp:posOffset>
              </wp:positionV>
              <wp:extent cx="597408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215900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3pt" to="471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" strokecolor="black [3200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0064C"/>
    <w:multiLevelType w:val="hybridMultilevel"/>
    <w:tmpl w:val="3C92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3A5F"/>
    <w:multiLevelType w:val="hybridMultilevel"/>
    <w:tmpl w:val="814CD864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52EA"/>
    <w:multiLevelType w:val="hybridMultilevel"/>
    <w:tmpl w:val="07E8BE1A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2716D"/>
    <w:multiLevelType w:val="hybridMultilevel"/>
    <w:tmpl w:val="26841488"/>
    <w:lvl w:ilvl="0" w:tplc="E732179C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556D"/>
    <w:multiLevelType w:val="hybridMultilevel"/>
    <w:tmpl w:val="05D65BAC"/>
    <w:lvl w:ilvl="0" w:tplc="4E5A3E44">
      <w:start w:val="1"/>
      <w:numFmt w:val="decimal"/>
      <w:lvlText w:val="%1."/>
      <w:lvlJc w:val="left"/>
      <w:pPr>
        <w:ind w:left="7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E52BC"/>
    <w:multiLevelType w:val="hybridMultilevel"/>
    <w:tmpl w:val="378A39F8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F60A0"/>
    <w:multiLevelType w:val="hybridMultilevel"/>
    <w:tmpl w:val="4836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F2584"/>
    <w:multiLevelType w:val="hybridMultilevel"/>
    <w:tmpl w:val="23803CF2"/>
    <w:lvl w:ilvl="0" w:tplc="A24CE9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739E7"/>
    <w:multiLevelType w:val="hybridMultilevel"/>
    <w:tmpl w:val="06DEF686"/>
    <w:lvl w:ilvl="0" w:tplc="EC76EA58">
      <w:start w:val="4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11BDE"/>
    <w:multiLevelType w:val="hybridMultilevel"/>
    <w:tmpl w:val="93C213E6"/>
    <w:lvl w:ilvl="0" w:tplc="C51E8C62">
      <w:start w:val="6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37"/>
    <w:rsid w:val="002D0D22"/>
    <w:rsid w:val="00556386"/>
    <w:rsid w:val="00611435"/>
    <w:rsid w:val="007A0337"/>
    <w:rsid w:val="00A567EF"/>
    <w:rsid w:val="00D6514E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4A19"/>
  <w15:chartTrackingRefBased/>
  <w15:docId w15:val="{C6B6F6E0-717E-42A3-BD88-A51F2804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33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A03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03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033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03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A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3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7A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A033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7A03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7A0337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033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7A0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A033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7A0337"/>
  </w:style>
  <w:style w:type="paragraph" w:styleId="Bezodstpw">
    <w:name w:val="No Spacing"/>
    <w:uiPriority w:val="1"/>
    <w:qFormat/>
    <w:rsid w:val="007A03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"/>
    <w:basedOn w:val="Domylnaczcionkaakapitu"/>
    <w:rsid w:val="007A0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mptm.pl" TargetMode="External"/><Relationship Id="rId1" Type="http://schemas.openxmlformats.org/officeDocument/2006/relationships/hyperlink" Target="mailto:biuro@kmpt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1185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Mikiciuk</cp:lastModifiedBy>
  <cp:revision>3</cp:revision>
  <dcterms:created xsi:type="dcterms:W3CDTF">2020-09-17T05:51:00Z</dcterms:created>
  <dcterms:modified xsi:type="dcterms:W3CDTF">2020-09-17T08:14:00Z</dcterms:modified>
</cp:coreProperties>
</file>