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75" w:rsidRPr="00CB76B5" w:rsidRDefault="009B6975" w:rsidP="009B697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5614C1">
        <w:rPr>
          <w:rFonts w:cs="Calibri"/>
          <w:noProof/>
        </w:rPr>
        <w:fldChar w:fldCharType="begin"/>
      </w:r>
      <w:r w:rsidR="005614C1">
        <w:rPr>
          <w:rFonts w:cs="Calibri"/>
          <w:noProof/>
        </w:rPr>
        <w:instrText xml:space="preserve"> INCLUDEPICTURE  "cid:image008.png@01D398F3.BB1CAD50" \* MERGEFORMATINET </w:instrText>
      </w:r>
      <w:r w:rsidR="005614C1">
        <w:rPr>
          <w:rFonts w:cs="Calibri"/>
          <w:noProof/>
        </w:rPr>
        <w:fldChar w:fldCharType="separate"/>
      </w:r>
      <w:r w:rsidR="005614C1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5614C1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:rsidR="009B6975" w:rsidRDefault="009B6975" w:rsidP="009B6975">
      <w:pPr>
        <w:pStyle w:val="Tytu"/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B6975" w:rsidRDefault="009B6975" w:rsidP="009B6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B6975" w:rsidRDefault="009B6975" w:rsidP="009B697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9B6975" w:rsidRDefault="009B6975" w:rsidP="009B6975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29/Z/18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10.10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9B6975" w:rsidRDefault="009B6975" w:rsidP="009B6975">
      <w:pPr>
        <w:jc w:val="center"/>
        <w:rPr>
          <w:rFonts w:ascii="Arial" w:hAnsi="Arial" w:cs="Arial"/>
          <w:sz w:val="32"/>
        </w:rPr>
      </w:pPr>
    </w:p>
    <w:p w:rsidR="009B6975" w:rsidRDefault="009B6975" w:rsidP="009B6975">
      <w:pPr>
        <w:jc w:val="both"/>
        <w:rPr>
          <w:rFonts w:ascii="Arial" w:hAnsi="Arial" w:cs="Arial"/>
          <w:sz w:val="32"/>
        </w:rPr>
      </w:pPr>
    </w:p>
    <w:p w:rsidR="009B6975" w:rsidRDefault="009B6975" w:rsidP="009B69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9B6975" w:rsidRDefault="009B6975" w:rsidP="009B6975">
      <w:pPr>
        <w:jc w:val="center"/>
        <w:rPr>
          <w:rFonts w:ascii="Arial" w:hAnsi="Arial" w:cs="Arial"/>
          <w:sz w:val="28"/>
        </w:rPr>
      </w:pPr>
    </w:p>
    <w:p w:rsidR="009B6975" w:rsidRDefault="009B6975" w:rsidP="009B6975">
      <w:pPr>
        <w:jc w:val="center"/>
        <w:rPr>
          <w:rFonts w:ascii="Arial" w:hAnsi="Arial" w:cs="Arial"/>
          <w:sz w:val="28"/>
        </w:rPr>
      </w:pPr>
    </w:p>
    <w:p w:rsidR="009B6975" w:rsidRDefault="009B6975" w:rsidP="009B697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9B6975" w:rsidRDefault="009B6975" w:rsidP="009B697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:rsidR="009B6975" w:rsidRDefault="009B6975" w:rsidP="009B697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9B6975" w:rsidRDefault="009B6975" w:rsidP="009B6975">
      <w:pPr>
        <w:jc w:val="center"/>
        <w:rPr>
          <w:bCs/>
          <w:i/>
          <w:sz w:val="26"/>
          <w:szCs w:val="26"/>
        </w:rPr>
      </w:pPr>
    </w:p>
    <w:p w:rsidR="009B6975" w:rsidRPr="00576188" w:rsidRDefault="009B6975" w:rsidP="009B697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</w:t>
      </w:r>
      <w:r>
        <w:rPr>
          <w:rFonts w:ascii="Arial" w:hAnsi="Arial" w:cs="Arial"/>
          <w:b/>
          <w:sz w:val="24"/>
          <w:szCs w:val="24"/>
        </w:rPr>
        <w:t>ionalne Agendy Naukowo-Badawcze</w:t>
      </w:r>
    </w:p>
    <w:p w:rsidR="009B6975" w:rsidRDefault="009B6975" w:rsidP="009B6975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:rsidR="009B6975" w:rsidRDefault="009B6975" w:rsidP="009B6975">
      <w:pPr>
        <w:jc w:val="both"/>
        <w:rPr>
          <w:rFonts w:ascii="Arial" w:hAnsi="Arial" w:cs="Arial"/>
          <w:sz w:val="40"/>
        </w:rPr>
      </w:pPr>
    </w:p>
    <w:p w:rsidR="009B6975" w:rsidRDefault="009B6975" w:rsidP="009B697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9B6975" w:rsidRDefault="009B6975" w:rsidP="009B6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9B6975" w:rsidRDefault="009B6975" w:rsidP="009B6975">
      <w:pPr>
        <w:jc w:val="both"/>
        <w:rPr>
          <w:rFonts w:ascii="Arial" w:hAnsi="Arial" w:cs="Arial"/>
          <w:b/>
          <w:sz w:val="28"/>
        </w:rPr>
      </w:pPr>
    </w:p>
    <w:p w:rsidR="009B6975" w:rsidRDefault="009B6975" w:rsidP="009B6975">
      <w:pPr>
        <w:jc w:val="both"/>
        <w:rPr>
          <w:rFonts w:ascii="Arial" w:hAnsi="Arial" w:cs="Arial"/>
          <w:b/>
          <w:sz w:val="28"/>
        </w:rPr>
      </w:pPr>
    </w:p>
    <w:p w:rsidR="009B6975" w:rsidRDefault="009B6975" w:rsidP="009B6975">
      <w:pPr>
        <w:jc w:val="both"/>
        <w:rPr>
          <w:rFonts w:ascii="Arial" w:hAnsi="Arial" w:cs="Arial"/>
          <w:b/>
          <w:sz w:val="28"/>
        </w:rPr>
      </w:pPr>
    </w:p>
    <w:p w:rsidR="009B6975" w:rsidRDefault="009B6975" w:rsidP="009B6975">
      <w:pPr>
        <w:jc w:val="both"/>
        <w:rPr>
          <w:rFonts w:ascii="Arial" w:hAnsi="Arial" w:cs="Arial"/>
          <w:b/>
          <w:sz w:val="28"/>
        </w:rPr>
      </w:pPr>
    </w:p>
    <w:p w:rsidR="009B6975" w:rsidRDefault="009B6975" w:rsidP="009B6975">
      <w:pPr>
        <w:jc w:val="both"/>
        <w:rPr>
          <w:rFonts w:ascii="Arial" w:hAnsi="Arial" w:cs="Arial"/>
          <w:b/>
          <w:sz w:val="28"/>
        </w:rPr>
      </w:pPr>
    </w:p>
    <w:p w:rsidR="009B6975" w:rsidRDefault="009B6975" w:rsidP="009B697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9B6975" w:rsidRDefault="009B6975" w:rsidP="009B6975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9B6975" w:rsidRDefault="009B6975" w:rsidP="009B69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9B6975" w:rsidRDefault="009B6975" w:rsidP="009B69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9B6975" w:rsidRDefault="009B6975" w:rsidP="009B6975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(4.1.-4.7.)  formularz cenowy</w:t>
      </w:r>
    </w:p>
    <w:p w:rsidR="009B6975" w:rsidRDefault="009B6975" w:rsidP="009B6975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9B6975" w:rsidRDefault="009B6975" w:rsidP="009B697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B6975" w:rsidRPr="003B2285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4.7. do siwz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: </w:t>
      </w:r>
    </w:p>
    <w:p w:rsidR="009B6975" w:rsidRPr="009C7BF1" w:rsidRDefault="009B6975" w:rsidP="009B6975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>Zadanie nr 1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odczynniki chemiczne</w:t>
      </w:r>
    </w:p>
    <w:p w:rsidR="009B6975" w:rsidRPr="00CF28D9" w:rsidRDefault="009B6975" w:rsidP="009B6975">
      <w:pPr>
        <w:pStyle w:val="Akapitzlist"/>
        <w:ind w:hanging="153"/>
        <w:rPr>
          <w:rFonts w:ascii="Arial" w:hAnsi="Arial" w:cs="Arial"/>
        </w:rPr>
      </w:pPr>
      <w:r w:rsidRPr="00CF28D9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bCs/>
          <w:kern w:val="32"/>
        </w:rPr>
        <w:t>Linie komórkowe BM-MSC</w:t>
      </w:r>
    </w:p>
    <w:p w:rsidR="009B6975" w:rsidRDefault="009B6975" w:rsidP="009B6975">
      <w:pPr>
        <w:pStyle w:val="Akapitzlist"/>
        <w:ind w:hanging="153"/>
        <w:rPr>
          <w:rFonts w:ascii="Arial" w:hAnsi="Arial" w:cs="Arial"/>
          <w:bCs/>
          <w:kern w:val="32"/>
        </w:rPr>
      </w:pPr>
      <w:r w:rsidRPr="00CF28D9">
        <w:rPr>
          <w:rFonts w:ascii="Arial" w:hAnsi="Arial" w:cs="Arial"/>
        </w:rPr>
        <w:t xml:space="preserve">Zadanie nr 3: </w:t>
      </w:r>
      <w:r>
        <w:rPr>
          <w:rFonts w:ascii="Arial" w:hAnsi="Arial" w:cs="Arial"/>
          <w:bCs/>
          <w:kern w:val="32"/>
        </w:rPr>
        <w:t>Linie komórkowe Osteo</w:t>
      </w:r>
    </w:p>
    <w:p w:rsidR="009B6975" w:rsidRDefault="009B6975" w:rsidP="009B6975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</w:t>
      </w:r>
      <w:r w:rsidRPr="00CF28D9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Linie komórkowe Osteo</w:t>
      </w:r>
    </w:p>
    <w:p w:rsidR="009B6975" w:rsidRPr="009C7BF1" w:rsidRDefault="009B6975" w:rsidP="009B6975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color w:val="000000"/>
          <w:shd w:val="clear" w:color="auto" w:fill="FFFFFF"/>
        </w:rPr>
        <w:t>Synteza Oligo</w:t>
      </w:r>
    </w:p>
    <w:p w:rsidR="009B6975" w:rsidRPr="009C7BF1" w:rsidRDefault="009B6975" w:rsidP="009B6975">
      <w:pPr>
        <w:pStyle w:val="Akapitzlist"/>
        <w:ind w:hanging="153"/>
        <w:rPr>
          <w:rFonts w:ascii="Arial" w:hAnsi="Arial" w:cs="Arial"/>
          <w:color w:val="000000"/>
          <w:shd w:val="clear" w:color="auto" w:fill="FFFFFF"/>
        </w:rPr>
      </w:pPr>
      <w:r w:rsidRPr="009C7BF1">
        <w:rPr>
          <w:rFonts w:ascii="Arial" w:hAnsi="Arial" w:cs="Arial"/>
          <w:bCs/>
          <w:kern w:val="32"/>
        </w:rPr>
        <w:t xml:space="preserve">Zadanie nr 6: </w:t>
      </w:r>
      <w:r>
        <w:rPr>
          <w:rFonts w:ascii="Arial" w:hAnsi="Arial" w:cs="Arial"/>
          <w:color w:val="000000"/>
          <w:shd w:val="clear" w:color="auto" w:fill="FFFFFF"/>
        </w:rPr>
        <w:t>Białka rekombinowane</w:t>
      </w:r>
    </w:p>
    <w:p w:rsidR="009B6975" w:rsidRPr="009C7BF1" w:rsidRDefault="009B6975" w:rsidP="009B6975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7: </w:t>
      </w:r>
      <w:r>
        <w:rPr>
          <w:rFonts w:ascii="Arial" w:hAnsi="Arial" w:cs="Arial"/>
          <w:color w:val="000000"/>
          <w:shd w:val="clear" w:color="auto" w:fill="FFFFFF"/>
        </w:rPr>
        <w:t>Test cytotoksyczności</w:t>
      </w:r>
    </w:p>
    <w:p w:rsidR="009B6975" w:rsidRDefault="009B6975" w:rsidP="009B69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9B6975" w:rsidRDefault="009B6975" w:rsidP="009B697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 CPV:</w:t>
      </w:r>
    </w:p>
    <w:p w:rsidR="009B6975" w:rsidRPr="00D5121A" w:rsidRDefault="009B6975" w:rsidP="009B6975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 w:rsidRPr="00D5121A">
        <w:rPr>
          <w:rFonts w:ascii="Arial" w:hAnsi="Arial" w:cs="Arial"/>
        </w:rPr>
        <w:t xml:space="preserve"> </w:t>
      </w:r>
    </w:p>
    <w:p w:rsidR="009B6975" w:rsidRPr="006A74E8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B6975" w:rsidRPr="006A74E8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9B6975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9B6975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9B6975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9B6975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9B6975" w:rsidRPr="009A6411" w:rsidRDefault="009B6975" w:rsidP="009B697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:rsidR="009B6975" w:rsidRPr="00511676" w:rsidRDefault="009B6975" w:rsidP="009B697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B6975" w:rsidRDefault="009B6975" w:rsidP="009B6975">
      <w:pPr>
        <w:pStyle w:val="Default"/>
        <w:jc w:val="both"/>
        <w:rPr>
          <w:rFonts w:ascii="Arial" w:hAnsi="Arial" w:cs="Arial"/>
          <w:color w:val="auto"/>
        </w:rPr>
      </w:pP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B6975" w:rsidRDefault="009B6975" w:rsidP="009B697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B6975" w:rsidRPr="006A74E8" w:rsidRDefault="009B6975" w:rsidP="009B697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.1.-4.7.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B6975" w:rsidRDefault="009B6975" w:rsidP="009B697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winien spełniać wszystkie warunki wymagane w punkcie V.</w:t>
      </w:r>
    </w:p>
    <w:p w:rsidR="009B6975" w:rsidRDefault="009B6975" w:rsidP="009B697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B6975" w:rsidRDefault="009B6975" w:rsidP="009B697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B6975" w:rsidRDefault="009B6975" w:rsidP="009B697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B6975" w:rsidRDefault="009B6975" w:rsidP="009B697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B6975" w:rsidRDefault="009B6975" w:rsidP="009B697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B6975" w:rsidRDefault="009B6975" w:rsidP="009B697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9B6975" w:rsidRDefault="009B6975" w:rsidP="009B697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9B6975" w:rsidRDefault="009B6975" w:rsidP="009B697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9B6975" w:rsidRDefault="009B6975" w:rsidP="009B697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9B6975" w:rsidRDefault="009B6975" w:rsidP="009B69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9B6975" w:rsidRDefault="009B6975" w:rsidP="009B697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9B6975" w:rsidRPr="00636857" w:rsidRDefault="009B6975" w:rsidP="009B697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</w:p>
    <w:p w:rsidR="009B6975" w:rsidRPr="00636857" w:rsidRDefault="009B6975" w:rsidP="009B697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:rsidR="009B6975" w:rsidRPr="00636857" w:rsidRDefault="009B6975" w:rsidP="009B6975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9B6975" w:rsidRDefault="009B6975" w:rsidP="009B6975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9B6975" w:rsidRDefault="009B6975" w:rsidP="009B69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9B6975" w:rsidRPr="00292935" w:rsidRDefault="009B6975" w:rsidP="009B69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9B6975" w:rsidRPr="00292935" w:rsidRDefault="009B6975" w:rsidP="009B697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9B6975" w:rsidRDefault="009B6975" w:rsidP="009B697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9B6975" w:rsidRDefault="009B6975" w:rsidP="009B697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B6975" w:rsidRDefault="009B6975" w:rsidP="009B697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9B6975" w:rsidRDefault="009B6975" w:rsidP="009B697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B6975" w:rsidRDefault="009B6975" w:rsidP="009B697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B6975" w:rsidRDefault="009B6975" w:rsidP="009B6975">
      <w:pPr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B6975" w:rsidRDefault="009B6975" w:rsidP="009B6975">
      <w:pPr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B6975" w:rsidRDefault="009B6975" w:rsidP="009B697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B6975" w:rsidRDefault="009B6975" w:rsidP="009B697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B6975" w:rsidRDefault="009B6975" w:rsidP="009B697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B6975" w:rsidRDefault="009B6975" w:rsidP="009B697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B6975" w:rsidRDefault="009B6975" w:rsidP="009B697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B6975" w:rsidRDefault="009B6975" w:rsidP="009B697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B6975" w:rsidRDefault="009B6975" w:rsidP="009B697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B6975" w:rsidRPr="00496F7D" w:rsidRDefault="009B6975" w:rsidP="009B697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9B6975" w:rsidRDefault="009B6975" w:rsidP="009B697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B6975" w:rsidRDefault="009B6975" w:rsidP="009B697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9B6975" w:rsidRDefault="009B6975" w:rsidP="009B697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9B6975" w:rsidRDefault="009B6975" w:rsidP="009B697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B6975" w:rsidRDefault="009B6975" w:rsidP="009B6975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9B6975" w:rsidRDefault="009B6975" w:rsidP="009B697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B6975" w:rsidRDefault="009B6975" w:rsidP="009B697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9B6975" w:rsidRDefault="009B6975" w:rsidP="009B6975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4.1.-4.7.;</w:t>
      </w:r>
    </w:p>
    <w:p w:rsidR="009B6975" w:rsidRPr="00911CC4" w:rsidRDefault="009B6975" w:rsidP="009B697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Specyfikacja techniczna oferowanego przedmiotu zamówienia – dot. Zadania nr 1 poz. 1-3. </w:t>
      </w:r>
    </w:p>
    <w:p w:rsidR="009B6975" w:rsidRDefault="009B6975" w:rsidP="009B6975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9B6975" w:rsidRDefault="009B6975" w:rsidP="009B697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B6975" w:rsidRDefault="009B6975" w:rsidP="009B697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9B6975" w:rsidRDefault="009B6975" w:rsidP="009B697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B6975" w:rsidRDefault="009B6975" w:rsidP="009B697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9B6975" w:rsidRDefault="009B6975" w:rsidP="009B6975">
      <w:pPr>
        <w:pStyle w:val="Akapitzlist"/>
        <w:ind w:left="426"/>
        <w:jc w:val="both"/>
        <w:rPr>
          <w:rFonts w:ascii="Arial" w:hAnsi="Arial" w:cs="Arial"/>
        </w:rPr>
      </w:pPr>
    </w:p>
    <w:p w:rsidR="009B6975" w:rsidRDefault="009B6975" w:rsidP="009B697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9B6975" w:rsidRDefault="009B6975" w:rsidP="009B6975">
      <w:pPr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12 miesięcy od daty zawarcia umowy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12 miesięcy od daty zawarcia umowy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12 miesięcy od daty zawarcia umowy</w:t>
      </w:r>
    </w:p>
    <w:p w:rsidR="009B6975" w:rsidRDefault="009B6975" w:rsidP="009B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12 miesięcy od daty zawarcia umowy </w:t>
      </w: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9B6975" w:rsidRPr="00124692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19.10</w:t>
      </w:r>
      <w:r w:rsidRPr="00124692">
        <w:rPr>
          <w:rFonts w:ascii="Arial" w:hAnsi="Arial" w:cs="Arial"/>
          <w:b/>
          <w:sz w:val="24"/>
          <w:szCs w:val="24"/>
        </w:rPr>
        <w:t>.2018 r. o godz. 13.00.</w:t>
      </w: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B6975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B6975" w:rsidRPr="00072EDB" w:rsidRDefault="009B6975" w:rsidP="009B697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9B6975" w:rsidRDefault="009B6975" w:rsidP="009B697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9B6975" w:rsidRDefault="009B6975" w:rsidP="009B697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B6975" w:rsidRDefault="009B6975" w:rsidP="009B697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na  </w:t>
      </w:r>
      <w:r>
        <w:rPr>
          <w:rFonts w:ascii="Arial" w:hAnsi="Arial" w:cs="Arial"/>
          <w:sz w:val="24"/>
          <w:szCs w:val="24"/>
        </w:rPr>
        <w:lastRenderedPageBreak/>
        <w:t>wprowadzenie zmian w dokumentacji postępowania, podając datę wprowadzenia oraz zakres dokonanych zmian.</w:t>
      </w:r>
    </w:p>
    <w:p w:rsidR="009B6975" w:rsidRDefault="009B6975" w:rsidP="009B697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9B6975" w:rsidRDefault="009B6975" w:rsidP="009B697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B6975" w:rsidRDefault="009B6975" w:rsidP="009B697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9B6975" w:rsidRDefault="009B6975" w:rsidP="009B6975">
      <w:pPr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9B6975" w:rsidRDefault="009B6975" w:rsidP="009B697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B6975" w:rsidRDefault="009B6975" w:rsidP="009B697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B6975" w:rsidRDefault="009B6975" w:rsidP="009B697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B6975" w:rsidRDefault="009B6975" w:rsidP="009B697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19.10</w:t>
      </w:r>
      <w:r w:rsidRPr="00124692">
        <w:rPr>
          <w:rFonts w:cs="Arial"/>
          <w:sz w:val="24"/>
          <w:szCs w:val="24"/>
        </w:rPr>
        <w:t>.2018 r. o godz. 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B6975" w:rsidRDefault="009B6975" w:rsidP="009B697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B6975" w:rsidRDefault="009B6975" w:rsidP="009B697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B6975" w:rsidRDefault="009B6975" w:rsidP="009B697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B6975" w:rsidRDefault="009B6975" w:rsidP="009B697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9B6975" w:rsidRDefault="009B6975" w:rsidP="009B697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B6975" w:rsidRDefault="009B6975" w:rsidP="009B697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B6975" w:rsidRDefault="009B6975" w:rsidP="009B697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B6975" w:rsidRDefault="009B6975" w:rsidP="009B6975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614C1" w:rsidRDefault="005614C1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9B6975" w:rsidRDefault="009B6975" w:rsidP="009B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9B6975" w:rsidRDefault="009B6975" w:rsidP="009B6975">
      <w:pPr>
        <w:rPr>
          <w:rFonts w:ascii="Arial" w:hAnsi="Arial" w:cs="Arial"/>
        </w:rPr>
      </w:pPr>
    </w:p>
    <w:p w:rsidR="009B6975" w:rsidRDefault="009B6975" w:rsidP="009B697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9B6975" w:rsidRDefault="009B6975" w:rsidP="009B697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9B6975" w:rsidRDefault="009B6975" w:rsidP="009B6975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9B6975" w:rsidRDefault="009B6975" w:rsidP="009B6975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B6975" w:rsidRDefault="009B6975" w:rsidP="009B697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B6975" w:rsidRDefault="009B6975" w:rsidP="009B697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9B6975" w:rsidRDefault="009B6975" w:rsidP="009B697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B6975" w:rsidRDefault="009B6975" w:rsidP="009B697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B6975" w:rsidRDefault="009B6975" w:rsidP="009B697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</w:rPr>
      </w:pPr>
    </w:p>
    <w:p w:rsidR="009B6975" w:rsidRDefault="009B6975" w:rsidP="009B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B6975" w:rsidRDefault="009B6975" w:rsidP="009B697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9B6975" w:rsidRDefault="009B6975" w:rsidP="009B697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B6975" w:rsidRDefault="009B6975" w:rsidP="009B697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B6975" w:rsidRDefault="009B6975" w:rsidP="009B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9B6975" w:rsidRDefault="009B6975" w:rsidP="009B6975">
      <w:pPr>
        <w:jc w:val="center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9B6975" w:rsidRDefault="009B6975" w:rsidP="009B6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B6975" w:rsidRDefault="009B6975" w:rsidP="009B6975">
      <w:pPr>
        <w:jc w:val="both"/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9B6975" w:rsidRDefault="009B6975" w:rsidP="009B6975">
      <w:pPr>
        <w:jc w:val="both"/>
        <w:rPr>
          <w:rFonts w:ascii="Arial" w:hAnsi="Arial" w:cs="Arial"/>
          <w:b/>
          <w:sz w:val="28"/>
          <w:szCs w:val="28"/>
        </w:rPr>
      </w:pPr>
    </w:p>
    <w:p w:rsidR="009B6975" w:rsidRDefault="009B6975" w:rsidP="009B6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B6975" w:rsidRPr="007E6082" w:rsidRDefault="009B6975" w:rsidP="009B6975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(29/Z/18)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9B6975" w:rsidRDefault="009B6975" w:rsidP="009B6975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9B6975" w:rsidRPr="00DD4F5A" w:rsidRDefault="009B6975" w:rsidP="009B6975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B6975" w:rsidRDefault="009B6975" w:rsidP="009B6975">
      <w:pPr>
        <w:rPr>
          <w:rFonts w:ascii="Arial" w:hAnsi="Arial" w:cs="Arial"/>
          <w:sz w:val="24"/>
          <w:szCs w:val="24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7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Default="009B6975" w:rsidP="009B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6975" w:rsidRPr="006A74E8" w:rsidRDefault="009B6975" w:rsidP="009B697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60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B6975" w:rsidRPr="006A74E8" w:rsidRDefault="009B6975" w:rsidP="009B6975">
      <w:pPr>
        <w:jc w:val="both"/>
        <w:rPr>
          <w:rFonts w:ascii="Arial" w:hAnsi="Arial" w:cs="Arial"/>
          <w:sz w:val="28"/>
          <w:szCs w:val="28"/>
        </w:rPr>
      </w:pP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B6975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B6975" w:rsidRPr="006A74E8" w:rsidRDefault="009B6975" w:rsidP="009B6975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9B6975" w:rsidRPr="006A74E8" w:rsidRDefault="009B6975" w:rsidP="009B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B6975" w:rsidRPr="006A74E8" w:rsidRDefault="009B6975" w:rsidP="009B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B6975" w:rsidRPr="006A74E8" w:rsidRDefault="009B6975" w:rsidP="009B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B6975" w:rsidRPr="006A74E8" w:rsidRDefault="009B6975" w:rsidP="009B697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B6975" w:rsidRDefault="009B6975" w:rsidP="009B6975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9B6975" w:rsidRPr="00F525FA" w:rsidRDefault="009B6975" w:rsidP="009B6975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12 miesięcy od daty zawarcia umowy </w:t>
      </w:r>
    </w:p>
    <w:p w:rsidR="009B6975" w:rsidRPr="00F525FA" w:rsidRDefault="009B6975" w:rsidP="009B697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Pr="00F525FA">
        <w:rPr>
          <w:rFonts w:ascii="Arial" w:hAnsi="Arial" w:cs="Arial"/>
          <w:sz w:val="24"/>
          <w:szCs w:val="24"/>
        </w:rPr>
        <w:t>: 12 miesięcy od daty zawarcia umowy</w:t>
      </w:r>
    </w:p>
    <w:p w:rsidR="009B6975" w:rsidRDefault="009B6975" w:rsidP="009B6975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6;</w:t>
      </w:r>
      <w:r w:rsidRPr="00F525FA">
        <w:rPr>
          <w:rFonts w:ascii="Arial" w:hAnsi="Arial" w:cs="Arial"/>
          <w:sz w:val="24"/>
          <w:szCs w:val="24"/>
        </w:rPr>
        <w:t xml:space="preserve"> 12 miesięcy od daty zawarcia umowy </w:t>
      </w:r>
    </w:p>
    <w:p w:rsidR="009B6975" w:rsidRDefault="009B6975" w:rsidP="009B6975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12 miesięcy od daty zawarcia umowy </w:t>
      </w:r>
    </w:p>
    <w:p w:rsidR="009B6975" w:rsidRPr="006A74E8" w:rsidRDefault="009B6975" w:rsidP="009B697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B6975" w:rsidRPr="006A74E8" w:rsidRDefault="009B6975" w:rsidP="009B697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9B6975" w:rsidRPr="006A74E8" w:rsidRDefault="009B6975" w:rsidP="009B697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B6975" w:rsidRPr="006A74E8" w:rsidRDefault="009B6975" w:rsidP="009B697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B6975" w:rsidRPr="006A74E8" w:rsidRDefault="009B6975" w:rsidP="009B697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B6975" w:rsidRPr="006A74E8" w:rsidRDefault="009B6975" w:rsidP="009B697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     </w:t>
      </w:r>
    </w:p>
    <w:p w:rsidR="009B6975" w:rsidRPr="006A74E8" w:rsidRDefault="009B6975" w:rsidP="009B697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B6975" w:rsidRPr="006A74E8" w:rsidRDefault="009B6975" w:rsidP="009B6975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9B6975" w:rsidRPr="006A74E8" w:rsidRDefault="009B6975" w:rsidP="009B697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B6975" w:rsidRPr="006A74E8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Pr="006A74E8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B6975" w:rsidRDefault="009B6975" w:rsidP="009B697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B6975" w:rsidRDefault="009B6975" w:rsidP="009B697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B6975" w:rsidRDefault="009B6975" w:rsidP="009B697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B6975" w:rsidRDefault="009B6975" w:rsidP="009B697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B6975" w:rsidRDefault="009B6975" w:rsidP="009B697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B6975" w:rsidRPr="005B32BB" w:rsidRDefault="009B6975" w:rsidP="009B697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B6975" w:rsidRPr="003D6440" w:rsidRDefault="009B6975" w:rsidP="009B697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9B6975" w:rsidRPr="003D6440" w:rsidRDefault="009B6975" w:rsidP="009B697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B6975" w:rsidRDefault="009B6975" w:rsidP="009B697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Default="009B6975" w:rsidP="009B6975">
      <w:pPr>
        <w:rPr>
          <w:rFonts w:ascii="Arial" w:hAnsi="Arial" w:cs="Arial"/>
          <w:sz w:val="28"/>
          <w:szCs w:val="28"/>
        </w:rPr>
      </w:pPr>
    </w:p>
    <w:p w:rsidR="009B6975" w:rsidRPr="003D6440" w:rsidRDefault="009B6975" w:rsidP="009B6975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B6975" w:rsidRPr="003D6440" w:rsidRDefault="009B6975" w:rsidP="009B697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9B6975" w:rsidRPr="003D6440" w:rsidRDefault="009B6975" w:rsidP="009B697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9B6975" w:rsidRPr="003D6440" w:rsidRDefault="009B6975" w:rsidP="009B697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9B6975" w:rsidRPr="003D6440" w:rsidRDefault="009B6975" w:rsidP="009B697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B6975" w:rsidRDefault="009B6975" w:rsidP="009B6975">
      <w:pPr>
        <w:jc w:val="right"/>
        <w:rPr>
          <w:rFonts w:ascii="Arial" w:hAnsi="Arial" w:cs="Arial"/>
        </w:rPr>
      </w:pPr>
    </w:p>
    <w:p w:rsidR="009B6975" w:rsidRDefault="009B6975" w:rsidP="009B6975">
      <w:pPr>
        <w:jc w:val="right"/>
        <w:rPr>
          <w:rFonts w:ascii="Arial" w:hAnsi="Arial" w:cs="Arial"/>
        </w:rPr>
      </w:pPr>
    </w:p>
    <w:p w:rsidR="009B6975" w:rsidRDefault="009B6975" w:rsidP="009B69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9B6975" w:rsidRDefault="009B6975" w:rsidP="009B697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433F9D1F" wp14:editId="7A7B766A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75" w:rsidRPr="006F7393" w:rsidRDefault="009B6975" w:rsidP="009B6975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9B6975" w:rsidRPr="006F7393" w:rsidRDefault="009B6975" w:rsidP="009B6975">
      <w:pPr>
        <w:rPr>
          <w:rFonts w:ascii="Arial" w:hAnsi="Arial" w:cs="Arial"/>
          <w:sz w:val="24"/>
          <w:szCs w:val="24"/>
        </w:rPr>
      </w:pPr>
    </w:p>
    <w:p w:rsidR="009B6975" w:rsidRPr="006F7393" w:rsidRDefault="009B6975" w:rsidP="009B697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9B6975" w:rsidRPr="006F7393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Pr="006F7393" w:rsidRDefault="009B6975" w:rsidP="009B6975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9B6975" w:rsidRPr="006F7393" w:rsidRDefault="009B6975" w:rsidP="009B697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9B6975" w:rsidRPr="006F7393" w:rsidRDefault="009B6975" w:rsidP="009B697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9B6975" w:rsidRPr="006F7393" w:rsidRDefault="009B6975" w:rsidP="009B697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B6975" w:rsidRPr="006F7393" w:rsidRDefault="009B6975" w:rsidP="009B697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B6975" w:rsidRPr="006F7393" w:rsidRDefault="009B6975" w:rsidP="009B697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9B6975" w:rsidRPr="006F7393" w:rsidRDefault="009B6975" w:rsidP="009B697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B6975" w:rsidRPr="006F7393" w:rsidRDefault="009B6975" w:rsidP="009B6975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9B6975" w:rsidRPr="006F7393" w:rsidRDefault="009B6975" w:rsidP="009B6975">
      <w:pPr>
        <w:rPr>
          <w:rFonts w:ascii="Arial" w:hAnsi="Arial" w:cs="Arial"/>
          <w:sz w:val="24"/>
          <w:szCs w:val="24"/>
        </w:rPr>
      </w:pPr>
    </w:p>
    <w:p w:rsidR="009B6975" w:rsidRPr="006F7393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6975" w:rsidRPr="006F7393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975" w:rsidRPr="0056597E" w:rsidRDefault="009B6975" w:rsidP="009B6975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29/Z/18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- 4.7.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9B6975" w:rsidRPr="005C3963" w:rsidRDefault="009B6975" w:rsidP="009B697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6975" w:rsidRPr="006F7393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975" w:rsidRPr="002614E1" w:rsidRDefault="009B6975" w:rsidP="009B697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9B6975" w:rsidRDefault="009B6975" w:rsidP="009B697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B6975" w:rsidRDefault="009B6975" w:rsidP="009B697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9B6975" w:rsidRDefault="009B6975" w:rsidP="009B697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B6975" w:rsidRDefault="009B6975" w:rsidP="009B697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B6975" w:rsidRDefault="009B6975" w:rsidP="009B6975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B6975" w:rsidRDefault="009B6975" w:rsidP="009B697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9B6975" w:rsidRDefault="009B6975" w:rsidP="009B6975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9B6975" w:rsidRDefault="009B6975" w:rsidP="009B6975">
      <w:pPr>
        <w:pStyle w:val="Akapitzlist"/>
        <w:jc w:val="both"/>
        <w:rPr>
          <w:rFonts w:ascii="Arial" w:hAnsi="Arial" w:cs="Arial"/>
        </w:rPr>
      </w:pP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4.1.-4.7. do siwz, który stanowi załącznik do niniejszej umowy - towary odpowiadające wymogom stawianym w specyfikacji. </w:t>
      </w:r>
    </w:p>
    <w:p w:rsidR="009B6975" w:rsidRPr="00B61082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9B6975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12 miesięcy od daty zawarcia umowy 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B61082">
        <w:rPr>
          <w:rFonts w:ascii="Arial" w:hAnsi="Arial" w:cs="Arial"/>
        </w:rPr>
        <w:t>: 12 miesięcy od daty zawarcia umowy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B61082">
        <w:rPr>
          <w:rFonts w:ascii="Arial" w:hAnsi="Arial" w:cs="Arial"/>
        </w:rPr>
        <w:t>: 12 miesięcy od daty zawarcia umowy</w:t>
      </w:r>
    </w:p>
    <w:p w:rsidR="009B6975" w:rsidRPr="00B61082" w:rsidRDefault="009B6975" w:rsidP="009B697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7</w:t>
      </w:r>
      <w:r w:rsidRPr="00B61082">
        <w:rPr>
          <w:rFonts w:ascii="Arial" w:hAnsi="Arial" w:cs="Arial"/>
        </w:rPr>
        <w:t xml:space="preserve">: 12 miesięcy od daty zawarcia umowy 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14 dni od złożenia zamówienia telefonicznie lub faksem lub mailem.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B6975" w:rsidRDefault="009B6975" w:rsidP="009B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Agnieszka Langrzyk;</w:t>
      </w:r>
    </w:p>
    <w:p w:rsidR="009B6975" w:rsidRPr="002614E1" w:rsidRDefault="009B6975" w:rsidP="009B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9B6975" w:rsidRDefault="009B6975" w:rsidP="009B697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9B6975" w:rsidRPr="002614E1" w:rsidRDefault="009B6975" w:rsidP="009B6975">
      <w:pPr>
        <w:pStyle w:val="Akapitzlist"/>
        <w:ind w:left="426"/>
        <w:jc w:val="both"/>
        <w:rPr>
          <w:rFonts w:ascii="Arial" w:hAnsi="Arial" w:cs="Arial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 w ciągu 60</w:t>
      </w:r>
      <w:r w:rsidRPr="002614E1">
        <w:rPr>
          <w:rFonts w:ascii="Arial" w:hAnsi="Arial" w:cs="Arial"/>
        </w:rPr>
        <w:t xml:space="preserve"> dni od daty otrzymania faktury.</w:t>
      </w:r>
    </w:p>
    <w:p w:rsidR="009B6975" w:rsidRPr="002614E1" w:rsidRDefault="009B6975" w:rsidP="009B697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9B6975" w:rsidRDefault="009B6975" w:rsidP="009B697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9B6975" w:rsidRDefault="009B6975" w:rsidP="009B697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50,00 zł za każdy dzień opóźnienia w wykonaniu przedmiotu umowy, a w przypadku gdy opóźnienie przekroczy 5 dni - począwszy od </w:t>
      </w:r>
      <w:r>
        <w:rPr>
          <w:rFonts w:ascii="Arial" w:hAnsi="Arial" w:cs="Arial"/>
        </w:rPr>
        <w:lastRenderedPageBreak/>
        <w:t>szóstego dnia kara wynosić będzie 70,00 zł za każdy następny dzień opóźnienia;</w:t>
      </w:r>
    </w:p>
    <w:p w:rsidR="009B6975" w:rsidRDefault="009B6975" w:rsidP="009B697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:rsidR="009B6975" w:rsidRDefault="009B6975" w:rsidP="009B697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9B6975" w:rsidRDefault="009B6975" w:rsidP="009B69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9B6975" w:rsidRDefault="009B6975" w:rsidP="009B697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B6975" w:rsidRDefault="009B6975" w:rsidP="009B697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9B6975" w:rsidRDefault="009B6975" w:rsidP="009B6975">
      <w:pPr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B6975" w:rsidRDefault="009B6975" w:rsidP="009B6975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B6975" w:rsidRDefault="009B6975" w:rsidP="009B697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9B6975" w:rsidRDefault="009B6975" w:rsidP="009B697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B6975" w:rsidRDefault="009B6975" w:rsidP="009B697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9B6975" w:rsidRDefault="009B6975" w:rsidP="009B697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B6975" w:rsidRDefault="009B6975" w:rsidP="009B697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:rsidR="009B6975" w:rsidRDefault="009B6975" w:rsidP="009B697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9B6975" w:rsidRDefault="009B6975" w:rsidP="009B6975">
      <w:pPr>
        <w:pStyle w:val="Akapitzlist"/>
        <w:ind w:left="426"/>
        <w:jc w:val="both"/>
        <w:rPr>
          <w:rFonts w:ascii="Arial" w:hAnsi="Arial" w:cs="Arial"/>
        </w:rPr>
      </w:pP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9B6975" w:rsidRDefault="009B6975" w:rsidP="009B6975">
      <w:pPr>
        <w:jc w:val="center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9B6975" w:rsidRDefault="009B6975" w:rsidP="009B697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B6975" w:rsidRDefault="009B6975" w:rsidP="009B697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9B6975" w:rsidRDefault="009B6975" w:rsidP="009B697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9B6975" w:rsidRDefault="009B6975" w:rsidP="009B697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B6975" w:rsidRDefault="009B6975" w:rsidP="009B697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9B6975" w:rsidRDefault="009B6975" w:rsidP="009B697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B6975" w:rsidRDefault="009B6975" w:rsidP="009B697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B6975" w:rsidRDefault="009B6975" w:rsidP="009B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B6975" w:rsidRDefault="009B6975" w:rsidP="009B6975">
      <w:pPr>
        <w:rPr>
          <w:rFonts w:ascii="Arial" w:hAnsi="Arial" w:cs="Arial"/>
        </w:rPr>
      </w:pPr>
    </w:p>
    <w:p w:rsidR="009B6975" w:rsidRDefault="009B6975" w:rsidP="009B6975">
      <w:pPr>
        <w:jc w:val="right"/>
      </w:pPr>
    </w:p>
    <w:p w:rsidR="009B6975" w:rsidRDefault="009B6975" w:rsidP="009B6975">
      <w:pPr>
        <w:jc w:val="right"/>
      </w:pPr>
      <w:r>
        <w:lastRenderedPageBreak/>
        <w:t>Załącznik nr 4.1.</w:t>
      </w:r>
    </w:p>
    <w:p w:rsidR="009B6975" w:rsidRDefault="009B6975" w:rsidP="009B6975">
      <w:pPr>
        <w:jc w:val="both"/>
      </w:pPr>
      <w:r>
        <w:t xml:space="preserve">Zadanie nr 1 </w:t>
      </w:r>
    </w:p>
    <w:p w:rsidR="009B6975" w:rsidRDefault="009B6975" w:rsidP="009B6975">
      <w:pPr>
        <w:jc w:val="both"/>
      </w:pPr>
    </w:p>
    <w:tbl>
      <w:tblPr>
        <w:tblW w:w="10143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759"/>
        <w:gridCol w:w="922"/>
        <w:gridCol w:w="1354"/>
        <w:gridCol w:w="890"/>
        <w:gridCol w:w="1048"/>
        <w:gridCol w:w="1048"/>
        <w:gridCol w:w="1654"/>
      </w:tblGrid>
      <w:tr w:rsidR="009B6975" w:rsidRPr="000508BB" w:rsidTr="005614C1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shd w:val="clear" w:color="auto" w:fill="auto"/>
            <w:vAlign w:val="bottom"/>
          </w:tcPr>
          <w:p w:rsidR="009B6975" w:rsidRDefault="009B6975" w:rsidP="005614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Deksametazon (CAS No. 50-02-2).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Substancja w formie białego proszku.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Rozpuszczalność w metanolu 25 [mg/ml]. Czystość HPLC ≥ 98%. Odczynnik do zastosowania w hodowli komórkowej. 1 szt. = 100 mg w szklanej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9B6975" w:rsidRDefault="009B6975" w:rsidP="005614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Hydrat soli dimagnezowej kwasu 2-fosforo-L-askorbinowego, Asc-2P (Cas No. 113170-55-1  (nieuwodniony)).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Zapis Hilla: C6H6Mg1.5O9P · xH2O. Czystość HPLC ≥ 95%. Rozpuszczalność 50mg/ml w H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O. Straty podczas suszenia ≤ 33%. Odczynnik do zastosowania w hodowli komórkowej.1 szt. = 5g w polipropylenowej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59" w:type="dxa"/>
            <w:shd w:val="clear" w:color="auto" w:fill="auto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Hydrat soli disodowej β-glicerofosforanu (CAS No. 154804-51-0).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Substancja w formie białego proszku. Rozpuszczalność w wodzie 50 [mg/ml]. Zawartość: Na (bezwodny) 20,2 - 22,4%, P (bezwodny) 14,0 -14,7%. Zanieczyszczenie L-α-glicerofosforanem (% molowy, bezwodny) ≤ 0,5%. Czystość HPLC ≥99%. Odczynnik do zastosowania w hodowli komórkowej, odpowiedni do hodowli komórek roślinnych . 1 szt. = 100 g w szklanej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9" w:type="dxa"/>
            <w:shd w:val="clear" w:color="auto" w:fill="auto"/>
            <w:vAlign w:val="bottom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37% Formaldehyd.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Czystość ASC, zawiera 10-15% metanolu w celu stablizacji odczynnika. Odczynnik w szklanej butelce.1 szt. = 1L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Tr="005614C1">
        <w:trPr>
          <w:cantSplit/>
          <w:trHeight w:val="624"/>
        </w:trPr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  <w:r>
        <w:lastRenderedPageBreak/>
        <w:t>Załącznik nr 4.2.</w:t>
      </w:r>
    </w:p>
    <w:p w:rsidR="009B6975" w:rsidRDefault="009B6975" w:rsidP="009B6975">
      <w:pPr>
        <w:jc w:val="both"/>
      </w:pPr>
      <w:r>
        <w:t>Zadanie nr 2</w:t>
      </w:r>
    </w:p>
    <w:p w:rsidR="009B6975" w:rsidRDefault="009B6975" w:rsidP="009B6975">
      <w:pPr>
        <w:jc w:val="both"/>
      </w:pPr>
    </w:p>
    <w:tbl>
      <w:tblPr>
        <w:tblW w:w="1014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592"/>
        <w:gridCol w:w="1208"/>
        <w:gridCol w:w="1354"/>
        <w:gridCol w:w="952"/>
        <w:gridCol w:w="953"/>
        <w:gridCol w:w="1024"/>
        <w:gridCol w:w="1596"/>
      </w:tblGrid>
      <w:tr w:rsidR="009B6975" w:rsidRPr="000508BB" w:rsidTr="005614C1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linię/szt.)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Ludzkie mezenchymalne komórki macierzyste pochodzące z tkanki szpiku kostnego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Linie komórkowe pochodzące od różnych dawców. Krioampułka zawiera ok. 1.0x10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komórek. Linie komórkowe z gwarancją 30-dniowej przeżywalności.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linie komórkowe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Medium przeznaczone do hodowli mezenchymalnych komórek macierzystych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1 szt. = 500 ml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Zestaw wspomagający wzrost mezenchymalnych komórek macierzystych.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 komponenty: 7% FBS (35 ml), 2.4 mM rh IGF-1 (0.5 ml), 5 ng/ml Rh FGF-b (0,5 ml), 2.4 mM L-alanyl-L-glutamina (6 ml).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Roztwór trypsyny z EDTA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przeznaczonych do pierwotnych linii komórkowych. 1 szt. = 100 ml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B52BC2" w:rsidTr="005614C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Roztwór do neutralizacji trypsyny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1 szt. = 100 ml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Tr="005614C1">
        <w:trPr>
          <w:cantSplit/>
          <w:trHeight w:val="624"/>
        </w:trPr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>
      <w:pPr>
        <w:jc w:val="right"/>
      </w:pPr>
      <w:r>
        <w:lastRenderedPageBreak/>
        <w:t>Załącznik nr 4.3.</w:t>
      </w:r>
    </w:p>
    <w:p w:rsidR="009B6975" w:rsidRDefault="009B6975" w:rsidP="009B6975">
      <w:pPr>
        <w:jc w:val="both"/>
      </w:pPr>
      <w:r>
        <w:t>Zadanie nr 3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tbl>
      <w:tblPr>
        <w:tblW w:w="10139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02"/>
        <w:gridCol w:w="901"/>
        <w:gridCol w:w="1354"/>
        <w:gridCol w:w="893"/>
        <w:gridCol w:w="1056"/>
        <w:gridCol w:w="1056"/>
        <w:gridCol w:w="1710"/>
      </w:tblGrid>
      <w:tr w:rsidR="009B6975" w:rsidRPr="000508BB" w:rsidTr="005614C1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linię)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B6975" w:rsidRPr="00B52BC2" w:rsidTr="005614C1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9B6975" w:rsidRDefault="009B6975" w:rsidP="005614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Linia ludzkich pierwotnych osteoblastów (NHOst)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Komórki pochodzące z ludzkiej tkanki kostnej. Linia komórkowa stabilna w hodowli utrzymywanej w temperaturze 37ᵒC.  Krioampułka zawiera ≥ 5.0 x 10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komórek.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B6975" w:rsidRDefault="009B6975" w:rsidP="005614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0508BB" w:rsidTr="005614C1">
        <w:trPr>
          <w:cantSplit/>
          <w:trHeight w:val="624"/>
        </w:trPr>
        <w:tc>
          <w:tcPr>
            <w:tcW w:w="6317" w:type="dxa"/>
            <w:gridSpan w:val="5"/>
            <w:shd w:val="clear" w:color="auto" w:fill="auto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056" w:type="dxa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  <w:r>
        <w:lastRenderedPageBreak/>
        <w:t>Załącznik nr 4.4.</w:t>
      </w:r>
    </w:p>
    <w:p w:rsidR="009B6975" w:rsidRDefault="009B6975" w:rsidP="009B6975">
      <w:pPr>
        <w:jc w:val="both"/>
      </w:pPr>
      <w:r>
        <w:t>Zadanie nr 4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tbl>
      <w:tblPr>
        <w:tblW w:w="10141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26"/>
        <w:gridCol w:w="1256"/>
        <w:gridCol w:w="1354"/>
        <w:gridCol w:w="879"/>
        <w:gridCol w:w="1021"/>
        <w:gridCol w:w="1021"/>
        <w:gridCol w:w="1617"/>
      </w:tblGrid>
      <w:tr w:rsidR="009B6975" w:rsidRPr="000508BB" w:rsidTr="005614C1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9B6975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krioampułkę</w:t>
            </w:r>
          </w:p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B6975" w:rsidRPr="00B52BC2" w:rsidTr="005614C1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9B6975" w:rsidRPr="00247523" w:rsidRDefault="009B6975" w:rsidP="005614C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9B6975" w:rsidRPr="00247523" w:rsidRDefault="009B6975" w:rsidP="005614C1">
            <w:pPr>
              <w:rPr>
                <w:rFonts w:cs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Linia ludzka kostniakomięsaka (MG63)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Komórki pochodzące z ludzkiej tkanki kostnej.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B6975" w:rsidRPr="00247523" w:rsidRDefault="009B6975" w:rsidP="005614C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krioampułka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B6975" w:rsidRPr="003B56E6" w:rsidRDefault="009B6975" w:rsidP="005614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9B6975" w:rsidRPr="00B52BC2" w:rsidRDefault="009B6975" w:rsidP="00561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75" w:rsidRPr="000508BB" w:rsidTr="005614C1">
        <w:trPr>
          <w:cantSplit/>
          <w:trHeight w:val="624"/>
        </w:trPr>
        <w:tc>
          <w:tcPr>
            <w:tcW w:w="6482" w:type="dxa"/>
            <w:gridSpan w:val="5"/>
            <w:shd w:val="clear" w:color="auto" w:fill="auto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021" w:type="dxa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9B6975" w:rsidRPr="000508BB" w:rsidRDefault="009B6975" w:rsidP="00561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  <w:r>
        <w:t>Załącznik nr 4.5.</w:t>
      </w:r>
    </w:p>
    <w:p w:rsidR="009B6975" w:rsidRDefault="009B6975" w:rsidP="009B6975">
      <w:pPr>
        <w:jc w:val="both"/>
      </w:pPr>
      <w:r>
        <w:t>Zadanie nr 5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tbl>
      <w:tblPr>
        <w:tblW w:w="10139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78"/>
        <w:gridCol w:w="877"/>
        <w:gridCol w:w="1354"/>
        <w:gridCol w:w="951"/>
        <w:gridCol w:w="984"/>
        <w:gridCol w:w="1046"/>
        <w:gridCol w:w="1682"/>
      </w:tblGrid>
      <w:tr w:rsidR="009B6975" w:rsidTr="005614C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B6975" w:rsidTr="005614C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Pr="00247523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75" w:rsidRPr="00247523" w:rsidRDefault="009B6975" w:rsidP="005614C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Synteza oligonukleotydów.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Sekwencje oligonukleotydów zaprojektowane przez zamawiającego. Długość = 20-25 nukleotydów; skala syntezy starterów: 0,04-0,05 µmol; sposób oczyszczania: standardowy - odsalane przez precypitację etanolem; forma dostarczenia: liofilizowane.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1szt = para oligonukleotydów (Forvard and Reverse primers).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Pr="00247523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sztuk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6975" w:rsidTr="005614C1">
        <w:trPr>
          <w:cantSplit/>
          <w:trHeight w:val="624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  <w:r>
        <w:lastRenderedPageBreak/>
        <w:t>Załącznik nr 4.6.</w:t>
      </w:r>
    </w:p>
    <w:p w:rsidR="009B6975" w:rsidRDefault="009B6975" w:rsidP="009B6975">
      <w:pPr>
        <w:jc w:val="both"/>
      </w:pPr>
      <w:r>
        <w:t>Zadanie nr 6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tbl>
      <w:tblPr>
        <w:tblW w:w="10139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793"/>
        <w:gridCol w:w="872"/>
        <w:gridCol w:w="1354"/>
        <w:gridCol w:w="888"/>
        <w:gridCol w:w="1044"/>
        <w:gridCol w:w="1044"/>
        <w:gridCol w:w="1676"/>
      </w:tblGrid>
      <w:tr w:rsidR="009B6975" w:rsidTr="005614C1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B6975" w:rsidTr="005614C1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75" w:rsidRDefault="009B6975" w:rsidP="005614C1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VEGF-C.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ktywność biologiczna określona przez przez zdolność czynnika do stymulowania proliferacji ludzkich komórek śródbłonka mikronaczyniowego (HMVEC) w warunkach niskiego stężenia surowicy. Sekwncja aminokwasów (monomer): AHYNTEILKS IDNEWRKTQC MPREVCIDVG KEFGVATNTF FKPPCVSVYR CGGCCNSEGL QCMNTSTSYL SKTLFEITVP LSQGPKPVTI SFANHTSCRC MSKLDVYRQV HSIIRR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Czystość ≥ 95% potwierdzona elektroforezą SDS-PAGE oraz analizą HPLC. 1 szt. = 5 μg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6975" w:rsidTr="005614C1">
        <w:trPr>
          <w:cantSplit/>
          <w:trHeight w:val="624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  <w:r>
        <w:lastRenderedPageBreak/>
        <w:t>Załącznik nr 4.7.</w:t>
      </w:r>
    </w:p>
    <w:p w:rsidR="009B6975" w:rsidRDefault="009B6975" w:rsidP="009B6975">
      <w:pPr>
        <w:jc w:val="both"/>
      </w:pPr>
      <w:r>
        <w:t>Zadanie nr 7</w:t>
      </w:r>
    </w:p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tbl>
      <w:tblPr>
        <w:tblW w:w="10139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17"/>
        <w:gridCol w:w="881"/>
        <w:gridCol w:w="1380"/>
        <w:gridCol w:w="847"/>
        <w:gridCol w:w="1112"/>
        <w:gridCol w:w="1048"/>
        <w:gridCol w:w="1687"/>
      </w:tblGrid>
      <w:tr w:rsidR="009B6975" w:rsidTr="005614C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B6975" w:rsidTr="005614C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75" w:rsidRDefault="009B6975" w:rsidP="005614C1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Test cytotoksyczności LDH,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1000 testów na płytkach 96 dołkowych,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Badanie polega na określeniu ilości LDH uwolnionej z martwych komórek poprzez pomiar reakcji enzymatycznej konwersji soli tetrazolowej do barwnego formazanu w nadsączach znad komórek inkubowanych z badanym czynnikiem. Zestaw zawiera substrat 5 x 1,5 mL, bufor 1 x 60 mL, pozytywną kontrolę LDH 1 x 25 μL, 10x roztwór lizujący 1 x 5mL oraz roztwór zatrzymujący reakcję 1 x 65 mL.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6975" w:rsidTr="005614C1">
        <w:trPr>
          <w:cantSplit/>
          <w:trHeight w:val="624"/>
        </w:trPr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75" w:rsidRDefault="009B6975" w:rsidP="005614C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B6975" w:rsidRDefault="009B6975" w:rsidP="009B6975">
      <w:pPr>
        <w:jc w:val="both"/>
      </w:pPr>
    </w:p>
    <w:p w:rsidR="009B6975" w:rsidRDefault="009B6975" w:rsidP="009B6975">
      <w:pPr>
        <w:jc w:val="both"/>
      </w:pPr>
    </w:p>
    <w:p w:rsidR="009B6975" w:rsidRDefault="009B6975" w:rsidP="009B6975">
      <w:pPr>
        <w:jc w:val="right"/>
      </w:pPr>
      <w:r>
        <w:tab/>
      </w:r>
    </w:p>
    <w:p w:rsidR="009B6975" w:rsidRDefault="009B6975" w:rsidP="009B69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B6975" w:rsidRDefault="009B6975" w:rsidP="009B69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/>
    <w:p w:rsidR="009B6975" w:rsidRDefault="009B6975" w:rsidP="009B6975">
      <w:pPr>
        <w:jc w:val="right"/>
      </w:pPr>
    </w:p>
    <w:p w:rsidR="009B6975" w:rsidRDefault="009B6975" w:rsidP="009B6975"/>
    <w:p w:rsidR="006A32E3" w:rsidRDefault="006A32E3"/>
    <w:sectPr w:rsidR="006A32E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E8" w:rsidRDefault="006A46E8" w:rsidP="009B6975">
      <w:r>
        <w:separator/>
      </w:r>
    </w:p>
  </w:endnote>
  <w:endnote w:type="continuationSeparator" w:id="0">
    <w:p w:rsidR="006A46E8" w:rsidRDefault="006A46E8" w:rsidP="009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011019"/>
      <w:docPartObj>
        <w:docPartGallery w:val="Page Numbers (Bottom of Page)"/>
        <w:docPartUnique/>
      </w:docPartObj>
    </w:sdtPr>
    <w:sdtContent>
      <w:p w:rsidR="005614C1" w:rsidRDefault="00561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14C1" w:rsidRDefault="0056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E8" w:rsidRDefault="006A46E8" w:rsidP="009B6975">
      <w:r>
        <w:separator/>
      </w:r>
    </w:p>
  </w:footnote>
  <w:footnote w:type="continuationSeparator" w:id="0">
    <w:p w:rsidR="006A46E8" w:rsidRDefault="006A46E8" w:rsidP="009B6975">
      <w:r>
        <w:continuationSeparator/>
      </w:r>
    </w:p>
  </w:footnote>
  <w:footnote w:id="1">
    <w:p w:rsidR="005614C1" w:rsidRDefault="005614C1" w:rsidP="009B697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614C1" w:rsidRDefault="005614C1" w:rsidP="009B6975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:rsidR="005614C1" w:rsidRDefault="005614C1" w:rsidP="009B697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614C1" w:rsidRDefault="005614C1" w:rsidP="009B6975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:rsidR="005614C1" w:rsidRDefault="005614C1" w:rsidP="009B697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614C1" w:rsidRDefault="005614C1" w:rsidP="009B69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75"/>
    <w:rsid w:val="00275219"/>
    <w:rsid w:val="005614C1"/>
    <w:rsid w:val="006A32E3"/>
    <w:rsid w:val="006A46E8"/>
    <w:rsid w:val="007E4FFC"/>
    <w:rsid w:val="009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5A2"/>
  <w15:chartTrackingRefBased/>
  <w15:docId w15:val="{B324D2FB-6CAE-49D1-AD5A-ECF05EF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9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69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97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697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97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97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697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9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69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697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B6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B697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B69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697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69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69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69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B697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B697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B697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B6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B697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B697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B697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975"/>
    <w:rPr>
      <w:vertAlign w:val="superscript"/>
    </w:rPr>
  </w:style>
  <w:style w:type="character" w:customStyle="1" w:styleId="FontStyle33">
    <w:name w:val="Font Style33"/>
    <w:rsid w:val="009B6975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9B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9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7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B6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9B6975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B697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697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5269</Words>
  <Characters>31614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Małgorzata</dc:creator>
  <cp:keywords/>
  <dc:description/>
  <cp:lastModifiedBy>Magdalena Śpiewak</cp:lastModifiedBy>
  <cp:revision>2</cp:revision>
  <cp:lastPrinted>2018-10-10T07:23:00Z</cp:lastPrinted>
  <dcterms:created xsi:type="dcterms:W3CDTF">2018-10-10T07:04:00Z</dcterms:created>
  <dcterms:modified xsi:type="dcterms:W3CDTF">2018-10-10T08:17:00Z</dcterms:modified>
</cp:coreProperties>
</file>