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F7" w:rsidRPr="006A74E8" w:rsidRDefault="009552F7" w:rsidP="009552F7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9552F7" w:rsidRPr="006A74E8" w:rsidRDefault="009552F7" w:rsidP="009552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552F7" w:rsidRPr="006A74E8" w:rsidRDefault="009552F7" w:rsidP="009552F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9552F7" w:rsidRPr="006A74E8" w:rsidRDefault="009552F7" w:rsidP="00955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8/Z/2018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</w:t>
      </w:r>
      <w:r w:rsidR="00A6069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.03.2018</w:t>
      </w:r>
      <w:r w:rsidRPr="006A74E8">
        <w:rPr>
          <w:rFonts w:ascii="Arial" w:hAnsi="Arial" w:cs="Arial"/>
          <w:sz w:val="24"/>
          <w:szCs w:val="24"/>
        </w:rPr>
        <w:t>r.</w:t>
      </w:r>
    </w:p>
    <w:p w:rsidR="009552F7" w:rsidRPr="006A74E8" w:rsidRDefault="009552F7" w:rsidP="009552F7">
      <w:pPr>
        <w:jc w:val="both"/>
        <w:rPr>
          <w:rFonts w:ascii="Arial" w:hAnsi="Arial" w:cs="Arial"/>
          <w:sz w:val="32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32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9552F7" w:rsidRPr="006A74E8" w:rsidRDefault="009552F7" w:rsidP="009552F7">
      <w:pPr>
        <w:jc w:val="center"/>
        <w:rPr>
          <w:rFonts w:ascii="Arial" w:hAnsi="Arial" w:cs="Arial"/>
          <w:sz w:val="28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sz w:val="28"/>
        </w:rPr>
      </w:pPr>
    </w:p>
    <w:p w:rsidR="009552F7" w:rsidRPr="00236F72" w:rsidRDefault="009552F7" w:rsidP="009552F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9552F7" w:rsidRPr="00236F72" w:rsidRDefault="009552F7" w:rsidP="009552F7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 xml:space="preserve">wody do </w:t>
      </w:r>
      <w:r w:rsidRPr="009552F7">
        <w:rPr>
          <w:rFonts w:ascii="Arial" w:hAnsi="Arial" w:cs="Arial"/>
          <w:color w:val="000000"/>
          <w:sz w:val="26"/>
          <w:szCs w:val="26"/>
        </w:rPr>
        <w:t>HPLC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9552F7" w:rsidRPr="00236F72" w:rsidRDefault="009552F7" w:rsidP="009552F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9552F7" w:rsidRDefault="009552F7" w:rsidP="009552F7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9552F7" w:rsidRDefault="009552F7" w:rsidP="009552F7">
      <w:pPr>
        <w:jc w:val="both"/>
        <w:rPr>
          <w:rFonts w:ascii="Arial" w:hAnsi="Arial" w:cs="Arial"/>
          <w:sz w:val="40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40"/>
        </w:rPr>
      </w:pPr>
    </w:p>
    <w:p w:rsidR="009552F7" w:rsidRPr="00236F72" w:rsidRDefault="009552F7" w:rsidP="009552F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9552F7" w:rsidRPr="00236F72" w:rsidRDefault="009552F7" w:rsidP="009552F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9552F7" w:rsidRDefault="009552F7" w:rsidP="009552F7">
      <w:pPr>
        <w:jc w:val="both"/>
        <w:rPr>
          <w:rFonts w:ascii="Arial" w:hAnsi="Arial" w:cs="Arial"/>
          <w:b/>
          <w:sz w:val="28"/>
        </w:rPr>
      </w:pPr>
    </w:p>
    <w:p w:rsidR="009552F7" w:rsidRDefault="009552F7" w:rsidP="009552F7">
      <w:pPr>
        <w:jc w:val="both"/>
        <w:rPr>
          <w:rFonts w:ascii="Arial" w:hAnsi="Arial" w:cs="Arial"/>
          <w:b/>
          <w:sz w:val="28"/>
        </w:rPr>
      </w:pPr>
    </w:p>
    <w:p w:rsidR="009552F7" w:rsidRDefault="009552F7" w:rsidP="009552F7">
      <w:pPr>
        <w:jc w:val="both"/>
        <w:rPr>
          <w:rFonts w:ascii="Arial" w:hAnsi="Arial" w:cs="Arial"/>
          <w:b/>
          <w:sz w:val="28"/>
        </w:rPr>
      </w:pPr>
    </w:p>
    <w:p w:rsidR="009552F7" w:rsidRDefault="009552F7" w:rsidP="009552F7">
      <w:pPr>
        <w:jc w:val="both"/>
        <w:rPr>
          <w:rFonts w:ascii="Arial" w:hAnsi="Arial" w:cs="Arial"/>
          <w:b/>
          <w:sz w:val="28"/>
        </w:rPr>
      </w:pPr>
    </w:p>
    <w:p w:rsidR="009552F7" w:rsidRDefault="009552F7" w:rsidP="009552F7">
      <w:pPr>
        <w:jc w:val="both"/>
        <w:rPr>
          <w:rFonts w:ascii="Arial" w:hAnsi="Arial" w:cs="Arial"/>
          <w:b/>
          <w:sz w:val="28"/>
        </w:rPr>
      </w:pPr>
    </w:p>
    <w:p w:rsidR="009552F7" w:rsidRPr="006A74E8" w:rsidRDefault="009552F7" w:rsidP="009552F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9552F7" w:rsidRPr="006A74E8" w:rsidRDefault="009552F7" w:rsidP="009552F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9552F7" w:rsidRPr="006A74E8" w:rsidRDefault="009552F7" w:rsidP="009552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9552F7" w:rsidRPr="006A74E8" w:rsidRDefault="009552F7" w:rsidP="009552F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9552F7" w:rsidRDefault="009552F7" w:rsidP="009552F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</w:p>
    <w:p w:rsidR="009552F7" w:rsidRPr="00F64E39" w:rsidRDefault="009552F7" w:rsidP="009552F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5   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9552F7" w:rsidRPr="006A74E8" w:rsidRDefault="009552F7" w:rsidP="009552F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9552F7" w:rsidRPr="006A74E8" w:rsidRDefault="009552F7" w:rsidP="009552F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552F7" w:rsidRPr="00C054F9" w:rsidRDefault="009552F7" w:rsidP="00C054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color w:val="000000"/>
        </w:rPr>
      </w:pPr>
      <w:r w:rsidRPr="00C054F9">
        <w:rPr>
          <w:rFonts w:ascii="Arial" w:hAnsi="Arial" w:cs="Arial"/>
        </w:rPr>
        <w:t xml:space="preserve">Przedmiotem niniejszego postępowania jest dostawa </w:t>
      </w:r>
      <w:r w:rsidR="00C054F9">
        <w:rPr>
          <w:rFonts w:ascii="Arial" w:hAnsi="Arial" w:cs="Arial"/>
        </w:rPr>
        <w:t>w</w:t>
      </w:r>
      <w:r w:rsidRPr="00C054F9">
        <w:rPr>
          <w:rFonts w:ascii="Arial" w:hAnsi="Arial" w:cs="Arial"/>
          <w:color w:val="000000"/>
        </w:rPr>
        <w:t>od</w:t>
      </w:r>
      <w:r w:rsidR="00C054F9">
        <w:rPr>
          <w:rFonts w:ascii="Arial" w:hAnsi="Arial" w:cs="Arial"/>
          <w:color w:val="000000"/>
        </w:rPr>
        <w:t>y</w:t>
      </w:r>
      <w:r w:rsidRPr="00C054F9">
        <w:rPr>
          <w:rFonts w:ascii="Arial" w:hAnsi="Arial" w:cs="Arial"/>
          <w:color w:val="000000"/>
        </w:rPr>
        <w:t xml:space="preserve"> do HPLC</w:t>
      </w:r>
      <w:r w:rsidR="00B52E6F">
        <w:rPr>
          <w:rFonts w:ascii="Arial" w:hAnsi="Arial" w:cs="Arial"/>
          <w:color w:val="000000"/>
        </w:rPr>
        <w:t xml:space="preserve"> zgodnie z treścią Załącznika nr 4 i nr 5 do </w:t>
      </w:r>
      <w:proofErr w:type="spellStart"/>
      <w:r w:rsidR="00B52E6F">
        <w:rPr>
          <w:rFonts w:ascii="Arial" w:hAnsi="Arial" w:cs="Arial"/>
          <w:color w:val="000000"/>
        </w:rPr>
        <w:t>siwz</w:t>
      </w:r>
      <w:proofErr w:type="spellEnd"/>
      <w:r w:rsidR="00B52E6F">
        <w:rPr>
          <w:rFonts w:ascii="Arial" w:hAnsi="Arial" w:cs="Arial"/>
          <w:color w:val="000000"/>
        </w:rPr>
        <w:t>.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9552F7" w:rsidRPr="006A74E8" w:rsidRDefault="009552F7" w:rsidP="009552F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9552F7" w:rsidRPr="00C922EE" w:rsidRDefault="009552F7" w:rsidP="009552F7">
      <w:pPr>
        <w:pStyle w:val="Akapitzlist"/>
        <w:ind w:hanging="153"/>
        <w:rPr>
          <w:rFonts w:ascii="Arial" w:hAnsi="Arial" w:cs="Arial"/>
        </w:rPr>
      </w:pPr>
      <w:r w:rsidRPr="00C922EE">
        <w:rPr>
          <w:rFonts w:ascii="Arial" w:hAnsi="Arial" w:cs="Arial"/>
        </w:rPr>
        <w:t>41100000-0 woda naturalna,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 w:rsidR="00C054F9"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 w:rsidR="00C054F9"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 w:rsidR="00C054F9">
        <w:rPr>
          <w:rFonts w:ascii="Arial" w:hAnsi="Arial" w:cs="Arial"/>
        </w:rPr>
        <w:t xml:space="preserve">. 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9552F7" w:rsidRPr="006A74E8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9552F7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9552F7" w:rsidRPr="00F26F36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 xml:space="preserve">Zamówienie jest współfinansowane ze środków: </w:t>
      </w:r>
      <w:r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9552F7" w:rsidRPr="00C8080B" w:rsidRDefault="009552F7" w:rsidP="009552F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9552F7" w:rsidRDefault="009552F7" w:rsidP="009552F7">
      <w:pPr>
        <w:pStyle w:val="Default"/>
        <w:jc w:val="both"/>
        <w:rPr>
          <w:rFonts w:ascii="Arial" w:hAnsi="Arial" w:cs="Arial"/>
          <w:color w:val="auto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552F7" w:rsidRPr="006A74E8" w:rsidRDefault="009552F7" w:rsidP="009552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552F7" w:rsidRPr="006A74E8" w:rsidRDefault="009552F7" w:rsidP="009552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</w:t>
      </w:r>
      <w:r w:rsidR="00C054F9">
        <w:rPr>
          <w:rFonts w:ascii="Arial" w:hAnsi="Arial" w:cs="Arial"/>
          <w:sz w:val="24"/>
          <w:szCs w:val="24"/>
        </w:rPr>
        <w:t>ałączniki: nr 1, nr 2, nr 4,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552F7" w:rsidRPr="006A74E8" w:rsidRDefault="009552F7" w:rsidP="009552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552F7" w:rsidRPr="006A74E8" w:rsidRDefault="009552F7" w:rsidP="009552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552F7" w:rsidRPr="006A74E8" w:rsidRDefault="009552F7" w:rsidP="009552F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552F7" w:rsidRPr="006A74E8" w:rsidRDefault="009552F7" w:rsidP="009552F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552F7" w:rsidRPr="006A74E8" w:rsidRDefault="009552F7" w:rsidP="009552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 xml:space="preserve">Zamawiający poprawia oczywiste omyłki rachunkowe, z uwzględnieniem konsekwencji rachunkowych dokonanych poprawek. Przez oczywiste omyłki </w:t>
      </w:r>
      <w:r w:rsidRPr="006A74E8">
        <w:rPr>
          <w:rFonts w:ascii="Arial" w:hAnsi="Arial" w:cs="Arial"/>
          <w:szCs w:val="24"/>
        </w:rPr>
        <w:lastRenderedPageBreak/>
        <w:t>rachunkowe Zamawiający rozumie wadliwy wynik działania arytmetycznego przy założeniu, że właściwie podana jest liczba jednostek miar i cena jednostkowa netto.</w:t>
      </w:r>
    </w:p>
    <w:p w:rsidR="009552F7" w:rsidRPr="006A74E8" w:rsidRDefault="009552F7" w:rsidP="009552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552F7" w:rsidRPr="006A74E8" w:rsidRDefault="009552F7" w:rsidP="009552F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9552F7" w:rsidRPr="006A74E8" w:rsidRDefault="009552F7" w:rsidP="009552F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9552F7" w:rsidRPr="006A74E8" w:rsidRDefault="009552F7" w:rsidP="009552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9552F7" w:rsidRPr="006A74E8" w:rsidRDefault="009552F7" w:rsidP="009552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9552F7" w:rsidRPr="006A74E8" w:rsidRDefault="009552F7" w:rsidP="009552F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9552F7" w:rsidRPr="00C8080B" w:rsidRDefault="009552F7" w:rsidP="009552F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9552F7" w:rsidRPr="00C8080B" w:rsidRDefault="009552F7" w:rsidP="009552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„Dostawę </w:t>
      </w:r>
      <w:r w:rsidR="00C054F9">
        <w:rPr>
          <w:rFonts w:ascii="Arial" w:hAnsi="Arial" w:cs="Arial"/>
          <w:sz w:val="24"/>
          <w:szCs w:val="24"/>
        </w:rPr>
        <w:t>wody do HPLC</w:t>
      </w:r>
      <w:r w:rsidRPr="00C8080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</w:t>
      </w:r>
      <w:r w:rsidR="00C054F9">
        <w:rPr>
          <w:rFonts w:ascii="Arial" w:hAnsi="Arial" w:cs="Arial"/>
          <w:sz w:val="24"/>
          <w:szCs w:val="24"/>
        </w:rPr>
        <w:t>8/Z/16</w:t>
      </w:r>
      <w:r>
        <w:rPr>
          <w:rFonts w:ascii="Arial" w:hAnsi="Arial" w:cs="Arial"/>
          <w:sz w:val="24"/>
          <w:szCs w:val="24"/>
        </w:rPr>
        <w:t>)</w:t>
      </w:r>
    </w:p>
    <w:p w:rsidR="009552F7" w:rsidRPr="00C8080B" w:rsidRDefault="009552F7" w:rsidP="009552F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9552F7" w:rsidRDefault="009552F7" w:rsidP="009552F7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9552F7" w:rsidRPr="00C8080B" w:rsidRDefault="009552F7" w:rsidP="009552F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552F7" w:rsidRPr="00077262" w:rsidRDefault="009552F7" w:rsidP="009552F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9552F7" w:rsidRPr="006A74E8" w:rsidRDefault="009552F7" w:rsidP="009552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552F7" w:rsidRPr="006A74E8" w:rsidRDefault="009552F7" w:rsidP="009552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552F7" w:rsidRPr="006A74E8" w:rsidRDefault="009552F7" w:rsidP="009552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552F7" w:rsidRPr="006A74E8" w:rsidRDefault="009552F7" w:rsidP="009552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552F7" w:rsidRPr="00A35BEC" w:rsidRDefault="009552F7" w:rsidP="009552F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9552F7" w:rsidRPr="006A74E8" w:rsidRDefault="009552F7" w:rsidP="009552F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552F7" w:rsidRPr="006A74E8" w:rsidRDefault="009552F7" w:rsidP="009552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9552F7" w:rsidRPr="006A74E8" w:rsidRDefault="009552F7" w:rsidP="009552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552F7" w:rsidRPr="006A74E8" w:rsidRDefault="009552F7" w:rsidP="009552F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552F7" w:rsidRPr="006A74E8" w:rsidRDefault="009552F7" w:rsidP="009552F7">
      <w:pPr>
        <w:jc w:val="both"/>
        <w:rPr>
          <w:rFonts w:ascii="Arial" w:hAnsi="Arial" w:cs="Arial"/>
          <w:b/>
          <w:sz w:val="24"/>
          <w:szCs w:val="24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552F7" w:rsidRPr="006A74E8" w:rsidRDefault="009552F7" w:rsidP="009552F7">
      <w:pPr>
        <w:jc w:val="both"/>
        <w:rPr>
          <w:rFonts w:ascii="Arial" w:hAnsi="Arial" w:cs="Arial"/>
          <w:b/>
          <w:sz w:val="24"/>
          <w:szCs w:val="24"/>
        </w:rPr>
      </w:pPr>
    </w:p>
    <w:p w:rsidR="009552F7" w:rsidRPr="006A74E8" w:rsidRDefault="009552F7" w:rsidP="009552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552F7" w:rsidRPr="006A74E8" w:rsidRDefault="009552F7" w:rsidP="009552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552F7" w:rsidRPr="006A74E8" w:rsidRDefault="009552F7" w:rsidP="009552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552F7" w:rsidRPr="006A74E8" w:rsidRDefault="009552F7" w:rsidP="009552F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552F7" w:rsidRPr="006A74E8" w:rsidRDefault="009552F7" w:rsidP="009552F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9552F7" w:rsidRPr="006A74E8" w:rsidRDefault="009552F7" w:rsidP="009552F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552F7" w:rsidRPr="006A74E8" w:rsidRDefault="009552F7" w:rsidP="009552F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552F7" w:rsidRDefault="009552F7" w:rsidP="009552F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9552F7" w:rsidRPr="006A74E8" w:rsidRDefault="009552F7" w:rsidP="009552F7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9552F7" w:rsidRPr="006A74E8" w:rsidRDefault="009552F7" w:rsidP="009552F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552F7" w:rsidRPr="006A74E8" w:rsidRDefault="009552F7" w:rsidP="009552F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9552F7" w:rsidRPr="006A74E8" w:rsidRDefault="009552F7" w:rsidP="009552F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9552F7" w:rsidRPr="006A74E8" w:rsidRDefault="009552F7" w:rsidP="009552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552F7" w:rsidRPr="006A74E8" w:rsidRDefault="009552F7" w:rsidP="009552F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9552F7" w:rsidRDefault="009552F7" w:rsidP="009552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552F7" w:rsidRDefault="009552F7" w:rsidP="009552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9552F7" w:rsidRDefault="009552F7" w:rsidP="009552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C054F9" w:rsidRDefault="00C054F9" w:rsidP="00C054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</w:t>
      </w:r>
      <w:r>
        <w:rPr>
          <w:rFonts w:ascii="Arial" w:hAnsi="Arial" w:cs="Arial"/>
          <w:sz w:val="24"/>
          <w:szCs w:val="24"/>
        </w:rPr>
        <w:t xml:space="preserve">Parametry techniczne </w:t>
      </w:r>
      <w:r w:rsidRPr="006A74E8">
        <w:rPr>
          <w:rFonts w:ascii="Arial" w:hAnsi="Arial" w:cs="Arial"/>
          <w:sz w:val="24"/>
          <w:szCs w:val="24"/>
        </w:rPr>
        <w:t xml:space="preserve"> stanowiący od</w:t>
      </w:r>
      <w:r>
        <w:rPr>
          <w:rFonts w:ascii="Arial" w:hAnsi="Arial" w:cs="Arial"/>
          <w:sz w:val="24"/>
          <w:szCs w:val="24"/>
        </w:rPr>
        <w:t>powiednio Załącznik nr 5;</w:t>
      </w:r>
    </w:p>
    <w:p w:rsidR="009552F7" w:rsidRPr="006A74E8" w:rsidRDefault="009552F7" w:rsidP="009552F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9552F7" w:rsidRPr="006A74E8" w:rsidRDefault="009552F7" w:rsidP="009552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lastRenderedPageBreak/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552F7" w:rsidRPr="006A74E8" w:rsidRDefault="009552F7" w:rsidP="009552F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9552F7" w:rsidRPr="006A74E8" w:rsidRDefault="009552F7" w:rsidP="009552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552F7" w:rsidRPr="006A74E8" w:rsidRDefault="009552F7" w:rsidP="009552F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9552F7" w:rsidRPr="006A74E8" w:rsidRDefault="009552F7" w:rsidP="009552F7">
      <w:pPr>
        <w:pStyle w:val="Akapitzlist"/>
        <w:ind w:left="426"/>
        <w:jc w:val="both"/>
        <w:rPr>
          <w:rFonts w:ascii="Arial" w:hAnsi="Arial" w:cs="Arial"/>
        </w:rPr>
      </w:pPr>
    </w:p>
    <w:p w:rsidR="009552F7" w:rsidRPr="006A74E8" w:rsidRDefault="009552F7" w:rsidP="009552F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9552F7" w:rsidRPr="006A74E8" w:rsidRDefault="009552F7" w:rsidP="009552F7">
      <w:pPr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552F7" w:rsidRPr="006A74E8" w:rsidRDefault="009552F7" w:rsidP="009552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552F7" w:rsidRDefault="009552F7" w:rsidP="009552F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552F7" w:rsidRPr="006A74E8" w:rsidRDefault="009552F7" w:rsidP="009552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552F7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C054F9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  <w:r w:rsidR="00C054F9">
        <w:rPr>
          <w:rFonts w:ascii="Arial" w:hAnsi="Arial" w:cs="Arial"/>
          <w:sz w:val="24"/>
          <w:szCs w:val="24"/>
        </w:rPr>
        <w:t>12 miesięcy od zawarcia umowy</w:t>
      </w:r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52F7" w:rsidRPr="006A74E8" w:rsidRDefault="009552F7" w:rsidP="009552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54F9">
        <w:rPr>
          <w:rFonts w:ascii="Arial" w:hAnsi="Arial" w:cs="Arial"/>
          <w:b/>
          <w:sz w:val="24"/>
          <w:szCs w:val="24"/>
        </w:rPr>
        <w:t>04.04.2018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552F7" w:rsidRPr="006A74E8" w:rsidRDefault="009552F7" w:rsidP="009552F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Żadna Oferta nie może być modyfikowana lub wycofan</w:t>
      </w:r>
      <w:bookmarkStart w:id="2" w:name="_GoBack"/>
      <w:bookmarkEnd w:id="2"/>
      <w:r w:rsidRPr="006A74E8">
        <w:rPr>
          <w:rFonts w:ascii="Arial" w:hAnsi="Arial" w:cs="Arial"/>
          <w:sz w:val="24"/>
          <w:szCs w:val="24"/>
        </w:rPr>
        <w:t>a po upływie terminu składania Ofert.</w:t>
      </w:r>
    </w:p>
    <w:p w:rsidR="009552F7" w:rsidRPr="006A74E8" w:rsidRDefault="009552F7" w:rsidP="009552F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9552F7" w:rsidRPr="006A74E8" w:rsidRDefault="009552F7" w:rsidP="009552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552F7" w:rsidRPr="006A74E8" w:rsidRDefault="009552F7" w:rsidP="009552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552F7" w:rsidRPr="006A74E8" w:rsidRDefault="009552F7" w:rsidP="009552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552F7" w:rsidRPr="006A74E8" w:rsidRDefault="009552F7" w:rsidP="009552F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552F7" w:rsidRPr="006A74E8" w:rsidRDefault="009552F7" w:rsidP="009552F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9552F7" w:rsidRPr="006A74E8" w:rsidRDefault="009552F7" w:rsidP="009552F7">
      <w:pPr>
        <w:jc w:val="both"/>
        <w:rPr>
          <w:rFonts w:ascii="Arial" w:hAnsi="Arial" w:cs="Arial"/>
          <w:b/>
          <w:sz w:val="24"/>
          <w:szCs w:val="24"/>
        </w:rPr>
      </w:pPr>
    </w:p>
    <w:p w:rsidR="009552F7" w:rsidRPr="006A74E8" w:rsidRDefault="009552F7" w:rsidP="009552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9552F7" w:rsidRPr="006A74E8" w:rsidRDefault="009552F7" w:rsidP="009552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552F7" w:rsidRPr="006A74E8" w:rsidRDefault="009552F7" w:rsidP="009552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9552F7" w:rsidRDefault="009552F7" w:rsidP="009552F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552F7" w:rsidRPr="006A74E8" w:rsidRDefault="009552F7" w:rsidP="009552F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C054F9">
        <w:rPr>
          <w:rFonts w:cs="Arial"/>
          <w:sz w:val="24"/>
          <w:szCs w:val="24"/>
        </w:rPr>
        <w:t>04.04.2018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 xml:space="preserve">. o godz. </w:t>
      </w:r>
      <w:r w:rsidR="00C054F9">
        <w:rPr>
          <w:rFonts w:cs="Arial"/>
          <w:sz w:val="24"/>
          <w:szCs w:val="24"/>
        </w:rPr>
        <w:t>14.0</w:t>
      </w:r>
      <w:r>
        <w:rPr>
          <w:rFonts w:cs="Arial"/>
          <w:sz w:val="24"/>
          <w:szCs w:val="24"/>
        </w:rPr>
        <w:t>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552F7" w:rsidRPr="006A74E8" w:rsidRDefault="009552F7" w:rsidP="009552F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552F7" w:rsidRPr="006A74E8" w:rsidRDefault="009552F7" w:rsidP="009552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552F7" w:rsidRPr="006A74E8" w:rsidRDefault="009552F7" w:rsidP="009552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552F7" w:rsidRPr="006A74E8" w:rsidRDefault="009552F7" w:rsidP="009552F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9552F7" w:rsidRPr="006A74E8" w:rsidRDefault="009552F7" w:rsidP="009552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552F7" w:rsidRPr="006A74E8" w:rsidRDefault="009552F7" w:rsidP="009552F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552F7" w:rsidRPr="006A74E8" w:rsidRDefault="009552F7" w:rsidP="009552F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:rsidR="009552F7" w:rsidRPr="006A74E8" w:rsidRDefault="009552F7" w:rsidP="009552F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9552F7" w:rsidRPr="006A74E8" w:rsidRDefault="009552F7" w:rsidP="009552F7">
      <w:pPr>
        <w:rPr>
          <w:rFonts w:ascii="Arial" w:hAnsi="Arial" w:cs="Arial"/>
        </w:rPr>
      </w:pPr>
    </w:p>
    <w:p w:rsidR="009552F7" w:rsidRPr="006A74E8" w:rsidRDefault="009552F7" w:rsidP="009552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9552F7" w:rsidRPr="006A74E8" w:rsidRDefault="009552F7" w:rsidP="009552F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552F7" w:rsidRPr="006A74E8" w:rsidRDefault="009552F7" w:rsidP="009552F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9552F7" w:rsidRPr="006A74E8" w:rsidRDefault="009552F7" w:rsidP="009552F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552F7" w:rsidRPr="006A74E8" w:rsidRDefault="009552F7" w:rsidP="009552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552F7" w:rsidRPr="006A74E8" w:rsidRDefault="009552F7" w:rsidP="009552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9552F7" w:rsidRPr="006A74E8" w:rsidRDefault="009552F7" w:rsidP="009552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552F7" w:rsidRPr="006A74E8" w:rsidRDefault="009552F7" w:rsidP="009552F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552F7" w:rsidRPr="006A74E8" w:rsidRDefault="009552F7" w:rsidP="009552F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552F7" w:rsidRPr="006A74E8" w:rsidRDefault="009552F7" w:rsidP="009552F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</w:rPr>
      </w:pP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</w:rPr>
      </w:pPr>
    </w:p>
    <w:p w:rsidR="009552F7" w:rsidRPr="006A74E8" w:rsidRDefault="009552F7" w:rsidP="009552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552F7" w:rsidRPr="006A74E8" w:rsidRDefault="009552F7" w:rsidP="009552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9552F7" w:rsidRDefault="009552F7" w:rsidP="009552F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9552F7" w:rsidRPr="006A74E8" w:rsidRDefault="009552F7" w:rsidP="009552F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9552F7" w:rsidRPr="006A74E8" w:rsidRDefault="009552F7" w:rsidP="009552F7">
      <w:pPr>
        <w:jc w:val="center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9552F7" w:rsidRPr="006A74E8" w:rsidRDefault="009552F7" w:rsidP="009552F7">
      <w:pPr>
        <w:jc w:val="center"/>
        <w:rPr>
          <w:rFonts w:ascii="Arial" w:hAnsi="Arial" w:cs="Arial"/>
          <w:b/>
          <w:sz w:val="24"/>
          <w:szCs w:val="24"/>
        </w:rPr>
      </w:pPr>
    </w:p>
    <w:p w:rsidR="009552F7" w:rsidRPr="006A74E8" w:rsidRDefault="009552F7" w:rsidP="009552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9552F7" w:rsidRPr="006A74E8" w:rsidRDefault="009552F7" w:rsidP="009552F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9552F7" w:rsidRDefault="009552F7" w:rsidP="00955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9552F7" w:rsidRPr="006A74E8" w:rsidRDefault="009552F7" w:rsidP="009552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552F7" w:rsidRPr="006A74E8" w:rsidRDefault="009552F7" w:rsidP="009552F7">
      <w:pPr>
        <w:jc w:val="both"/>
        <w:rPr>
          <w:rFonts w:ascii="Arial" w:hAnsi="Arial" w:cs="Arial"/>
          <w:sz w:val="28"/>
          <w:szCs w:val="28"/>
        </w:rPr>
      </w:pPr>
    </w:p>
    <w:p w:rsidR="009552F7" w:rsidRPr="006A74E8" w:rsidRDefault="009552F7" w:rsidP="009552F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9552F7" w:rsidRPr="006A74E8" w:rsidRDefault="009552F7" w:rsidP="009552F7">
      <w:pPr>
        <w:jc w:val="both"/>
        <w:rPr>
          <w:rFonts w:ascii="Arial" w:hAnsi="Arial" w:cs="Arial"/>
          <w:b/>
          <w:sz w:val="28"/>
          <w:szCs w:val="28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9552F7" w:rsidRPr="008B7C36" w:rsidRDefault="009552F7" w:rsidP="00C054F9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Pr="00C8080B">
        <w:rPr>
          <w:rFonts w:ascii="Arial" w:hAnsi="Arial" w:cs="Arial"/>
          <w:sz w:val="24"/>
          <w:szCs w:val="24"/>
        </w:rPr>
        <w:t xml:space="preserve">„Dostawę </w:t>
      </w:r>
      <w:r w:rsidR="00C054F9">
        <w:rPr>
          <w:rFonts w:ascii="Arial" w:hAnsi="Arial" w:cs="Arial"/>
          <w:sz w:val="24"/>
          <w:szCs w:val="24"/>
        </w:rPr>
        <w:t>wody do HPLC</w:t>
      </w:r>
      <w:r w:rsidRPr="00C8080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</w:t>
      </w:r>
      <w:r w:rsidR="00C054F9">
        <w:rPr>
          <w:rFonts w:ascii="Arial" w:hAnsi="Arial" w:cs="Arial"/>
          <w:sz w:val="24"/>
          <w:szCs w:val="24"/>
        </w:rPr>
        <w:t>8/Z/16</w:t>
      </w:r>
      <w:r>
        <w:rPr>
          <w:rFonts w:ascii="Arial" w:hAnsi="Arial" w:cs="Arial"/>
          <w:sz w:val="24"/>
          <w:szCs w:val="24"/>
        </w:rPr>
        <w:t xml:space="preserve">) </w:t>
      </w:r>
      <w:r w:rsidRPr="00C8080B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552F7" w:rsidRPr="006A74E8" w:rsidRDefault="009552F7" w:rsidP="009552F7">
      <w:pPr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552F7" w:rsidRPr="006A74E8" w:rsidRDefault="009552F7" w:rsidP="00955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552F7" w:rsidRPr="006A74E8" w:rsidRDefault="009552F7" w:rsidP="009552F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552F7" w:rsidRPr="006A74E8" w:rsidRDefault="009552F7" w:rsidP="009552F7">
      <w:pPr>
        <w:jc w:val="both"/>
        <w:rPr>
          <w:rFonts w:ascii="Arial" w:hAnsi="Arial" w:cs="Arial"/>
          <w:sz w:val="28"/>
          <w:szCs w:val="28"/>
        </w:rPr>
      </w:pP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552F7" w:rsidRPr="006A74E8" w:rsidRDefault="009552F7" w:rsidP="009552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9552F7" w:rsidRPr="006A74E8" w:rsidRDefault="009552F7" w:rsidP="009552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552F7" w:rsidRPr="006A74E8" w:rsidRDefault="009552F7" w:rsidP="009552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552F7" w:rsidRPr="006A74E8" w:rsidRDefault="009552F7" w:rsidP="009552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552F7" w:rsidRPr="006A74E8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552F7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552F7" w:rsidRPr="00655539" w:rsidRDefault="009552F7" w:rsidP="009552F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55539">
        <w:rPr>
          <w:rFonts w:ascii="Arial" w:hAnsi="Arial" w:cs="Arial"/>
          <w:sz w:val="24"/>
          <w:szCs w:val="24"/>
        </w:rPr>
        <w:t>Termin realizacji zamówienia</w:t>
      </w:r>
      <w:r w:rsidR="00E5030E">
        <w:rPr>
          <w:rFonts w:ascii="Arial" w:hAnsi="Arial" w:cs="Arial"/>
          <w:sz w:val="24"/>
          <w:szCs w:val="24"/>
        </w:rPr>
        <w:t>: 12 miesięcy od zawarcia umowy</w:t>
      </w:r>
    </w:p>
    <w:p w:rsidR="009552F7" w:rsidRPr="008E0815" w:rsidRDefault="009552F7" w:rsidP="009552F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9552F7" w:rsidRPr="006A74E8" w:rsidRDefault="009552F7" w:rsidP="009552F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9552F7" w:rsidRPr="006A74E8" w:rsidRDefault="009552F7" w:rsidP="009552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552F7" w:rsidRPr="006A74E8" w:rsidRDefault="009552F7" w:rsidP="009552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552F7" w:rsidRPr="006A74E8" w:rsidRDefault="009552F7" w:rsidP="009552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9552F7" w:rsidRPr="006A74E8" w:rsidRDefault="009552F7" w:rsidP="009552F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552F7" w:rsidRPr="006A74E8" w:rsidRDefault="009552F7" w:rsidP="009552F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552F7" w:rsidRPr="006A74E8" w:rsidRDefault="009552F7" w:rsidP="009552F7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9552F7" w:rsidRPr="006A74E8" w:rsidRDefault="009552F7" w:rsidP="009552F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552F7" w:rsidRPr="006A74E8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030E" w:rsidRDefault="00E5030E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552F7" w:rsidRPr="006A74E8" w:rsidRDefault="009552F7" w:rsidP="009552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552F7" w:rsidRPr="006A74E8" w:rsidRDefault="009552F7" w:rsidP="009552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52F7" w:rsidRPr="006A74E8" w:rsidRDefault="009552F7" w:rsidP="009552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552F7" w:rsidRPr="006A74E8" w:rsidRDefault="009552F7" w:rsidP="009552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552F7" w:rsidRPr="006A74E8" w:rsidRDefault="009552F7" w:rsidP="009552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552F7" w:rsidRPr="006A74E8" w:rsidRDefault="009552F7" w:rsidP="009552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552F7" w:rsidRPr="006A74E8" w:rsidRDefault="009552F7" w:rsidP="009552F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52F7" w:rsidRPr="006A74E8" w:rsidRDefault="009552F7" w:rsidP="009552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552F7" w:rsidRPr="006A74E8" w:rsidRDefault="009552F7" w:rsidP="009552F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552F7" w:rsidRPr="006A74E8" w:rsidRDefault="009552F7" w:rsidP="009552F7">
      <w:pPr>
        <w:ind w:left="284"/>
        <w:rPr>
          <w:rFonts w:ascii="Arial" w:hAnsi="Arial" w:cs="Arial"/>
          <w:sz w:val="28"/>
          <w:szCs w:val="28"/>
        </w:rPr>
        <w:sectPr w:rsidR="009552F7" w:rsidRPr="006A74E8" w:rsidSect="0078278C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9552F7" w:rsidRPr="006A74E8" w:rsidRDefault="009552F7" w:rsidP="009552F7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9552F7" w:rsidRPr="006F7393" w:rsidRDefault="009552F7" w:rsidP="009552F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9552F7" w:rsidRPr="006F7393" w:rsidRDefault="009552F7" w:rsidP="009552F7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9552F7" w:rsidRPr="006F7393" w:rsidRDefault="009552F7" w:rsidP="009552F7">
      <w:pPr>
        <w:rPr>
          <w:rFonts w:ascii="Arial" w:hAnsi="Arial" w:cs="Arial"/>
          <w:sz w:val="24"/>
          <w:szCs w:val="24"/>
        </w:rPr>
      </w:pPr>
    </w:p>
    <w:p w:rsidR="00BC0D90" w:rsidRPr="006F7393" w:rsidRDefault="00BC0D90" w:rsidP="00BC0D9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……/NCN/18</w:t>
      </w:r>
    </w:p>
    <w:p w:rsidR="00BC0D90" w:rsidRPr="006F7393" w:rsidRDefault="00BC0D90" w:rsidP="00BC0D90">
      <w:pPr>
        <w:jc w:val="both"/>
        <w:rPr>
          <w:rFonts w:ascii="Arial" w:hAnsi="Arial" w:cs="Arial"/>
          <w:sz w:val="24"/>
          <w:szCs w:val="24"/>
        </w:rPr>
      </w:pPr>
    </w:p>
    <w:p w:rsidR="00BC0D90" w:rsidRPr="006F7393" w:rsidRDefault="00BC0D90" w:rsidP="00BC0D90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BC0D90" w:rsidRPr="006F7393" w:rsidRDefault="00BC0D90" w:rsidP="00BC0D90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BC0D90" w:rsidRPr="006F7393" w:rsidRDefault="00BC0D90" w:rsidP="00BC0D90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BC0D90" w:rsidRPr="006F7393" w:rsidRDefault="00BC0D90" w:rsidP="00BC0D9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BC0D90" w:rsidRPr="006F7393" w:rsidRDefault="00BC0D90" w:rsidP="00BC0D9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BC0D90" w:rsidRPr="006F7393" w:rsidRDefault="00BC0D90" w:rsidP="00BC0D9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C0D90" w:rsidRPr="006F7393" w:rsidRDefault="00BC0D90" w:rsidP="00BC0D9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BC0D90" w:rsidRPr="006F7393" w:rsidRDefault="00BC0D90" w:rsidP="00BC0D9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C0D90" w:rsidRPr="006F7393" w:rsidRDefault="00BC0D90" w:rsidP="00BC0D90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BC0D90" w:rsidRPr="006F7393" w:rsidRDefault="00BC0D90" w:rsidP="00BC0D90">
      <w:pPr>
        <w:rPr>
          <w:rFonts w:ascii="Arial" w:hAnsi="Arial" w:cs="Arial"/>
          <w:sz w:val="24"/>
          <w:szCs w:val="24"/>
        </w:rPr>
      </w:pPr>
    </w:p>
    <w:p w:rsidR="00BC0D90" w:rsidRPr="006F7393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C0D90" w:rsidRPr="006F7393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0D90" w:rsidRPr="0056597E" w:rsidRDefault="00BC0D90" w:rsidP="00BC0D90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>ostawa</w:t>
      </w:r>
      <w:r w:rsidR="007A32D4">
        <w:rPr>
          <w:rFonts w:ascii="Arial" w:hAnsi="Arial" w:cs="Arial"/>
          <w:sz w:val="26"/>
          <w:szCs w:val="26"/>
        </w:rPr>
        <w:t xml:space="preserve"> </w:t>
      </w:r>
      <w:r w:rsidR="007A32D4" w:rsidRPr="007A32D4">
        <w:rPr>
          <w:rFonts w:ascii="Arial" w:hAnsi="Arial" w:cs="Arial"/>
          <w:sz w:val="24"/>
          <w:szCs w:val="24"/>
        </w:rPr>
        <w:t xml:space="preserve">wody do </w:t>
      </w:r>
      <w:r w:rsidR="007A32D4" w:rsidRPr="007A32D4">
        <w:rPr>
          <w:rFonts w:ascii="Arial" w:hAnsi="Arial" w:cs="Arial"/>
          <w:color w:val="000000"/>
          <w:sz w:val="24"/>
          <w:szCs w:val="24"/>
        </w:rPr>
        <w:t>HPLC</w:t>
      </w:r>
      <w:r w:rsidR="007A32D4" w:rsidRPr="007A32D4">
        <w:rPr>
          <w:rFonts w:ascii="Arial" w:hAnsi="Arial" w:cs="Arial"/>
          <w:sz w:val="24"/>
          <w:szCs w:val="24"/>
        </w:rPr>
        <w:t xml:space="preserve"> </w:t>
      </w:r>
      <w:r w:rsidRPr="007A32D4">
        <w:rPr>
          <w:rFonts w:ascii="Arial" w:hAnsi="Arial" w:cs="Arial"/>
          <w:sz w:val="24"/>
          <w:szCs w:val="24"/>
        </w:rPr>
        <w:t>(</w:t>
      </w:r>
      <w:r w:rsidR="007A32D4">
        <w:rPr>
          <w:rFonts w:ascii="Arial" w:hAnsi="Arial" w:cs="Arial"/>
          <w:sz w:val="24"/>
          <w:szCs w:val="24"/>
        </w:rPr>
        <w:t>8</w:t>
      </w:r>
      <w:r w:rsidRPr="007A32D4">
        <w:rPr>
          <w:rFonts w:ascii="Arial" w:hAnsi="Arial" w:cs="Arial"/>
          <w:sz w:val="24"/>
          <w:szCs w:val="24"/>
        </w:rPr>
        <w:t>/Z/18)</w:t>
      </w:r>
      <w:r w:rsidRPr="002B2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 w:rsidR="007A32D4">
        <w:rPr>
          <w:rFonts w:ascii="Arial" w:hAnsi="Arial" w:cs="Arial"/>
          <w:sz w:val="24"/>
          <w:szCs w:val="24"/>
        </w:rPr>
        <w:t xml:space="preserve"> i nr 5 </w:t>
      </w:r>
      <w:r>
        <w:rPr>
          <w:rFonts w:ascii="Arial" w:hAnsi="Arial" w:cs="Arial"/>
          <w:sz w:val="24"/>
          <w:szCs w:val="24"/>
        </w:rPr>
        <w:t>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BC0D90" w:rsidRPr="005C3963" w:rsidRDefault="00BC0D90" w:rsidP="00BC0D9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C0D90" w:rsidRPr="006F7393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0D90" w:rsidRPr="002614E1" w:rsidRDefault="00BC0D90" w:rsidP="00BC0D9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BC0D90" w:rsidRDefault="00BC0D90" w:rsidP="00BC0D9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C0D90" w:rsidRDefault="00BC0D90" w:rsidP="00BC0D9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BC0D90" w:rsidRDefault="00BC0D90" w:rsidP="00BC0D90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C0D90" w:rsidRDefault="00BC0D90" w:rsidP="00BC0D90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C0D90" w:rsidRDefault="00BC0D90" w:rsidP="00BC0D90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BC0D90" w:rsidRDefault="00BC0D90" w:rsidP="00BC0D90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BC0D90" w:rsidRDefault="00BC0D90" w:rsidP="00BC0D90">
      <w:pPr>
        <w:pStyle w:val="Akapitzlist"/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BC0D90" w:rsidRDefault="00BC0D90" w:rsidP="00BC0D90">
      <w:pPr>
        <w:pStyle w:val="Akapitzlist"/>
        <w:jc w:val="both"/>
        <w:rPr>
          <w:rFonts w:ascii="Arial" w:hAnsi="Arial" w:cs="Arial"/>
        </w:rPr>
      </w:pP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</w:t>
      </w:r>
      <w:r w:rsidR="007A32D4">
        <w:rPr>
          <w:rFonts w:ascii="Arial" w:hAnsi="Arial" w:cs="Arial"/>
        </w:rPr>
        <w:t>dnie z załącznikiem nr 4 i nr 5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BC0D90" w:rsidRPr="00DA2BFE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Umowy zostaje zawarta na okres </w:t>
      </w:r>
      <w:r w:rsidR="007A32D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miesięcy od zawarcia umowy. 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>Realizacja zamówienia następować będzie w terminie 14 dni od daty złożenia zamówienia pisemnie lub telefonicznie lub mailem.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BC0D90" w:rsidRDefault="00BC0D90" w:rsidP="00BC0D9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 w:rsidR="007A32D4">
        <w:rPr>
          <w:rFonts w:ascii="Arial" w:hAnsi="Arial" w:cs="Arial"/>
        </w:rPr>
        <w:t>Marcin Krasoń</w:t>
      </w:r>
      <w:r w:rsidRPr="002614E1">
        <w:rPr>
          <w:rFonts w:ascii="Arial" w:hAnsi="Arial" w:cs="Arial"/>
        </w:rPr>
        <w:t>;</w:t>
      </w:r>
    </w:p>
    <w:p w:rsidR="00BC0D90" w:rsidRPr="002614E1" w:rsidRDefault="00BC0D90" w:rsidP="00BC0D9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BC0D90" w:rsidRDefault="00BC0D90" w:rsidP="00BC0D90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BC0D90" w:rsidRPr="002614E1" w:rsidRDefault="00BC0D90" w:rsidP="00BC0D90">
      <w:pPr>
        <w:pStyle w:val="Akapitzlist"/>
        <w:ind w:left="426"/>
        <w:jc w:val="both"/>
        <w:rPr>
          <w:rFonts w:ascii="Arial" w:hAnsi="Arial" w:cs="Arial"/>
        </w:rPr>
      </w:pP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BC0D90" w:rsidRPr="002614E1" w:rsidRDefault="00BC0D90" w:rsidP="00BC0D9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BC0D90" w:rsidRDefault="00BC0D90" w:rsidP="00BC0D90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BC0D90" w:rsidRDefault="00BC0D90" w:rsidP="00BC0D90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BC0D90" w:rsidRDefault="00BC0D90" w:rsidP="00BC0D90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BC0D90" w:rsidRDefault="00BC0D90" w:rsidP="00BC0D9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BC0D90" w:rsidRDefault="00BC0D90" w:rsidP="00BC0D9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BC0D90" w:rsidRDefault="00BC0D90" w:rsidP="00BC0D90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Wysokość kar nie może przekroczyć 20% wartości umowy.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BC0D90" w:rsidRDefault="00BC0D90" w:rsidP="00BC0D90">
      <w:pPr>
        <w:jc w:val="both"/>
        <w:rPr>
          <w:rFonts w:ascii="Arial" w:hAnsi="Arial" w:cs="Arial"/>
          <w:sz w:val="24"/>
          <w:szCs w:val="24"/>
        </w:rPr>
      </w:pPr>
    </w:p>
    <w:p w:rsidR="00BC0D90" w:rsidRDefault="00BC0D90" w:rsidP="00BC0D90">
      <w:pPr>
        <w:pStyle w:val="Akapitzlist1"/>
        <w:numPr>
          <w:ilvl w:val="0"/>
          <w:numId w:val="3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C0D90" w:rsidRDefault="00BC0D90" w:rsidP="00BC0D90">
      <w:pPr>
        <w:pStyle w:val="Akapitzlist1"/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C0D90" w:rsidRDefault="00BC0D90" w:rsidP="00BC0D90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Wykonawca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C0D90" w:rsidRDefault="00BC0D90" w:rsidP="00BC0D90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BC0D90" w:rsidRDefault="00BC0D90" w:rsidP="00BC0D90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BC0D90" w:rsidRDefault="00BC0D90" w:rsidP="00BC0D90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BC0D90" w:rsidRDefault="00BC0D90" w:rsidP="00BC0D90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BC0D90" w:rsidRDefault="00BC0D90" w:rsidP="00BC0D90">
      <w:pPr>
        <w:pStyle w:val="Akapitzlist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BC0D90" w:rsidRDefault="00BC0D90" w:rsidP="00BC0D90">
      <w:pPr>
        <w:pStyle w:val="Akapitzlist"/>
        <w:ind w:left="426"/>
        <w:jc w:val="both"/>
        <w:rPr>
          <w:rFonts w:ascii="Arial" w:hAnsi="Arial" w:cs="Arial"/>
        </w:rPr>
      </w:pP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BC0D90" w:rsidRDefault="00BC0D90" w:rsidP="00BC0D90">
      <w:pPr>
        <w:jc w:val="center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BC0D90" w:rsidRDefault="00BC0D90" w:rsidP="00BC0D90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BC0D90" w:rsidRDefault="00BC0D90" w:rsidP="00BC0D90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BC0D90" w:rsidRDefault="00BC0D90" w:rsidP="00BC0D90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BC0D90" w:rsidRDefault="00BC0D90" w:rsidP="00BC0D90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BC0D90" w:rsidRDefault="00BC0D90" w:rsidP="00BC0D90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BC0D90" w:rsidRDefault="00BC0D90" w:rsidP="00BC0D90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lastRenderedPageBreak/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BC0D90" w:rsidRDefault="00BC0D90" w:rsidP="00BC0D90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BC0D90" w:rsidRDefault="00BC0D90" w:rsidP="00BC0D90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BC0D90" w:rsidRDefault="00BC0D90" w:rsidP="00BC0D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C0D90" w:rsidRDefault="00BC0D90" w:rsidP="00BC0D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552F7" w:rsidRDefault="009552F7" w:rsidP="009552F7">
      <w:pPr>
        <w:jc w:val="both"/>
      </w:pPr>
    </w:p>
    <w:p w:rsidR="009552F7" w:rsidRDefault="009552F7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7A32D4" w:rsidRDefault="007A32D4" w:rsidP="009552F7">
      <w:pPr>
        <w:jc w:val="both"/>
      </w:pPr>
    </w:p>
    <w:p w:rsidR="009552F7" w:rsidRDefault="009552F7" w:rsidP="009552F7">
      <w:pPr>
        <w:jc w:val="both"/>
      </w:pPr>
    </w:p>
    <w:p w:rsidR="009552F7" w:rsidRDefault="009552F7" w:rsidP="009552F7">
      <w:pPr>
        <w:jc w:val="both"/>
      </w:pPr>
    </w:p>
    <w:p w:rsidR="009552F7" w:rsidRDefault="009552F7" w:rsidP="009552F7">
      <w:pPr>
        <w:jc w:val="both"/>
      </w:pPr>
    </w:p>
    <w:p w:rsidR="009552F7" w:rsidRDefault="009552F7" w:rsidP="009552F7">
      <w:pPr>
        <w:jc w:val="right"/>
      </w:pPr>
      <w:r>
        <w:t>Załącznik nr 4</w:t>
      </w:r>
    </w:p>
    <w:p w:rsidR="009552F7" w:rsidRDefault="009552F7" w:rsidP="009552F7">
      <w:pPr>
        <w:jc w:val="both"/>
      </w:pPr>
      <w:r>
        <w:t>Zadanie nr 1</w:t>
      </w:r>
    </w:p>
    <w:p w:rsidR="009552F7" w:rsidRDefault="009552F7" w:rsidP="009552F7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68"/>
        <w:gridCol w:w="847"/>
        <w:gridCol w:w="1437"/>
        <w:gridCol w:w="1049"/>
        <w:gridCol w:w="1529"/>
        <w:gridCol w:w="1393"/>
      </w:tblGrid>
      <w:tr w:rsidR="009552F7" w:rsidTr="002A45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2F7" w:rsidRDefault="009552F7" w:rsidP="002A4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2F7" w:rsidRDefault="009552F7" w:rsidP="002A4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  <w:r w:rsidR="003B1E36">
              <w:rPr>
                <w:color w:val="000000"/>
                <w:sz w:val="24"/>
                <w:szCs w:val="24"/>
              </w:rPr>
              <w:t xml:space="preserve">za sztukę </w:t>
            </w:r>
            <w:proofErr w:type="spellStart"/>
            <w:r>
              <w:rPr>
                <w:color w:val="000000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552F7" w:rsidTr="002A45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WODA DO HPLC</w:t>
            </w:r>
            <w:r w:rsidR="00A60695">
              <w:rPr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552F7" w:rsidRDefault="003B1E36" w:rsidP="00955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1125 litrów </w:t>
            </w:r>
            <w:r w:rsidR="009552F7">
              <w:rPr>
                <w:color w:val="000000"/>
                <w:sz w:val="24"/>
                <w:szCs w:val="24"/>
              </w:rPr>
              <w:t>450 sztuk x 2,5 LITRA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7" w:rsidRDefault="003B1E36" w:rsidP="002A4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 sztuk x 2,5 LITRA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F7" w:rsidRDefault="009552F7" w:rsidP="002A45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52F7" w:rsidTr="002A45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F7" w:rsidRDefault="009552F7" w:rsidP="002A45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F7" w:rsidRDefault="009552F7" w:rsidP="002A45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F7" w:rsidRDefault="009552F7" w:rsidP="002A45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52F7" w:rsidRDefault="009552F7" w:rsidP="009552F7">
      <w:pPr>
        <w:jc w:val="both"/>
      </w:pPr>
    </w:p>
    <w:p w:rsidR="009552F7" w:rsidRDefault="009552F7" w:rsidP="009552F7">
      <w:pPr>
        <w:jc w:val="both"/>
      </w:pPr>
    </w:p>
    <w:p w:rsidR="009552F7" w:rsidRDefault="009552F7" w:rsidP="009552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2F7" w:rsidRDefault="00A60695" w:rsidP="009552F7">
      <w:pPr>
        <w:jc w:val="both"/>
      </w:pPr>
      <w:r>
        <w:t>*zaoferowany produkt spełnia warunki określone w Załączniku nr 5</w:t>
      </w:r>
    </w:p>
    <w:p w:rsidR="009552F7" w:rsidRDefault="009552F7" w:rsidP="009552F7">
      <w:pPr>
        <w:jc w:val="both"/>
      </w:pPr>
    </w:p>
    <w:p w:rsidR="009552F7" w:rsidRDefault="009552F7" w:rsidP="009552F7">
      <w:pPr>
        <w:ind w:left="5664"/>
        <w:jc w:val="both"/>
      </w:pPr>
      <w:r>
        <w:t>……………………………………………</w:t>
      </w:r>
    </w:p>
    <w:p w:rsidR="009552F7" w:rsidRDefault="009552F7" w:rsidP="009552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552F7" w:rsidRDefault="009552F7" w:rsidP="009552F7">
      <w:pPr>
        <w:jc w:val="both"/>
      </w:pPr>
    </w:p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9552F7" w:rsidRDefault="009552F7" w:rsidP="009552F7"/>
    <w:p w:rsidR="007A32D4" w:rsidRDefault="007A32D4" w:rsidP="009552F7"/>
    <w:p w:rsidR="007A32D4" w:rsidRDefault="007A32D4" w:rsidP="009552F7"/>
    <w:p w:rsidR="007A32D4" w:rsidRDefault="007A32D4" w:rsidP="009552F7"/>
    <w:p w:rsidR="007A32D4" w:rsidRDefault="007A32D4" w:rsidP="009552F7"/>
    <w:p w:rsidR="00A60695" w:rsidRPr="00A60695" w:rsidRDefault="00A60695" w:rsidP="00A60695">
      <w:pPr>
        <w:jc w:val="right"/>
        <w:rPr>
          <w:sz w:val="24"/>
          <w:szCs w:val="24"/>
        </w:rPr>
      </w:pPr>
      <w:r w:rsidRPr="00A60695">
        <w:rPr>
          <w:sz w:val="24"/>
          <w:szCs w:val="24"/>
        </w:rPr>
        <w:lastRenderedPageBreak/>
        <w:t>Załącznik nr 5</w:t>
      </w:r>
    </w:p>
    <w:p w:rsidR="00A60695" w:rsidRPr="00A60695" w:rsidRDefault="00A60695" w:rsidP="00A60695">
      <w:pPr>
        <w:rPr>
          <w:sz w:val="28"/>
          <w:szCs w:val="28"/>
          <w:u w:val="single"/>
        </w:rPr>
      </w:pPr>
      <w:r w:rsidRPr="00A60695">
        <w:rPr>
          <w:sz w:val="28"/>
          <w:szCs w:val="28"/>
          <w:u w:val="single"/>
        </w:rPr>
        <w:t>Specyfikacja techniczna:</w:t>
      </w:r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Filtered</w:t>
      </w:r>
      <w:proofErr w:type="spellEnd"/>
      <w:r>
        <w:t xml:space="preserve"> by 0,2 </w:t>
      </w:r>
      <w:proofErr w:type="spellStart"/>
      <w:r>
        <w:t>um</w:t>
      </w:r>
      <w:proofErr w:type="spellEnd"/>
      <w:r>
        <w:t xml:space="preserve"> </w:t>
      </w:r>
      <w:proofErr w:type="spellStart"/>
      <w:r>
        <w:t>filter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 xml:space="preserve">Al (Aluminium); ≤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>Ca (</w:t>
      </w:r>
      <w:proofErr w:type="spellStart"/>
      <w:r>
        <w:t>Calcium</w:t>
      </w:r>
      <w:proofErr w:type="spellEnd"/>
      <w:r>
        <w:t xml:space="preserve">); ≤ 100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 xml:space="preserve">Fe (Iron); ≤ 5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>K (</w:t>
      </w:r>
      <w:proofErr w:type="spellStart"/>
      <w:r>
        <w:t>Potasium</w:t>
      </w:r>
      <w:proofErr w:type="spellEnd"/>
      <w:r>
        <w:t xml:space="preserve">); ≤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>Mg (</w:t>
      </w:r>
      <w:proofErr w:type="spellStart"/>
      <w:r>
        <w:t>Magnesium</w:t>
      </w:r>
      <w:proofErr w:type="spellEnd"/>
      <w:r>
        <w:t xml:space="preserve">); ≤  20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>Na (</w:t>
      </w:r>
      <w:proofErr w:type="spellStart"/>
      <w:r>
        <w:t>Sodium</w:t>
      </w:r>
      <w:proofErr w:type="spellEnd"/>
      <w:r>
        <w:t xml:space="preserve">); ≤ 200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metal (ICP-MS); ≤ 5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r>
        <w:t xml:space="preserve">TOC; ≤ 30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Evaporation</w:t>
      </w:r>
      <w:proofErr w:type="spellEnd"/>
      <w:r>
        <w:t xml:space="preserve"> </w:t>
      </w:r>
      <w:proofErr w:type="spellStart"/>
      <w:r>
        <w:t>residue</w:t>
      </w:r>
      <w:proofErr w:type="spellEnd"/>
      <w:r>
        <w:t>; ≤  5 mg/l</w:t>
      </w:r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Chloride</w:t>
      </w:r>
      <w:proofErr w:type="spellEnd"/>
      <w:r>
        <w:t xml:space="preserve"> (Cl); ≤ 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Nitrate</w:t>
      </w:r>
      <w:proofErr w:type="spellEnd"/>
      <w:r>
        <w:t xml:space="preserve"> (NO</w:t>
      </w:r>
      <w:r>
        <w:rPr>
          <w:vertAlign w:val="subscript"/>
        </w:rPr>
        <w:t>3</w:t>
      </w:r>
      <w:r>
        <w:t xml:space="preserve">); ≤ 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Phosphate</w:t>
      </w:r>
      <w:proofErr w:type="spellEnd"/>
      <w:r>
        <w:t xml:space="preserve"> (PO</w:t>
      </w:r>
      <w:r>
        <w:rPr>
          <w:vertAlign w:val="subscript"/>
        </w:rPr>
        <w:t>4</w:t>
      </w:r>
      <w:r>
        <w:t xml:space="preserve">); ≤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  <w:numPr>
          <w:ilvl w:val="0"/>
          <w:numId w:val="43"/>
        </w:numPr>
        <w:spacing w:after="200" w:line="276" w:lineRule="auto"/>
      </w:pPr>
      <w:proofErr w:type="spellStart"/>
      <w:r>
        <w:t>Sulphate</w:t>
      </w:r>
      <w:proofErr w:type="spellEnd"/>
      <w:r>
        <w:t xml:space="preserve"> (SO</w:t>
      </w:r>
      <w:r>
        <w:rPr>
          <w:vertAlign w:val="subscript"/>
        </w:rPr>
        <w:t>4</w:t>
      </w:r>
      <w:r>
        <w:t xml:space="preserve">); ≤ 10 </w:t>
      </w:r>
      <w:proofErr w:type="spellStart"/>
      <w:r>
        <w:t>ppb</w:t>
      </w:r>
      <w:proofErr w:type="spellEnd"/>
    </w:p>
    <w:p w:rsidR="00A60695" w:rsidRDefault="00A60695" w:rsidP="00A60695">
      <w:pPr>
        <w:pStyle w:val="Akapitzlist"/>
      </w:pPr>
    </w:p>
    <w:p w:rsidR="009552F7" w:rsidRDefault="009552F7" w:rsidP="009552F7"/>
    <w:p w:rsidR="009552F7" w:rsidRDefault="009552F7" w:rsidP="009552F7"/>
    <w:p w:rsidR="009552F7" w:rsidRDefault="009552F7" w:rsidP="009552F7"/>
    <w:p w:rsidR="00A60695" w:rsidRDefault="00A60695" w:rsidP="00A60695">
      <w:pPr>
        <w:ind w:left="5664"/>
        <w:jc w:val="both"/>
      </w:pPr>
      <w:r>
        <w:t>……………………………………………</w:t>
      </w:r>
    </w:p>
    <w:p w:rsidR="00A60695" w:rsidRDefault="00A60695" w:rsidP="00A606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9552F7" w:rsidRDefault="009552F7" w:rsidP="009552F7">
      <w:pPr>
        <w:jc w:val="right"/>
      </w:pPr>
    </w:p>
    <w:sectPr w:rsidR="009552F7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02" w:rsidRDefault="00D85E02">
      <w:r>
        <w:separator/>
      </w:r>
    </w:p>
  </w:endnote>
  <w:endnote w:type="continuationSeparator" w:id="0">
    <w:p w:rsidR="00D85E02" w:rsidRDefault="00D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8" w:rsidRDefault="007A32D4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117D8" w:rsidRDefault="00D85E02" w:rsidP="007827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8" w:rsidRDefault="007A32D4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4D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117D8" w:rsidRDefault="00D85E02" w:rsidP="007827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8" w:rsidRPr="00431C90" w:rsidRDefault="007A32D4" w:rsidP="0078278C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E117D8" w:rsidRPr="00431C90" w:rsidRDefault="007A32D4" w:rsidP="0078278C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E117D8" w:rsidRPr="00F1293D" w:rsidRDefault="007A32D4" w:rsidP="002C300B">
    <w:pPr>
      <w:pStyle w:val="Stopka"/>
      <w:jc w:val="both"/>
      <w:rPr>
        <w:i/>
      </w:rPr>
    </w:pPr>
    <w:r w:rsidRPr="00F1293D">
      <w:rPr>
        <w:bCs/>
        <w:i/>
      </w:rPr>
      <w:t xml:space="preserve">Projekt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8" w:rsidRDefault="007A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7D8" w:rsidRDefault="00D85E0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8" w:rsidRDefault="007A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4D2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E117D8" w:rsidRDefault="00D85E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02" w:rsidRDefault="00D85E02">
      <w:r>
        <w:separator/>
      </w:r>
    </w:p>
  </w:footnote>
  <w:footnote w:type="continuationSeparator" w:id="0">
    <w:p w:rsidR="00D85E02" w:rsidRDefault="00D8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2E3321"/>
    <w:multiLevelType w:val="hybridMultilevel"/>
    <w:tmpl w:val="E550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3806EC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54A16975"/>
    <w:multiLevelType w:val="hybridMultilevel"/>
    <w:tmpl w:val="F84C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CE3"/>
    <w:multiLevelType w:val="hybridMultilevel"/>
    <w:tmpl w:val="F014C8D0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51ACBA0C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6"/>
  </w:num>
  <w:num w:numId="5">
    <w:abstractNumId w:val="12"/>
  </w:num>
  <w:num w:numId="6">
    <w:abstractNumId w:val="22"/>
  </w:num>
  <w:num w:numId="7">
    <w:abstractNumId w:val="28"/>
  </w:num>
  <w:num w:numId="8">
    <w:abstractNumId w:val="20"/>
  </w:num>
  <w:num w:numId="9">
    <w:abstractNumId w:val="4"/>
  </w:num>
  <w:num w:numId="10">
    <w:abstractNumId w:val="37"/>
  </w:num>
  <w:num w:numId="11">
    <w:abstractNumId w:val="35"/>
  </w:num>
  <w:num w:numId="12">
    <w:abstractNumId w:val="3"/>
  </w:num>
  <w:num w:numId="13">
    <w:abstractNumId w:val="24"/>
  </w:num>
  <w:num w:numId="14">
    <w:abstractNumId w:val="31"/>
  </w:num>
  <w:num w:numId="15">
    <w:abstractNumId w:val="27"/>
  </w:num>
  <w:num w:numId="16">
    <w:abstractNumId w:val="33"/>
  </w:num>
  <w:num w:numId="17">
    <w:abstractNumId w:val="14"/>
  </w:num>
  <w:num w:numId="18">
    <w:abstractNumId w:val="9"/>
  </w:num>
  <w:num w:numId="19">
    <w:abstractNumId w:val="18"/>
  </w:num>
  <w:num w:numId="20">
    <w:abstractNumId w:val="34"/>
  </w:num>
  <w:num w:numId="21">
    <w:abstractNumId w:val="29"/>
  </w:num>
  <w:num w:numId="22">
    <w:abstractNumId w:val="21"/>
  </w:num>
  <w:num w:numId="23">
    <w:abstractNumId w:val="7"/>
  </w:num>
  <w:num w:numId="24">
    <w:abstractNumId w:val="10"/>
  </w:num>
  <w:num w:numId="25">
    <w:abstractNumId w:val="17"/>
  </w:num>
  <w:num w:numId="26">
    <w:abstractNumId w:val="8"/>
  </w:num>
  <w:num w:numId="27">
    <w:abstractNumId w:val="11"/>
  </w:num>
  <w:num w:numId="28">
    <w:abstractNumId w:val="16"/>
  </w:num>
  <w:num w:numId="29">
    <w:abstractNumId w:val="26"/>
  </w:num>
  <w:num w:numId="30">
    <w:abstractNumId w:val="1"/>
  </w:num>
  <w:num w:numId="31">
    <w:abstractNumId w:val="30"/>
  </w:num>
  <w:num w:numId="32">
    <w:abstractNumId w:val="5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6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7"/>
    <w:rsid w:val="00141066"/>
    <w:rsid w:val="003B1E36"/>
    <w:rsid w:val="007A32D4"/>
    <w:rsid w:val="007D7D11"/>
    <w:rsid w:val="009552F7"/>
    <w:rsid w:val="00A464D2"/>
    <w:rsid w:val="00A60695"/>
    <w:rsid w:val="00B52E6F"/>
    <w:rsid w:val="00BC0D90"/>
    <w:rsid w:val="00C054F9"/>
    <w:rsid w:val="00C47918"/>
    <w:rsid w:val="00D85E02"/>
    <w:rsid w:val="00E01316"/>
    <w:rsid w:val="00E5030E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ECB2-3ED8-43C1-99D6-6821F2E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52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52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9552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552F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552F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F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52F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52F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552F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552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55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52F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552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52F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552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55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552F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552F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552F7"/>
    <w:rPr>
      <w:rFonts w:cs="Times New Roman"/>
    </w:rPr>
  </w:style>
  <w:style w:type="paragraph" w:styleId="Bezodstpw">
    <w:name w:val="No Spacing"/>
    <w:uiPriority w:val="1"/>
    <w:qFormat/>
    <w:rsid w:val="009552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55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2F7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2F7"/>
  </w:style>
  <w:style w:type="character" w:customStyle="1" w:styleId="TekstkomentarzaZnak1">
    <w:name w:val="Tekst komentarza Znak1"/>
    <w:basedOn w:val="Domylnaczcionkaakapitu"/>
    <w:uiPriority w:val="99"/>
    <w:semiHidden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52F7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9552F7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9552F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552F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52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552F7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2F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F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F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552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552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52F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552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9552F7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9552F7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552F7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52F7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95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552F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955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52F7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2F7"/>
  </w:style>
  <w:style w:type="character" w:customStyle="1" w:styleId="TekstprzypisukocowegoZnak1">
    <w:name w:val="Tekst przypisu końcowego Znak1"/>
    <w:basedOn w:val="Domylnaczcionkaakapitu"/>
    <w:uiPriority w:val="99"/>
    <w:semiHidden/>
    <w:rsid w:val="00955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2F7"/>
    <w:rPr>
      <w:sz w:val="16"/>
      <w:szCs w:val="16"/>
    </w:rPr>
  </w:style>
  <w:style w:type="paragraph" w:customStyle="1" w:styleId="xmsonormal">
    <w:name w:val="x_msonormal"/>
    <w:basedOn w:val="Normalny"/>
    <w:rsid w:val="009552F7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9552F7"/>
  </w:style>
  <w:style w:type="character" w:customStyle="1" w:styleId="ng-binding">
    <w:name w:val="ng-binding"/>
    <w:rsid w:val="009552F7"/>
  </w:style>
  <w:style w:type="character" w:customStyle="1" w:styleId="value">
    <w:name w:val="value"/>
    <w:basedOn w:val="Domylnaczcionkaakapitu"/>
    <w:rsid w:val="009552F7"/>
  </w:style>
  <w:style w:type="character" w:customStyle="1" w:styleId="FontStyle33">
    <w:name w:val="Font Style33"/>
    <w:rsid w:val="009552F7"/>
    <w:rPr>
      <w:rFonts w:ascii="Times New Roman" w:hAnsi="Times New Roman" w:cs="Times New Roman" w:hint="default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55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2018-03-26T20:55:00Z</dcterms:created>
  <dcterms:modified xsi:type="dcterms:W3CDTF">2018-03-27T21:14:00Z</dcterms:modified>
</cp:coreProperties>
</file>