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4" w:rsidRPr="0011536D" w:rsidRDefault="008B4884" w:rsidP="008B4884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3A0372BE" wp14:editId="3155B9F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0CB2100" wp14:editId="4BBDDDA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8B4884" w:rsidRPr="006A74E8" w:rsidRDefault="008B4884" w:rsidP="008B4884">
      <w:pPr>
        <w:pStyle w:val="Tytu"/>
        <w:rPr>
          <w:rFonts w:ascii="Arial" w:hAnsi="Arial" w:cs="Arial"/>
          <w:sz w:val="28"/>
          <w:szCs w:val="28"/>
        </w:rPr>
      </w:pPr>
    </w:p>
    <w:p w:rsidR="008B4884" w:rsidRPr="006A74E8" w:rsidRDefault="008B4884" w:rsidP="008B4884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8B4884" w:rsidRPr="006A74E8" w:rsidRDefault="008B4884" w:rsidP="008B48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B4884" w:rsidRPr="006A74E8" w:rsidRDefault="008B4884" w:rsidP="008B488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8B4884" w:rsidRPr="006A74E8" w:rsidRDefault="008B4884" w:rsidP="008B4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4/Z/18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22.02.2018 r.</w:t>
      </w:r>
    </w:p>
    <w:p w:rsidR="008B4884" w:rsidRPr="006A74E8" w:rsidRDefault="008B4884" w:rsidP="008B4884">
      <w:pPr>
        <w:jc w:val="both"/>
        <w:rPr>
          <w:rFonts w:ascii="Arial" w:hAnsi="Arial" w:cs="Arial"/>
          <w:sz w:val="32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sz w:val="32"/>
        </w:rPr>
      </w:pPr>
    </w:p>
    <w:p w:rsidR="008B4884" w:rsidRPr="006A74E8" w:rsidRDefault="008B4884" w:rsidP="008B4884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8B4884" w:rsidRPr="006A74E8" w:rsidRDefault="008B4884" w:rsidP="008B4884">
      <w:pPr>
        <w:jc w:val="center"/>
        <w:rPr>
          <w:rFonts w:ascii="Arial" w:hAnsi="Arial" w:cs="Arial"/>
          <w:sz w:val="28"/>
        </w:rPr>
      </w:pPr>
    </w:p>
    <w:p w:rsidR="008B4884" w:rsidRPr="00236F72" w:rsidRDefault="008B4884" w:rsidP="008B4884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8B4884" w:rsidRPr="00236F72" w:rsidRDefault="008B4884" w:rsidP="008B4884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8B4884" w:rsidRPr="00236F72" w:rsidRDefault="008B4884" w:rsidP="008B4884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8B4884" w:rsidRPr="00236F72" w:rsidRDefault="008B4884" w:rsidP="008B4884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8B4884" w:rsidRPr="00236F72" w:rsidRDefault="008B4884" w:rsidP="008B4884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8B4884" w:rsidRPr="00236F72" w:rsidRDefault="008B4884" w:rsidP="008B4884">
      <w:pPr>
        <w:jc w:val="center"/>
        <w:rPr>
          <w:rFonts w:ascii="Arial" w:hAnsi="Arial" w:cs="Arial"/>
          <w:sz w:val="26"/>
          <w:szCs w:val="26"/>
        </w:rPr>
      </w:pPr>
    </w:p>
    <w:p w:rsidR="008B4884" w:rsidRPr="00236F72" w:rsidRDefault="008B4884" w:rsidP="008B4884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B4884" w:rsidRPr="00236F72" w:rsidRDefault="008B4884" w:rsidP="008B4884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8B4884" w:rsidRPr="00236F72" w:rsidRDefault="008B4884" w:rsidP="008B4884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8B4884" w:rsidRDefault="008B4884" w:rsidP="008B4884">
      <w:pPr>
        <w:jc w:val="both"/>
        <w:rPr>
          <w:rFonts w:ascii="Arial" w:hAnsi="Arial" w:cs="Arial"/>
          <w:b/>
          <w:sz w:val="28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b/>
          <w:sz w:val="28"/>
        </w:rPr>
      </w:pPr>
    </w:p>
    <w:p w:rsidR="008B4884" w:rsidRPr="006A74E8" w:rsidRDefault="008B4884" w:rsidP="008B488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8B4884" w:rsidRPr="006A74E8" w:rsidRDefault="008B4884" w:rsidP="008B488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8B4884" w:rsidRPr="006A74E8" w:rsidRDefault="008B4884" w:rsidP="008B4884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8B4884" w:rsidRPr="006A74E8" w:rsidRDefault="008B4884" w:rsidP="008B4884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8B4884" w:rsidRDefault="008B4884" w:rsidP="008B4884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(4.1.-4.8.)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Pr="006A74E8" w:rsidRDefault="008B4884" w:rsidP="008B4884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ZAMAWIAJĄCY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8B4884" w:rsidRPr="006A74E8" w:rsidRDefault="008B4884" w:rsidP="008B488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B4884" w:rsidRPr="003B2285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4.8. 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8B4884" w:rsidRPr="00B541AE" w:rsidRDefault="008B4884" w:rsidP="008B4884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produkty do wykonywania badań</w:t>
      </w:r>
    </w:p>
    <w:p w:rsidR="008B4884" w:rsidRDefault="008B4884" w:rsidP="008B4884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produkty do wykonywania badań</w:t>
      </w:r>
    </w:p>
    <w:p w:rsidR="008B4884" w:rsidRDefault="008B4884" w:rsidP="008B4884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produkty do wykonywania badań</w:t>
      </w:r>
    </w:p>
    <w:p w:rsidR="008B4884" w:rsidRDefault="008B4884" w:rsidP="008B4884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produkty do wykonywania badań</w:t>
      </w:r>
    </w:p>
    <w:p w:rsidR="008B4884" w:rsidRDefault="008B4884" w:rsidP="008B4884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5: </w:t>
      </w:r>
      <w:r w:rsidR="00D07F8F">
        <w:rPr>
          <w:rFonts w:ascii="Arial" w:hAnsi="Arial" w:cs="Arial"/>
          <w:bCs/>
          <w:kern w:val="32"/>
        </w:rPr>
        <w:t>pudełka na szkiełka</w:t>
      </w:r>
    </w:p>
    <w:p w:rsidR="008B4884" w:rsidRDefault="008B4884" w:rsidP="008B4884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6: alkohol etylowy</w:t>
      </w:r>
    </w:p>
    <w:p w:rsidR="008B4884" w:rsidRDefault="008B4884" w:rsidP="008B4884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7: </w:t>
      </w:r>
      <w:r w:rsidRPr="00D31BF8">
        <w:rPr>
          <w:rFonts w:ascii="Arial" w:hAnsi="Arial" w:cs="Arial"/>
          <w:bCs/>
          <w:kern w:val="32"/>
        </w:rPr>
        <w:t>Woda do biologii molekularnej</w:t>
      </w:r>
    </w:p>
    <w:p w:rsidR="008B4884" w:rsidRDefault="008B4884" w:rsidP="008B4884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8: produkty do wykonywania badań</w:t>
      </w:r>
    </w:p>
    <w:p w:rsidR="008B4884" w:rsidRPr="006A74E8" w:rsidRDefault="008B4884" w:rsidP="008B4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8B4884" w:rsidRPr="006A74E8" w:rsidRDefault="008B4884" w:rsidP="008B4884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8B4884" w:rsidRDefault="008B4884" w:rsidP="008B4884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:rsidR="008B4884" w:rsidRDefault="008B4884" w:rsidP="008B4884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8B4884" w:rsidRDefault="008B4884" w:rsidP="008B4884">
      <w:pPr>
        <w:pStyle w:val="Akapitzlist"/>
        <w:ind w:hanging="153"/>
        <w:rPr>
          <w:rFonts w:ascii="Arial" w:hAnsi="Arial" w:cs="Arial"/>
        </w:rPr>
      </w:pPr>
      <w:r w:rsidRPr="00582751">
        <w:rPr>
          <w:rFonts w:ascii="Arial" w:hAnsi="Arial" w:cs="Arial"/>
        </w:rPr>
        <w:t>38437000-7 p</w:t>
      </w:r>
      <w:r>
        <w:rPr>
          <w:rFonts w:ascii="Arial" w:hAnsi="Arial" w:cs="Arial"/>
        </w:rPr>
        <w:t>ipety i akcesoria laboratoryjne,</w:t>
      </w:r>
    </w:p>
    <w:p w:rsidR="008B4884" w:rsidRPr="00C70896" w:rsidRDefault="008B4884" w:rsidP="008B4884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8B4884" w:rsidRPr="006A74E8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8B4884" w:rsidRPr="006A74E8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8B4884" w:rsidRPr="006A74E8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8B4884" w:rsidRPr="006A74E8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8B4884" w:rsidRPr="006A74E8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8B4884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8B4884" w:rsidRPr="00E36BB3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B4884" w:rsidRPr="00C8080B" w:rsidRDefault="008B4884" w:rsidP="008B488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8B4884" w:rsidRDefault="008B4884" w:rsidP="008B4884">
      <w:pPr>
        <w:pStyle w:val="Default"/>
        <w:jc w:val="both"/>
        <w:rPr>
          <w:rFonts w:ascii="Arial" w:hAnsi="Arial" w:cs="Arial"/>
          <w:color w:val="auto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B4884" w:rsidRPr="006A74E8" w:rsidRDefault="008B4884" w:rsidP="008B488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B4884" w:rsidRPr="006A74E8" w:rsidRDefault="008B4884" w:rsidP="008B488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4.1.-4.8.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8B4884" w:rsidRPr="006A74E8" w:rsidRDefault="008B4884" w:rsidP="008B488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B4884" w:rsidRPr="006A74E8" w:rsidRDefault="008B4884" w:rsidP="008B488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B4884" w:rsidRPr="006A74E8" w:rsidRDefault="008B4884" w:rsidP="008B488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B4884" w:rsidRPr="006A74E8" w:rsidRDefault="008B4884" w:rsidP="008B488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8B4884" w:rsidRPr="006A74E8" w:rsidRDefault="008B4884" w:rsidP="008B488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B4884" w:rsidRPr="006A74E8" w:rsidRDefault="008B4884" w:rsidP="008B488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B4884" w:rsidRPr="006A74E8" w:rsidRDefault="008B4884" w:rsidP="008B488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8B4884" w:rsidRPr="006A74E8" w:rsidRDefault="008B4884" w:rsidP="008B488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8B4884" w:rsidRPr="006A74E8" w:rsidRDefault="008B4884" w:rsidP="008B488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8B4884" w:rsidRPr="006A74E8" w:rsidRDefault="008B4884" w:rsidP="008B488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8B4884" w:rsidRPr="006A74E8" w:rsidRDefault="008B4884" w:rsidP="008B4884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8B4884" w:rsidRPr="00C8080B" w:rsidRDefault="008B4884" w:rsidP="008B4884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8B4884" w:rsidRPr="00C8080B" w:rsidRDefault="008B4884" w:rsidP="008B4884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(4/Z/18)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8B4884" w:rsidRPr="00C8080B" w:rsidRDefault="008B4884" w:rsidP="008B4884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8B4884" w:rsidRDefault="008B4884" w:rsidP="008B4884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8B4884" w:rsidRPr="00E36BB3" w:rsidRDefault="008B4884" w:rsidP="008B4884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B4884" w:rsidRPr="00C8080B" w:rsidRDefault="008B4884" w:rsidP="008B4884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8B4884" w:rsidRPr="00077262" w:rsidRDefault="008B4884" w:rsidP="008B4884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8B4884" w:rsidRPr="006A74E8" w:rsidRDefault="008B4884" w:rsidP="008B48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jej treść nie odpowiada treści specyfikacji istotnych warunków zamówienia (z zastrzeżeniem Rozdziału III pkt 8-10); </w:t>
      </w:r>
    </w:p>
    <w:p w:rsidR="008B4884" w:rsidRPr="006A74E8" w:rsidRDefault="008B4884" w:rsidP="008B48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8B4884" w:rsidRPr="006A74E8" w:rsidRDefault="008B4884" w:rsidP="008B48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B4884" w:rsidRPr="006A74E8" w:rsidRDefault="008B4884" w:rsidP="008B48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B4884" w:rsidRDefault="008B4884" w:rsidP="008B48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8B4884" w:rsidRPr="00877773" w:rsidRDefault="008B4884" w:rsidP="008B48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B4884" w:rsidRPr="00877773" w:rsidRDefault="008B4884" w:rsidP="008B4884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8B4884" w:rsidRPr="00877773" w:rsidRDefault="008B4884" w:rsidP="008B488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8B4884" w:rsidRPr="00877773" w:rsidRDefault="008B4884" w:rsidP="008B488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8B4884" w:rsidRPr="00877773" w:rsidRDefault="008B4884" w:rsidP="008B488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8B4884" w:rsidRPr="006A74E8" w:rsidRDefault="008B4884" w:rsidP="008B488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B4884" w:rsidRPr="006A74E8" w:rsidRDefault="008B4884" w:rsidP="008B48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:rsidR="008B4884" w:rsidRPr="006A74E8" w:rsidRDefault="008B4884" w:rsidP="008B48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B4884" w:rsidRPr="006A74E8" w:rsidRDefault="008B4884" w:rsidP="008B48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B4884" w:rsidRPr="006A74E8" w:rsidRDefault="008B4884" w:rsidP="008B4884">
      <w:pPr>
        <w:jc w:val="both"/>
        <w:rPr>
          <w:rFonts w:ascii="Arial" w:hAnsi="Arial" w:cs="Arial"/>
          <w:b/>
          <w:sz w:val="24"/>
          <w:szCs w:val="24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B4884" w:rsidRPr="006A74E8" w:rsidRDefault="008B4884" w:rsidP="008B4884">
      <w:pPr>
        <w:jc w:val="both"/>
        <w:rPr>
          <w:rFonts w:ascii="Arial" w:hAnsi="Arial" w:cs="Arial"/>
          <w:b/>
          <w:sz w:val="24"/>
          <w:szCs w:val="24"/>
        </w:rPr>
      </w:pPr>
    </w:p>
    <w:p w:rsidR="008B4884" w:rsidRPr="006A74E8" w:rsidRDefault="008B4884" w:rsidP="008B488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B4884" w:rsidRPr="006A74E8" w:rsidRDefault="008B4884" w:rsidP="008B488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B4884" w:rsidRPr="006A74E8" w:rsidRDefault="008B4884" w:rsidP="008B488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B4884" w:rsidRPr="006A74E8" w:rsidRDefault="008B4884" w:rsidP="008B488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B4884" w:rsidRPr="006A74E8" w:rsidRDefault="008B4884" w:rsidP="008B488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8B4884" w:rsidRPr="006A74E8" w:rsidRDefault="008B4884" w:rsidP="008B488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B4884" w:rsidRPr="006A74E8" w:rsidRDefault="008B4884" w:rsidP="008B488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B4884" w:rsidRDefault="008B4884" w:rsidP="008B488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8B4884" w:rsidRPr="0068658C" w:rsidRDefault="008B4884" w:rsidP="008B488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8B4884" w:rsidRPr="006A74E8" w:rsidRDefault="008B4884" w:rsidP="008B488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B4884" w:rsidRPr="006A74E8" w:rsidRDefault="008B4884" w:rsidP="008B488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8B4884" w:rsidRPr="006A74E8" w:rsidRDefault="008B4884" w:rsidP="008B4884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8B4884" w:rsidRPr="006A74E8" w:rsidRDefault="008B4884" w:rsidP="008B488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B4884" w:rsidRPr="006A74E8" w:rsidRDefault="008B4884" w:rsidP="008B4884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8B4884" w:rsidRDefault="008B4884" w:rsidP="008B488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8B4884" w:rsidRDefault="008B4884" w:rsidP="008B488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8B4884" w:rsidRDefault="008B4884" w:rsidP="008B488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4.1.-4.8.;</w:t>
      </w:r>
    </w:p>
    <w:p w:rsidR="008B4884" w:rsidRPr="006A74E8" w:rsidRDefault="008B4884" w:rsidP="008B488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8B4884" w:rsidRPr="006A74E8" w:rsidRDefault="008B4884" w:rsidP="008B4884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B4884" w:rsidRPr="006A74E8" w:rsidRDefault="008B4884" w:rsidP="008B4884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Uzupełnione dokumenty muszą potwierdzać warunki postawione w siwz na dzień składania ofert.</w:t>
      </w:r>
    </w:p>
    <w:p w:rsidR="008B4884" w:rsidRPr="006A74E8" w:rsidRDefault="008B4884" w:rsidP="008B4884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B4884" w:rsidRPr="006A74E8" w:rsidRDefault="008B4884" w:rsidP="008B4884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8B4884" w:rsidRDefault="008B4884" w:rsidP="008B4884">
      <w:pPr>
        <w:pStyle w:val="Akapitzlist"/>
        <w:ind w:left="426"/>
        <w:jc w:val="both"/>
        <w:rPr>
          <w:rFonts w:ascii="Arial" w:hAnsi="Arial" w:cs="Arial"/>
        </w:rPr>
      </w:pPr>
    </w:p>
    <w:p w:rsidR="008B4884" w:rsidRPr="006A74E8" w:rsidRDefault="008B4884" w:rsidP="008B4884">
      <w:pPr>
        <w:pStyle w:val="Akapitzlist"/>
        <w:ind w:left="426"/>
        <w:jc w:val="both"/>
        <w:rPr>
          <w:rFonts w:ascii="Arial" w:hAnsi="Arial" w:cs="Arial"/>
        </w:rPr>
      </w:pPr>
    </w:p>
    <w:p w:rsidR="008B4884" w:rsidRPr="006A74E8" w:rsidRDefault="008B4884" w:rsidP="008B488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8B4884" w:rsidRPr="006A74E8" w:rsidRDefault="008B4884" w:rsidP="008B4884">
      <w:pPr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B4884" w:rsidRPr="006A74E8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B4884" w:rsidRPr="006A74E8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B4884" w:rsidRPr="006A74E8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B4884" w:rsidRPr="006A74E8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B4884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37934" w:rsidRPr="006A74E8" w:rsidRDefault="00B37934" w:rsidP="00B3793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37934" w:rsidRPr="006A74E8" w:rsidRDefault="00B37934" w:rsidP="00B3793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37934" w:rsidRDefault="00B37934" w:rsidP="00B3793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B4884" w:rsidRPr="006A74E8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B4884" w:rsidRPr="006A74E8" w:rsidRDefault="008B4884" w:rsidP="008B488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8B4884" w:rsidRPr="008B7C36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8B4884" w:rsidRPr="006A74E8" w:rsidRDefault="008B4884" w:rsidP="008B4884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B4884" w:rsidRPr="006A74E8" w:rsidRDefault="008B4884" w:rsidP="008B488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 w:rsidR="00B37934">
        <w:rPr>
          <w:rFonts w:ascii="Arial" w:hAnsi="Arial" w:cs="Arial"/>
          <w:b/>
          <w:sz w:val="24"/>
          <w:szCs w:val="24"/>
        </w:rPr>
        <w:t xml:space="preserve"> 02.03</w:t>
      </w:r>
      <w:r>
        <w:rPr>
          <w:rFonts w:ascii="Arial" w:hAnsi="Arial" w:cs="Arial"/>
          <w:b/>
          <w:sz w:val="24"/>
          <w:szCs w:val="24"/>
        </w:rPr>
        <w:t>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B4884" w:rsidRPr="006A74E8" w:rsidRDefault="008B4884" w:rsidP="008B488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8B4884" w:rsidRPr="006A74E8" w:rsidRDefault="008B4884" w:rsidP="008B488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8B4884" w:rsidRPr="006A74E8" w:rsidRDefault="008B4884" w:rsidP="008B488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B4884" w:rsidRPr="006A74E8" w:rsidRDefault="008B4884" w:rsidP="008B488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8B4884" w:rsidRPr="006A74E8" w:rsidRDefault="008B4884" w:rsidP="008B488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8B4884" w:rsidRPr="006A74E8" w:rsidRDefault="008B4884" w:rsidP="008B488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B4884" w:rsidRPr="006A74E8" w:rsidRDefault="008B4884" w:rsidP="008B488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8B4884" w:rsidRPr="006A74E8" w:rsidRDefault="008B4884" w:rsidP="008B4884">
      <w:pPr>
        <w:jc w:val="both"/>
        <w:rPr>
          <w:rFonts w:ascii="Arial" w:hAnsi="Arial" w:cs="Arial"/>
          <w:b/>
          <w:sz w:val="24"/>
          <w:szCs w:val="24"/>
        </w:rPr>
      </w:pPr>
    </w:p>
    <w:p w:rsidR="008B4884" w:rsidRPr="006A74E8" w:rsidRDefault="008B4884" w:rsidP="008B488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8B4884" w:rsidRPr="006A74E8" w:rsidRDefault="008B4884" w:rsidP="008B488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B4884" w:rsidRPr="006A74E8" w:rsidRDefault="008B4884" w:rsidP="008B488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8B4884" w:rsidRDefault="008B4884" w:rsidP="008B488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B4884" w:rsidRPr="006A74E8" w:rsidRDefault="008B4884" w:rsidP="008B488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8B4884" w:rsidRPr="006A74E8" w:rsidRDefault="008B4884" w:rsidP="008B48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8B4884" w:rsidRPr="006A74E8" w:rsidRDefault="008B4884" w:rsidP="008B488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nastąpi dnia</w:t>
      </w:r>
      <w:r>
        <w:rPr>
          <w:rFonts w:cs="Arial"/>
          <w:b w:val="0"/>
          <w:sz w:val="24"/>
          <w:szCs w:val="24"/>
        </w:rPr>
        <w:t xml:space="preserve"> </w:t>
      </w:r>
      <w:r w:rsidR="00B37934">
        <w:rPr>
          <w:rFonts w:cs="Arial"/>
          <w:sz w:val="24"/>
          <w:szCs w:val="24"/>
        </w:rPr>
        <w:t>02.03</w:t>
      </w:r>
      <w:r w:rsidRPr="00E62C63">
        <w:rPr>
          <w:rFonts w:cs="Arial"/>
          <w:sz w:val="24"/>
          <w:szCs w:val="24"/>
        </w:rPr>
        <w:t>.2018</w:t>
      </w:r>
      <w:r>
        <w:rPr>
          <w:rFonts w:cs="Arial"/>
          <w:sz w:val="24"/>
          <w:szCs w:val="24"/>
        </w:rPr>
        <w:t xml:space="preserve">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8B4884" w:rsidRPr="006A74E8" w:rsidRDefault="008B4884" w:rsidP="008B488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8B4884" w:rsidRPr="006A74E8" w:rsidRDefault="008B4884" w:rsidP="008B488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B4884" w:rsidRPr="006A74E8" w:rsidRDefault="008B4884" w:rsidP="008B488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B4884" w:rsidRPr="006A74E8" w:rsidRDefault="008B4884" w:rsidP="008B488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B4884" w:rsidRPr="006A74E8" w:rsidRDefault="008B4884" w:rsidP="008B488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B4884" w:rsidRPr="006A74E8" w:rsidRDefault="008B4884" w:rsidP="008B488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B4884" w:rsidRPr="006A74E8" w:rsidRDefault="008B4884" w:rsidP="008B488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B4884" w:rsidRPr="006A74E8" w:rsidRDefault="008B4884" w:rsidP="008B488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8B4884" w:rsidRPr="006A74E8" w:rsidRDefault="008B4884" w:rsidP="008B4884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B4884" w:rsidRPr="006A74E8" w:rsidRDefault="008B4884" w:rsidP="008B4884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B4884" w:rsidRPr="006A74E8" w:rsidRDefault="008B4884" w:rsidP="008B4884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B4884" w:rsidRPr="006A74E8" w:rsidRDefault="008B4884" w:rsidP="008B4884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8B4884" w:rsidRPr="006A74E8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B4884" w:rsidRPr="006A74E8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8B4884" w:rsidRPr="006A74E8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8B4884" w:rsidRPr="006A74E8" w:rsidRDefault="008B4884" w:rsidP="008B4884">
      <w:pPr>
        <w:rPr>
          <w:rFonts w:ascii="Arial" w:hAnsi="Arial" w:cs="Arial"/>
        </w:rPr>
      </w:pPr>
    </w:p>
    <w:p w:rsidR="008B4884" w:rsidRPr="006A74E8" w:rsidRDefault="008B4884" w:rsidP="008B488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B4884" w:rsidRPr="006A74E8" w:rsidRDefault="008B4884" w:rsidP="008B488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8B4884" w:rsidRPr="006A74E8" w:rsidRDefault="008B4884" w:rsidP="008B4884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8B4884" w:rsidRPr="006A74E8" w:rsidRDefault="008B4884" w:rsidP="008B4884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8B4884" w:rsidRPr="006A74E8" w:rsidRDefault="008B4884" w:rsidP="008B488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8B4884" w:rsidRPr="006A74E8" w:rsidRDefault="008B4884" w:rsidP="008B488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8B4884" w:rsidRPr="006A74E8" w:rsidRDefault="008B4884" w:rsidP="008B488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B4884" w:rsidRPr="006A74E8" w:rsidRDefault="008B4884" w:rsidP="008B488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B4884" w:rsidRPr="006A74E8" w:rsidRDefault="008B4884" w:rsidP="008B488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</w:rPr>
      </w:pPr>
    </w:p>
    <w:p w:rsidR="008B4884" w:rsidRPr="006A74E8" w:rsidRDefault="008B4884" w:rsidP="008B488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B4884" w:rsidRPr="006A74E8" w:rsidRDefault="008B4884" w:rsidP="008B488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8B4884" w:rsidRDefault="008B4884" w:rsidP="008B488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8B4884" w:rsidRPr="006A74E8" w:rsidRDefault="008B4884" w:rsidP="008B488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jc w:val="center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8B4884" w:rsidRPr="006A74E8" w:rsidRDefault="008B4884" w:rsidP="008B4884">
      <w:pPr>
        <w:jc w:val="center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8B4884" w:rsidRPr="006A74E8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Pr="006A74E8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8B4884" w:rsidRPr="006A74E8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8B4884" w:rsidRPr="006A74E8" w:rsidRDefault="008B4884" w:rsidP="008B488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B4884" w:rsidRPr="006A74E8" w:rsidRDefault="008B4884" w:rsidP="008B4884">
      <w:pPr>
        <w:jc w:val="both"/>
        <w:rPr>
          <w:rFonts w:ascii="Arial" w:hAnsi="Arial" w:cs="Arial"/>
          <w:sz w:val="28"/>
          <w:szCs w:val="28"/>
        </w:rPr>
      </w:pPr>
    </w:p>
    <w:p w:rsidR="008B4884" w:rsidRPr="006A74E8" w:rsidRDefault="008B4884" w:rsidP="008B488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8B4884" w:rsidRPr="006A74E8" w:rsidRDefault="008B4884" w:rsidP="008B4884">
      <w:pPr>
        <w:jc w:val="both"/>
        <w:rPr>
          <w:rFonts w:ascii="Arial" w:hAnsi="Arial" w:cs="Arial"/>
          <w:b/>
          <w:sz w:val="28"/>
          <w:szCs w:val="28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8B4884" w:rsidRPr="008B7C36" w:rsidRDefault="008B4884" w:rsidP="008B4884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(4/Z/18)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B4884" w:rsidRPr="008B7C36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8B4884" w:rsidRPr="006A74E8" w:rsidRDefault="008B4884" w:rsidP="008B4884">
      <w:pPr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B4884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B4884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B4884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B4884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4884" w:rsidRPr="006A74E8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B4884" w:rsidRDefault="008B4884" w:rsidP="008B48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37934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37934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Pr="006A74E8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37934" w:rsidRDefault="00B37934" w:rsidP="00B379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7934" w:rsidRDefault="00B37934" w:rsidP="008B4884">
      <w:pPr>
        <w:jc w:val="both"/>
        <w:rPr>
          <w:rFonts w:ascii="Arial" w:hAnsi="Arial" w:cs="Arial"/>
          <w:b/>
          <w:sz w:val="24"/>
          <w:szCs w:val="24"/>
        </w:rPr>
      </w:pPr>
    </w:p>
    <w:p w:rsidR="008B4884" w:rsidRPr="006A74E8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B4884" w:rsidRPr="006A74E8" w:rsidRDefault="008B4884" w:rsidP="008B4884">
      <w:pPr>
        <w:jc w:val="both"/>
        <w:rPr>
          <w:rFonts w:ascii="Arial" w:hAnsi="Arial" w:cs="Arial"/>
          <w:sz w:val="28"/>
          <w:szCs w:val="28"/>
        </w:rPr>
      </w:pP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B4884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B4884" w:rsidRPr="006A74E8" w:rsidRDefault="008B4884" w:rsidP="008B488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8B4884" w:rsidRPr="006A74E8" w:rsidRDefault="008B4884" w:rsidP="008B488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B4884" w:rsidRPr="006A74E8" w:rsidRDefault="008B4884" w:rsidP="008B488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B4884" w:rsidRPr="006A74E8" w:rsidRDefault="008B4884" w:rsidP="008B488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B4884" w:rsidRPr="006A74E8" w:rsidRDefault="008B4884" w:rsidP="008B488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B4884" w:rsidRDefault="008B4884" w:rsidP="008B4884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8B4884" w:rsidRPr="00165C56" w:rsidRDefault="008B4884" w:rsidP="008B488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6 miesięcy</w:t>
      </w:r>
      <w:r w:rsidRPr="00165C56">
        <w:rPr>
          <w:rFonts w:ascii="Arial" w:hAnsi="Arial" w:cs="Arial"/>
        </w:rPr>
        <w:t xml:space="preserve"> od daty zawarcia umowy. </w:t>
      </w:r>
    </w:p>
    <w:p w:rsidR="008B4884" w:rsidRPr="006A74E8" w:rsidRDefault="008B4884" w:rsidP="008B4884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8B4884" w:rsidRPr="006A74E8" w:rsidRDefault="008B4884" w:rsidP="008B488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B4884" w:rsidRPr="006A74E8" w:rsidRDefault="008B4884" w:rsidP="008B488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B4884" w:rsidRPr="006A74E8" w:rsidRDefault="008B4884" w:rsidP="008B488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B4884" w:rsidRPr="006A74E8" w:rsidRDefault="008B4884" w:rsidP="008B488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B4884" w:rsidRPr="006A74E8" w:rsidRDefault="008B4884" w:rsidP="008B4884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B4884" w:rsidRPr="006A74E8" w:rsidRDefault="008B4884" w:rsidP="008B4884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8B4884" w:rsidRPr="006A74E8" w:rsidRDefault="008B4884" w:rsidP="008B4884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B4884" w:rsidRPr="006A74E8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7934" w:rsidRDefault="00B3793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B4884" w:rsidRPr="006A74E8" w:rsidRDefault="008B4884" w:rsidP="008B488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B4884" w:rsidRPr="006A74E8" w:rsidRDefault="008B4884" w:rsidP="008B488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884" w:rsidRPr="006A74E8" w:rsidRDefault="008B4884" w:rsidP="008B488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B4884" w:rsidRPr="006A74E8" w:rsidRDefault="008B4884" w:rsidP="008B488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B4884" w:rsidRPr="006A74E8" w:rsidRDefault="008B4884" w:rsidP="008B488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B4884" w:rsidRPr="006A74E8" w:rsidRDefault="008B4884" w:rsidP="008B488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B4884" w:rsidRPr="005E43C2" w:rsidRDefault="008B4884" w:rsidP="008B488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B4884" w:rsidRPr="006A74E8" w:rsidRDefault="008B4884" w:rsidP="008B488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B4884" w:rsidRPr="006A74E8" w:rsidRDefault="008B4884" w:rsidP="008B488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B4884" w:rsidRDefault="008B4884" w:rsidP="008B488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B37934" w:rsidRDefault="00B37934" w:rsidP="008B4884">
      <w:pPr>
        <w:ind w:left="284"/>
        <w:rPr>
          <w:rFonts w:ascii="Arial" w:hAnsi="Arial" w:cs="Arial"/>
        </w:rPr>
      </w:pPr>
    </w:p>
    <w:p w:rsidR="00B37934" w:rsidRDefault="00B37934" w:rsidP="008B4884">
      <w:pPr>
        <w:ind w:left="284"/>
        <w:rPr>
          <w:rFonts w:ascii="Arial" w:hAnsi="Arial" w:cs="Arial"/>
        </w:rPr>
      </w:pPr>
    </w:p>
    <w:p w:rsidR="00B37934" w:rsidRDefault="00B37934" w:rsidP="008B4884">
      <w:pPr>
        <w:ind w:left="284"/>
        <w:rPr>
          <w:rFonts w:ascii="Arial" w:hAnsi="Arial" w:cs="Arial"/>
        </w:rPr>
      </w:pPr>
    </w:p>
    <w:p w:rsidR="00B37934" w:rsidRDefault="00B3793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ind w:left="284"/>
        <w:rPr>
          <w:rFonts w:ascii="Arial" w:hAnsi="Arial" w:cs="Arial"/>
        </w:rPr>
      </w:pPr>
    </w:p>
    <w:p w:rsidR="008B4884" w:rsidRDefault="008B4884" w:rsidP="008B4884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ED5C02" wp14:editId="25EF9ABC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0FE840" wp14:editId="214DC3CE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8B4884" w:rsidRPr="006F7393" w:rsidRDefault="008B4884" w:rsidP="008B4884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8B4884" w:rsidRDefault="008B4884" w:rsidP="008B4884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8B4884" w:rsidRPr="006F7393" w:rsidRDefault="008B4884" w:rsidP="008B4884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8B4884" w:rsidRPr="006F7393" w:rsidRDefault="008B4884" w:rsidP="008B4884">
      <w:pPr>
        <w:rPr>
          <w:rFonts w:ascii="Arial" w:hAnsi="Arial" w:cs="Arial"/>
          <w:sz w:val="24"/>
          <w:szCs w:val="24"/>
        </w:rPr>
      </w:pPr>
    </w:p>
    <w:p w:rsidR="008B4884" w:rsidRPr="006F7393" w:rsidRDefault="008B4884" w:rsidP="008B488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8B4884" w:rsidRPr="006F7393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Pr="006F7393" w:rsidRDefault="008B4884" w:rsidP="008B4884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B4884" w:rsidRPr="006F7393" w:rsidRDefault="008B4884" w:rsidP="008B4884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8B4884" w:rsidRPr="006F7393" w:rsidRDefault="008B4884" w:rsidP="008B4884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B4884" w:rsidRPr="006F7393" w:rsidRDefault="008B4884" w:rsidP="008B488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B4884" w:rsidRPr="006F7393" w:rsidRDefault="008B4884" w:rsidP="008B488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B4884" w:rsidRPr="006F7393" w:rsidRDefault="008B4884" w:rsidP="008B488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B4884" w:rsidRPr="006F7393" w:rsidRDefault="008B4884" w:rsidP="008B488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B4884" w:rsidRPr="006F7393" w:rsidRDefault="008B4884" w:rsidP="008B488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B4884" w:rsidRPr="006F7393" w:rsidRDefault="008B4884" w:rsidP="008B4884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B4884" w:rsidRPr="006F7393" w:rsidRDefault="008B4884" w:rsidP="008B4884">
      <w:pPr>
        <w:rPr>
          <w:rFonts w:ascii="Arial" w:hAnsi="Arial" w:cs="Arial"/>
          <w:sz w:val="24"/>
          <w:szCs w:val="24"/>
        </w:rPr>
      </w:pPr>
    </w:p>
    <w:p w:rsidR="008B4884" w:rsidRPr="006F7393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B4884" w:rsidRPr="006F7393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B4884" w:rsidRPr="0056597E" w:rsidRDefault="008B4884" w:rsidP="008B4884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- 4.8. 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8B4884" w:rsidRPr="005C3963" w:rsidRDefault="008B4884" w:rsidP="008B488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B4884" w:rsidRPr="006F7393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B4884" w:rsidRPr="002614E1" w:rsidRDefault="008B4884" w:rsidP="008B488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B4884" w:rsidRDefault="008B4884" w:rsidP="008B488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B4884" w:rsidRDefault="008B4884" w:rsidP="008B488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B4884" w:rsidRDefault="008B4884" w:rsidP="008B488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B4884" w:rsidRDefault="008B4884" w:rsidP="008B488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B4884" w:rsidRDefault="008B4884" w:rsidP="008B4884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8B4884" w:rsidRDefault="008B4884" w:rsidP="008B488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8B4884" w:rsidRDefault="008B4884" w:rsidP="008B4884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B4884" w:rsidRDefault="008B4884" w:rsidP="008B4884">
      <w:pPr>
        <w:pStyle w:val="Akapitzlist"/>
        <w:jc w:val="both"/>
        <w:rPr>
          <w:rFonts w:ascii="Arial" w:hAnsi="Arial" w:cs="Arial"/>
        </w:rPr>
      </w:pP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B4884" w:rsidRDefault="00B3793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B4884">
        <w:rPr>
          <w:rFonts w:ascii="Arial" w:hAnsi="Arial" w:cs="Arial"/>
        </w:rPr>
        <w:t xml:space="preserve"> oświadcza, iż przedmiot umowy  jest dopuszczony do obrotu i posiada obowiązujące atesty.</w:t>
      </w:r>
    </w:p>
    <w:p w:rsidR="008B4884" w:rsidRDefault="00B3793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B4884">
        <w:rPr>
          <w:rFonts w:ascii="Arial" w:hAnsi="Arial" w:cs="Arial"/>
        </w:rPr>
        <w:t xml:space="preserve"> zobowiązuje się dostarczyć przedmiot umowy zgodnie z załącznikiem nr 4.1.-4.8. do siwz, który stanowi załącznik do niniejszej umowy - towary odpowiadające wymogom stawianym w specyfikacji. </w:t>
      </w:r>
    </w:p>
    <w:p w:rsidR="008B4884" w:rsidRPr="00DA2BFE" w:rsidRDefault="008B488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Umowy zostaje zawarta na okres 6 miesięcy od zawarcia umowy. </w:t>
      </w:r>
    </w:p>
    <w:p w:rsidR="008B4884" w:rsidRDefault="008B488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zamówienia następować będzie w terminie 14 dni od daty złożenia zamówienia pisemnie lub telefonicznie lub mailem.</w:t>
      </w:r>
    </w:p>
    <w:p w:rsidR="008B4884" w:rsidRDefault="008B488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B4884" w:rsidRDefault="008B4884" w:rsidP="008B488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Agnieszka Langrzyk</w:t>
      </w:r>
      <w:r w:rsidRPr="002614E1">
        <w:rPr>
          <w:rFonts w:ascii="Arial" w:hAnsi="Arial" w:cs="Arial"/>
        </w:rPr>
        <w:t>;</w:t>
      </w:r>
    </w:p>
    <w:p w:rsidR="008B4884" w:rsidRPr="002614E1" w:rsidRDefault="008B4884" w:rsidP="008B488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B4884" w:rsidRDefault="008B488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8B4884" w:rsidRDefault="008B488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8B4884" w:rsidRDefault="008B4884" w:rsidP="008B488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8B4884" w:rsidRPr="002614E1" w:rsidRDefault="008B4884" w:rsidP="008B4884">
      <w:pPr>
        <w:pStyle w:val="Akapitzlist"/>
        <w:ind w:left="426"/>
        <w:jc w:val="both"/>
        <w:rPr>
          <w:rFonts w:ascii="Arial" w:hAnsi="Arial" w:cs="Arial"/>
        </w:rPr>
      </w:pP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8B4884" w:rsidRPr="002614E1" w:rsidRDefault="008B4884" w:rsidP="008B488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8B4884" w:rsidRDefault="008B4884" w:rsidP="008B4884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B4884" w:rsidRDefault="008B4884" w:rsidP="008B488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8B4884" w:rsidRDefault="008B4884" w:rsidP="008B488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Dostawcę zawinionych. </w:t>
      </w:r>
    </w:p>
    <w:p w:rsidR="008B4884" w:rsidRDefault="008B4884" w:rsidP="008B488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8B4884" w:rsidRDefault="008B4884" w:rsidP="008B48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B4884" w:rsidRDefault="008B4884" w:rsidP="008B48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B4884" w:rsidRDefault="008B4884" w:rsidP="008B4884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B4884" w:rsidRDefault="008B4884" w:rsidP="008B4884">
      <w:pPr>
        <w:jc w:val="both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B4884" w:rsidRDefault="008B4884" w:rsidP="008B4884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B4884" w:rsidRDefault="008B4884" w:rsidP="008B488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 przyczyn niezawinionych przez Dostawcę nie jest możliwe dostarczenie produktu stanowiącego przedmiot umowy (wg nazwy handlowej) </w:t>
      </w:r>
      <w:r w:rsidR="00B3793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B4884" w:rsidRDefault="008B4884" w:rsidP="008B488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B4884" w:rsidRDefault="008B4884" w:rsidP="008B488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8B4884" w:rsidRDefault="008B4884" w:rsidP="008B488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B4884" w:rsidRDefault="008B4884" w:rsidP="008B488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8B4884" w:rsidRDefault="008B4884" w:rsidP="008B4884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B4884" w:rsidRDefault="008B4884" w:rsidP="008B4884">
      <w:pPr>
        <w:pStyle w:val="Akapitzlist"/>
        <w:ind w:left="426"/>
        <w:jc w:val="both"/>
        <w:rPr>
          <w:rFonts w:ascii="Arial" w:hAnsi="Arial" w:cs="Arial"/>
        </w:rPr>
      </w:pP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8B4884" w:rsidRDefault="008B4884" w:rsidP="008B4884">
      <w:pPr>
        <w:jc w:val="center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B4884" w:rsidRDefault="008B4884" w:rsidP="008B488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B4884" w:rsidRDefault="008B4884" w:rsidP="008B488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8B4884" w:rsidRDefault="008B4884" w:rsidP="008B488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8B4884" w:rsidRDefault="008B4884" w:rsidP="008B488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B4884" w:rsidRDefault="008B4884" w:rsidP="008B488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B4884" w:rsidRDefault="008B4884" w:rsidP="008B488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B4884" w:rsidRDefault="008B4884" w:rsidP="008B4884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B4884" w:rsidRDefault="008B4884" w:rsidP="008B4884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B4884" w:rsidRDefault="008B4884" w:rsidP="008B4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B4884" w:rsidRDefault="008B4884" w:rsidP="008B4884">
      <w:pPr>
        <w:jc w:val="right"/>
      </w:pPr>
      <w:r>
        <w:lastRenderedPageBreak/>
        <w:t>Załącznik nr 4.1.</w:t>
      </w:r>
    </w:p>
    <w:p w:rsidR="008B4884" w:rsidRDefault="008B4884" w:rsidP="008B4884">
      <w:pPr>
        <w:jc w:val="both"/>
      </w:pPr>
      <w:r>
        <w:t xml:space="preserve">Zadanie nr 1 </w:t>
      </w:r>
    </w:p>
    <w:p w:rsidR="008B4884" w:rsidRDefault="008B4884" w:rsidP="008B488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57"/>
        <w:gridCol w:w="913"/>
        <w:gridCol w:w="1384"/>
        <w:gridCol w:w="923"/>
        <w:gridCol w:w="1132"/>
        <w:gridCol w:w="1132"/>
        <w:gridCol w:w="1855"/>
      </w:tblGrid>
      <w:tr w:rsidR="008B4884" w:rsidRPr="000508BB" w:rsidTr="008B488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7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A38A8" w:rsidRPr="00B52BC2" w:rsidTr="008B488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9A38A8" w:rsidRDefault="009A38A8" w:rsidP="009A38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Zestaw do fluorymetrycznego oznaczenia podwójnieniciowego DNA.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Zawartość zestawu: barwnik spcyficznie wiążący dsDNA, standard DNA faga Lambda oraz 20x bufor TE (pH 7.5). Kompatybilne z Quantus Fluorymetr. 1 op = 1ml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8A8" w:rsidRPr="00B52BC2" w:rsidTr="000811DB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9A38A8" w:rsidRDefault="009A38A8" w:rsidP="009A38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0,5ml probówki do PCR.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Kompatybilne z systemem QuantiFluor ONE dsDNA. 1op = 4x50szt. (opakowanie zbiorcze)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op.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884" w:rsidRPr="000508BB" w:rsidTr="008B4884">
        <w:trPr>
          <w:cantSplit/>
          <w:trHeight w:val="624"/>
        </w:trPr>
        <w:tc>
          <w:tcPr>
            <w:tcW w:w="7244" w:type="dxa"/>
            <w:gridSpan w:val="5"/>
            <w:shd w:val="clear" w:color="auto" w:fill="auto"/>
            <w:vAlign w:val="center"/>
          </w:tcPr>
          <w:p w:rsidR="008B4884" w:rsidRPr="000508BB" w:rsidRDefault="008B4884" w:rsidP="008B48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2" w:type="dxa"/>
          </w:tcPr>
          <w:p w:rsidR="008B4884" w:rsidRPr="000508BB" w:rsidRDefault="008B4884" w:rsidP="008B48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B4884" w:rsidRPr="000508BB" w:rsidRDefault="008B4884" w:rsidP="008B48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8B4884" w:rsidRPr="000508BB" w:rsidRDefault="008B4884" w:rsidP="008B48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tab/>
      </w:r>
    </w:p>
    <w:p w:rsidR="008B4884" w:rsidRDefault="008B4884" w:rsidP="008B488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884" w:rsidRDefault="008B4884" w:rsidP="008B4884">
      <w:pPr>
        <w:ind w:left="5812"/>
        <w:jc w:val="both"/>
      </w:pPr>
    </w:p>
    <w:p w:rsidR="008B4884" w:rsidRDefault="008B4884" w:rsidP="008B4884">
      <w:pPr>
        <w:ind w:left="5812"/>
        <w:jc w:val="both"/>
      </w:pP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B4884" w:rsidRDefault="008B4884" w:rsidP="008B48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9A38A8" w:rsidRDefault="009A38A8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  <w:r>
        <w:lastRenderedPageBreak/>
        <w:t>Załącznik nr 4.2.</w:t>
      </w:r>
    </w:p>
    <w:p w:rsidR="008B4884" w:rsidRDefault="008B4884" w:rsidP="008B4884">
      <w:pPr>
        <w:jc w:val="both"/>
      </w:pPr>
      <w:r>
        <w:t>Zadanie nr 2</w:t>
      </w:r>
    </w:p>
    <w:p w:rsidR="008B4884" w:rsidRDefault="008B4884" w:rsidP="008B4884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B4884" w:rsidRPr="000508BB" w:rsidTr="008B4884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8B4884" w:rsidRPr="000508BB" w:rsidRDefault="008B4884" w:rsidP="008B4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A38A8" w:rsidRPr="00B52BC2" w:rsidTr="008B48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9A38A8" w:rsidRDefault="009A38A8" w:rsidP="009A38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Triton X-100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Odczynnik odpowiedni do wykorzystania w badaniach biologii molekularnej. Stopień agregacji - 100-155; CMC - 0.2-0.9 mM (20-25ᵒC); HLB -13.5; gęstość - 1.06g/ml (25ᵒC). 1szt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8A8" w:rsidRPr="00B52BC2" w:rsidTr="008B48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Tween20 (Nr CAS 9005-64-5)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 niejonowa, lepka ciecz. Zawartość kwasu laurynowego ≥40%. Brak zawartości endonukleaz, egzonukleaz oraz aktywności Rnaz. Przeznaczony do wykorzystania w biologii molekularnej. 1szt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8A8" w:rsidRPr="00B52BC2" w:rsidTr="008B48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CHIR99021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inhibitor białka GSK3β (Nr CAS 252917-06-9) Bialawa substancja stała. Rozpuszczalność 2mg/ml w DMSO. Czystość ≥ 98% (HPLC). Przchowywanie: (-20)ᵒC. 1szt = 5mg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8A8" w:rsidRPr="00B52BC2" w:rsidTr="008B48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IWR-1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inhibiotor szlaku Wnt (Nr CAS 1127442-82-3). Bialawa substancja stała. Rozpuszczalność 5mg/ml w DMSO. Czystość ≥ 98% (HPLC). Przchowywanie: temperatura pokojowa. 1szt = 5mg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8A8" w:rsidRPr="00B52BC2" w:rsidTr="008B48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Y-27832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inhibitor kinzy ROCK. Biała substancja w formie proszku.  Rozpuszczalność 1mM w wodzie destylowanej. Czystość ≥ 95% (HPLC). Przchowywanie: (-20)ᵒC. Produkt zwalidowany pod kątem użytecznoci w hodowli komórkowej. 1szt = 5mg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8A8" w:rsidRPr="00B52BC2" w:rsidTr="008B48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DL-mleczan sodu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(Nr CAS 72-17-3),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roztwór 60% (w/w)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.Zawartość sodu = 10.2 - 13.7 %. Czystość enzymatyczna - zawartość izomeru L ok. 30%. Odczynnik nadaje się do hodowli mysich komórek embrionalnych. 1szt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38A8" w:rsidRPr="003B56E6" w:rsidRDefault="009A38A8" w:rsidP="009A38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9A38A8" w:rsidRPr="00B52BC2" w:rsidRDefault="009A38A8" w:rsidP="009A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884" w:rsidTr="008B4884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tab/>
      </w:r>
    </w:p>
    <w:p w:rsidR="008B4884" w:rsidRDefault="008B4884" w:rsidP="008B488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B4884" w:rsidRDefault="008B4884" w:rsidP="008B48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lastRenderedPageBreak/>
        <w:t>Załącznik nr 4.3.</w:t>
      </w:r>
    </w:p>
    <w:p w:rsidR="008B4884" w:rsidRDefault="008B4884" w:rsidP="008B4884">
      <w:pPr>
        <w:jc w:val="both"/>
      </w:pPr>
      <w:r>
        <w:t>Zadanie nr 3</w:t>
      </w:r>
    </w:p>
    <w:p w:rsidR="008B4884" w:rsidRDefault="008B4884" w:rsidP="008B488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413"/>
        <w:gridCol w:w="866"/>
        <w:gridCol w:w="1381"/>
        <w:gridCol w:w="917"/>
        <w:gridCol w:w="1117"/>
        <w:gridCol w:w="1117"/>
        <w:gridCol w:w="1820"/>
      </w:tblGrid>
      <w:tr w:rsidR="008B4884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SCF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(Stem Cell Factor), źródło: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czystość: większa lub równa 98% w analizie SDS-PAGE oraz HPLC. Opakowanie 100 µg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FLT-3-Ligand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(Fms-related tyrosine kinase 3 ligand), źródło:  E. Coli, czystość: większalub równa 98% w analizie SDS-PAGE oraz HPLC. Opakowanie 100 µg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3), źródło:  E. Coli, czystość: większa lub równa 98% w analizie SDS-PAGE oraz HPLC. Opakowanie 10 µg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6), źródło:  E. Coli, czystość: większa lub równa 98% w analizie SDS-PAGE oraz HPLC. Opakowanie 20 µg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GM-CSF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(Granulocyte-Macrophage Colony-Stimulating Factor), źródło:  E. Coli, czystość: większa lub równa 98% w analizie SDS-PAGE oraz HPLC. Opakowanie 20 µg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FGF-basic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(Fibroblast Growth Factor-basic), długość: 154 aminokwasy, źródło:  E. Coli, czystość: większa lub równa 95% w analizie SDS-PAGE oraz HPLC. Opakowanie 1 mg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PDGF-AB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(Platelet-Derived Growth Factor-AB), źródło:  E. Coli, czystość: większa lub równa 98% w analizie SDS-PAGE oraz HPLC. Opakowanie 10 µg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4884" w:rsidTr="008B4884">
        <w:trPr>
          <w:cantSplit/>
          <w:trHeight w:val="624"/>
        </w:trPr>
        <w:tc>
          <w:tcPr>
            <w:tcW w:w="7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tab/>
      </w:r>
    </w:p>
    <w:p w:rsidR="008B4884" w:rsidRDefault="008B4884" w:rsidP="008B488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B4884" w:rsidRDefault="008B4884" w:rsidP="008B48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9A38A8" w:rsidRDefault="009A38A8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lastRenderedPageBreak/>
        <w:t>Załącznik nr 4.4.</w:t>
      </w:r>
    </w:p>
    <w:p w:rsidR="008B4884" w:rsidRDefault="008B4884" w:rsidP="008B4884">
      <w:pPr>
        <w:jc w:val="both"/>
      </w:pPr>
      <w:r>
        <w:t>Zadanie nr 4</w:t>
      </w:r>
    </w:p>
    <w:p w:rsidR="008B4884" w:rsidRDefault="008B4884" w:rsidP="008B488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8B4884" w:rsidTr="008B488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A38A8" w:rsidTr="008B488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EGM MV2 (Endothelial Cell Growth Medium MV2)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Kompletna gotowa do użycia pożywka EGM-MV2 do hodowli komórek śródbłonka pochodzących z mikronaczyń, bez dodatku antybiotyku, składająca się z dwóch elementów: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EBM-2 - bezsurowicowa pożywka podstawowa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Oraz zestawu suplementów zawierającego: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FCS 0.05 ml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hEGF 5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hbFGF 10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IGF-1-LR3 20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VEGF 165 0.5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Kwas askorbinowy  1 µg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Hydrokortyzon 0.2 µg /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zestawy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A38A8" w:rsidTr="008B488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EBM (Endothelial Cell Basal Medium)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Bezsurowicowa pożywka podstawowa EBM do hodowli komórek śródbłonka pochodzących z dużych naczyń krwionośnych, bez dodatku antybiotyku.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4884" w:rsidTr="008B4884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tab/>
      </w:r>
    </w:p>
    <w:p w:rsidR="008B4884" w:rsidRDefault="008B4884" w:rsidP="008B488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B4884" w:rsidRDefault="008B4884" w:rsidP="008B48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8B4884" w:rsidP="008B4884">
      <w:pPr>
        <w:jc w:val="right"/>
      </w:pPr>
    </w:p>
    <w:p w:rsidR="008B4884" w:rsidRDefault="009A38A8" w:rsidP="008B4884">
      <w:pPr>
        <w:jc w:val="right"/>
      </w:pPr>
      <w:r>
        <w:t>Zał</w:t>
      </w:r>
      <w:r w:rsidR="008B4884">
        <w:t>ącznik nr 4.5.</w:t>
      </w:r>
    </w:p>
    <w:p w:rsidR="008B4884" w:rsidRDefault="008B4884" w:rsidP="008B4884">
      <w:pPr>
        <w:jc w:val="both"/>
      </w:pPr>
      <w:r>
        <w:t xml:space="preserve">Zadanie nr 5 </w:t>
      </w:r>
    </w:p>
    <w:p w:rsidR="008B4884" w:rsidRDefault="008B4884" w:rsidP="008B488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8B4884" w:rsidTr="008B488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A38A8" w:rsidTr="008B488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71758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Pudełka na szkiełka podstawowe.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Wymiary:  dł. 208 x szer. 175 x wys. 34 mm, mieszczą 100 szkiełek o wymiarach: 76x26 mm. Pudełka wykonane z polistyrenu</w:t>
            </w:r>
            <w:r w:rsidR="00717587">
              <w:rPr>
                <w:rFonts w:ascii="Calibri" w:hAnsi="Calibri"/>
                <w:color w:val="000000"/>
                <w:sz w:val="22"/>
                <w:szCs w:val="22"/>
              </w:rPr>
              <w:t>, dopuszczony jest kolor niebieski.</w:t>
            </w:r>
            <w:bookmarkStart w:id="2" w:name="_GoBack"/>
            <w:bookmarkEnd w:id="2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Pokrywa na zawiasach z niklowanym zamkiem i korkowym wkładem zapobiegającym uszkodzeniu szkiełek. Zawierają kartę indeksową przyklejoną do pokrywy pudełka.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A8" w:rsidRDefault="009A38A8" w:rsidP="009A38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8" w:rsidRDefault="009A38A8" w:rsidP="009A38A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A8" w:rsidRDefault="009A38A8" w:rsidP="009A38A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4884" w:rsidTr="008B4884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8B48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B4884" w:rsidRDefault="008B4884" w:rsidP="008B4884">
      <w:pPr>
        <w:jc w:val="both"/>
      </w:pPr>
    </w:p>
    <w:p w:rsidR="008B4884" w:rsidRDefault="008B4884" w:rsidP="008B4884">
      <w:pPr>
        <w:jc w:val="both"/>
      </w:pPr>
    </w:p>
    <w:p w:rsidR="008B4884" w:rsidRDefault="008B4884" w:rsidP="008B4884">
      <w:pPr>
        <w:jc w:val="right"/>
      </w:pPr>
      <w:r>
        <w:tab/>
      </w:r>
    </w:p>
    <w:p w:rsidR="008B4884" w:rsidRDefault="008B4884" w:rsidP="008B488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B4884" w:rsidRDefault="008B4884" w:rsidP="008B48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B4884" w:rsidRDefault="008B4884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9A38A8"/>
    <w:p w:rsidR="009A38A8" w:rsidRDefault="00C52856" w:rsidP="009A38A8">
      <w:pPr>
        <w:jc w:val="right"/>
      </w:pPr>
      <w:r>
        <w:t>Załącznik nr 4.6</w:t>
      </w:r>
      <w:r w:rsidR="009A38A8">
        <w:t>.</w:t>
      </w:r>
    </w:p>
    <w:p w:rsidR="009A38A8" w:rsidRDefault="00C52856" w:rsidP="009A38A8">
      <w:pPr>
        <w:jc w:val="both"/>
      </w:pPr>
      <w:r>
        <w:t>Zadanie nr 6</w:t>
      </w:r>
    </w:p>
    <w:p w:rsidR="009A38A8" w:rsidRDefault="009A38A8" w:rsidP="009A38A8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9A38A8" w:rsidTr="003F64A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C52856" w:rsidTr="003F64A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6" w:rsidRDefault="00C52856" w:rsidP="00C528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6" w:rsidRDefault="00C52856" w:rsidP="00C52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Etylowy alkohol 99,8% do HPLC. Opakowanie o pojemności  1000 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6" w:rsidRDefault="00C52856" w:rsidP="00C528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6" w:rsidRDefault="00C52856" w:rsidP="00C5285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6" w:rsidRDefault="00C52856" w:rsidP="00C5285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6" w:rsidRDefault="00C52856" w:rsidP="00C52856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6" w:rsidRDefault="00C52856" w:rsidP="00C52856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6" w:rsidRDefault="00C52856" w:rsidP="00C5285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A38A8" w:rsidRDefault="009A38A8" w:rsidP="009A38A8">
      <w:pPr>
        <w:jc w:val="both"/>
      </w:pPr>
    </w:p>
    <w:p w:rsidR="009A38A8" w:rsidRDefault="009A38A8" w:rsidP="009A38A8">
      <w:pPr>
        <w:jc w:val="both"/>
      </w:pPr>
    </w:p>
    <w:p w:rsidR="009A38A8" w:rsidRDefault="009A38A8" w:rsidP="009A38A8">
      <w:pPr>
        <w:jc w:val="right"/>
      </w:pPr>
      <w:r>
        <w:tab/>
      </w:r>
    </w:p>
    <w:p w:rsidR="009A38A8" w:rsidRDefault="009A38A8" w:rsidP="009A38A8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9A38A8" w:rsidRDefault="009A38A8" w:rsidP="009A38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A38A8" w:rsidRDefault="009A38A8" w:rsidP="009A38A8">
      <w:pPr>
        <w:jc w:val="both"/>
      </w:pPr>
    </w:p>
    <w:p w:rsidR="009A38A8" w:rsidRDefault="009A38A8" w:rsidP="009A38A8">
      <w:pPr>
        <w:jc w:val="right"/>
      </w:pPr>
    </w:p>
    <w:p w:rsidR="009A38A8" w:rsidRDefault="009A38A8" w:rsidP="009A38A8">
      <w:pPr>
        <w:jc w:val="right"/>
      </w:pPr>
    </w:p>
    <w:p w:rsidR="009A38A8" w:rsidRDefault="009A38A8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9A38A8" w:rsidRDefault="00C52856" w:rsidP="009A38A8">
      <w:pPr>
        <w:jc w:val="right"/>
      </w:pPr>
      <w:r>
        <w:t>Załącznik nr 4.7</w:t>
      </w:r>
      <w:r w:rsidR="009A38A8">
        <w:t>.</w:t>
      </w:r>
    </w:p>
    <w:p w:rsidR="009A38A8" w:rsidRDefault="00C52856" w:rsidP="009A38A8">
      <w:pPr>
        <w:jc w:val="both"/>
      </w:pPr>
      <w:r>
        <w:t>Zadanie nr 7</w:t>
      </w:r>
    </w:p>
    <w:p w:rsidR="009A38A8" w:rsidRDefault="009A38A8" w:rsidP="009A38A8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9A38A8" w:rsidTr="003F64A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8A8" w:rsidRDefault="009A38A8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F23CEE" w:rsidTr="00F1355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EE" w:rsidRPr="00C52856" w:rsidRDefault="00F23CEE" w:rsidP="00F23CEE">
            <w:pPr>
              <w:jc w:val="center"/>
              <w:rPr>
                <w:rFonts w:ascii="Arial" w:hAnsi="Arial" w:cs="Arial"/>
                <w:color w:val="000000"/>
              </w:rPr>
            </w:pPr>
            <w:r w:rsidRPr="00C528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CEE" w:rsidRPr="00F23CEE" w:rsidRDefault="00F23CEE" w:rsidP="00F23CEE">
            <w:pPr>
              <w:rPr>
                <w:rFonts w:ascii="Arial" w:hAnsi="Arial" w:cs="Arial"/>
                <w:color w:val="222222"/>
              </w:rPr>
            </w:pPr>
            <w:r w:rsidRPr="00F23CEE">
              <w:rPr>
                <w:rFonts w:ascii="Arial" w:hAnsi="Arial" w:cs="Arial"/>
                <w:color w:val="222222"/>
              </w:rPr>
              <w:t xml:space="preserve">Woda do biologii molekularnej. Wolna od nukleaz. </w:t>
            </w:r>
            <w:r w:rsidRPr="00F23CEE">
              <w:rPr>
                <w:rFonts w:ascii="Arial" w:hAnsi="Arial" w:cs="Arial"/>
                <w:color w:val="000000"/>
              </w:rPr>
              <w:t>Opakowanie o pojemności  1000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EE" w:rsidRPr="00C52856" w:rsidRDefault="00F23CEE" w:rsidP="00F23CEE">
            <w:pPr>
              <w:jc w:val="center"/>
              <w:rPr>
                <w:rFonts w:ascii="Arial" w:hAnsi="Arial" w:cs="Arial"/>
                <w:color w:val="000000"/>
              </w:rPr>
            </w:pPr>
            <w:r w:rsidRPr="00C5285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E" w:rsidRDefault="00F23CEE" w:rsidP="00F23CE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E" w:rsidRDefault="00F23CEE" w:rsidP="00F23CE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3CEE" w:rsidTr="002D7BE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Pr="00F23CEE" w:rsidRDefault="00F23CEE" w:rsidP="00F23CEE">
            <w:pPr>
              <w:jc w:val="both"/>
              <w:rPr>
                <w:rFonts w:ascii="Arial" w:hAnsi="Arial" w:cs="Arial"/>
                <w:color w:val="000000"/>
              </w:rPr>
            </w:pPr>
            <w:r w:rsidRPr="00F23CEE">
              <w:rPr>
                <w:rFonts w:ascii="Arial" w:hAnsi="Arial" w:cs="Arial"/>
                <w:color w:val="000000"/>
              </w:rPr>
              <w:t xml:space="preserve">Woda do biologii molekularnej. </w:t>
            </w:r>
            <w:r w:rsidRPr="00F23CEE">
              <w:rPr>
                <w:rFonts w:ascii="Arial" w:hAnsi="Arial" w:cs="Arial"/>
                <w:color w:val="222222"/>
              </w:rPr>
              <w:t xml:space="preserve">. Wolna od nukleaz. Traktowana DEPC (Diethyl pyrocarbonate). </w:t>
            </w:r>
            <w:r w:rsidRPr="00F23CEE">
              <w:rPr>
                <w:rFonts w:ascii="Arial" w:hAnsi="Arial" w:cs="Arial"/>
                <w:color w:val="000000"/>
              </w:rPr>
              <w:t>Opakowanie o pojemności  500 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E" w:rsidRDefault="00F23CEE" w:rsidP="00F23CE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F23CE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E" w:rsidRDefault="00F23CEE" w:rsidP="00F23CE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3CEE" w:rsidTr="003F64A0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EE" w:rsidRDefault="00F23CEE" w:rsidP="003F64A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E" w:rsidRDefault="00F23CEE" w:rsidP="003F64A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E" w:rsidRDefault="00F23CEE" w:rsidP="003F64A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EE" w:rsidRDefault="00F23CEE" w:rsidP="003F64A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A38A8" w:rsidRDefault="009A38A8" w:rsidP="009A38A8">
      <w:pPr>
        <w:jc w:val="both"/>
      </w:pPr>
    </w:p>
    <w:p w:rsidR="009A38A8" w:rsidRDefault="009A38A8" w:rsidP="009A38A8">
      <w:pPr>
        <w:jc w:val="right"/>
      </w:pPr>
      <w:r>
        <w:tab/>
      </w:r>
    </w:p>
    <w:p w:rsidR="009A38A8" w:rsidRDefault="009A38A8" w:rsidP="009A38A8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9A38A8" w:rsidRDefault="009A38A8" w:rsidP="009A38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A38A8" w:rsidRDefault="009A38A8" w:rsidP="009A38A8">
      <w:pPr>
        <w:jc w:val="both"/>
      </w:pPr>
    </w:p>
    <w:p w:rsidR="009A38A8" w:rsidRDefault="009A38A8" w:rsidP="009A38A8">
      <w:pPr>
        <w:jc w:val="right"/>
      </w:pPr>
    </w:p>
    <w:p w:rsidR="009A38A8" w:rsidRDefault="009A38A8" w:rsidP="009A38A8">
      <w:pPr>
        <w:jc w:val="right"/>
      </w:pPr>
    </w:p>
    <w:p w:rsidR="009A38A8" w:rsidRDefault="009A38A8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/>
    <w:p w:rsidR="00C52856" w:rsidRDefault="00C52856" w:rsidP="00C52856">
      <w:pPr>
        <w:jc w:val="right"/>
      </w:pPr>
      <w:r>
        <w:t>Załącznik nr 4.8.</w:t>
      </w:r>
    </w:p>
    <w:p w:rsidR="00C52856" w:rsidRDefault="00C52856" w:rsidP="00C52856">
      <w:pPr>
        <w:jc w:val="both"/>
      </w:pPr>
      <w:r>
        <w:t>Zadanie nr 8</w:t>
      </w:r>
    </w:p>
    <w:p w:rsidR="00C52856" w:rsidRDefault="00C52856" w:rsidP="00C52856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C52856" w:rsidTr="003F64A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2856" w:rsidRDefault="00C52856" w:rsidP="003F64A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C52856" w:rsidTr="0093787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6" w:rsidRDefault="00C52856" w:rsidP="00C528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6" w:rsidRDefault="00C52856" w:rsidP="00C52856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Bufor 10 mM Tris-HCl, pH 8.5.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Opakowanie o pojemności  250 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6" w:rsidRDefault="00C52856" w:rsidP="00C528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6" w:rsidRDefault="00C52856" w:rsidP="00C5285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6" w:rsidRDefault="00C52856" w:rsidP="00C5285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6" w:rsidRDefault="00C52856" w:rsidP="00C52856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6" w:rsidRDefault="00C52856" w:rsidP="00C52856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6" w:rsidRDefault="00C52856" w:rsidP="00C5285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52856" w:rsidRDefault="00C52856" w:rsidP="00C52856">
      <w:pPr>
        <w:jc w:val="both"/>
      </w:pPr>
    </w:p>
    <w:p w:rsidR="00C52856" w:rsidRDefault="00C52856" w:rsidP="00C52856">
      <w:pPr>
        <w:jc w:val="both"/>
      </w:pPr>
    </w:p>
    <w:p w:rsidR="00C52856" w:rsidRDefault="00C52856" w:rsidP="00C52856">
      <w:pPr>
        <w:jc w:val="right"/>
      </w:pPr>
      <w:r>
        <w:tab/>
      </w:r>
    </w:p>
    <w:p w:rsidR="00C52856" w:rsidRDefault="00C52856" w:rsidP="00C5285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C52856" w:rsidRDefault="00C52856" w:rsidP="00C528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C52856" w:rsidRDefault="00C52856" w:rsidP="00C52856">
      <w:pPr>
        <w:jc w:val="both"/>
      </w:pPr>
    </w:p>
    <w:p w:rsidR="00C52856" w:rsidRDefault="00C52856" w:rsidP="00C52856">
      <w:pPr>
        <w:jc w:val="right"/>
      </w:pPr>
    </w:p>
    <w:p w:rsidR="00C52856" w:rsidRDefault="00C52856" w:rsidP="00C52856">
      <w:pPr>
        <w:jc w:val="right"/>
      </w:pPr>
    </w:p>
    <w:p w:rsidR="00C52856" w:rsidRDefault="00C52856" w:rsidP="00C52856"/>
    <w:p w:rsidR="00C52856" w:rsidRDefault="00C52856"/>
    <w:sectPr w:rsidR="00C52856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CE" w:rsidRDefault="002331CE" w:rsidP="008B4884">
      <w:r>
        <w:separator/>
      </w:r>
    </w:p>
  </w:endnote>
  <w:endnote w:type="continuationSeparator" w:id="0">
    <w:p w:rsidR="002331CE" w:rsidRDefault="002331CE" w:rsidP="008B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84" w:rsidRDefault="008B48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884" w:rsidRDefault="008B48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84" w:rsidRDefault="008B48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587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8B4884" w:rsidRDefault="008B48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CE" w:rsidRDefault="002331CE" w:rsidP="008B4884">
      <w:r>
        <w:separator/>
      </w:r>
    </w:p>
  </w:footnote>
  <w:footnote w:type="continuationSeparator" w:id="0">
    <w:p w:rsidR="002331CE" w:rsidRDefault="002331CE" w:rsidP="008B4884">
      <w:r>
        <w:continuationSeparator/>
      </w:r>
    </w:p>
  </w:footnote>
  <w:footnote w:id="1">
    <w:p w:rsidR="008B4884" w:rsidRDefault="008B4884" w:rsidP="008B488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2">
    <w:p w:rsidR="008B4884" w:rsidRDefault="008B4884" w:rsidP="008B488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3">
    <w:p w:rsidR="008B4884" w:rsidRDefault="008B4884" w:rsidP="008B488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4">
    <w:p w:rsidR="008B4884" w:rsidRDefault="008B4884" w:rsidP="008B488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4"/>
    <w:rsid w:val="002331CE"/>
    <w:rsid w:val="003A076B"/>
    <w:rsid w:val="00717587"/>
    <w:rsid w:val="007D7D11"/>
    <w:rsid w:val="008B4884"/>
    <w:rsid w:val="009A38A8"/>
    <w:rsid w:val="00A5290A"/>
    <w:rsid w:val="00B37934"/>
    <w:rsid w:val="00C52856"/>
    <w:rsid w:val="00D07F8F"/>
    <w:rsid w:val="00E8208A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028E-637C-46A1-85CB-C0A3CD9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8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48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B488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B488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B488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88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488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8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B48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B4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B488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8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48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B48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B488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B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B488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B4884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B4884"/>
    <w:rPr>
      <w:rFonts w:cs="Times New Roman"/>
    </w:rPr>
  </w:style>
  <w:style w:type="paragraph" w:styleId="Bezodstpw">
    <w:name w:val="No Spacing"/>
    <w:uiPriority w:val="1"/>
    <w:qFormat/>
    <w:rsid w:val="008B4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B4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884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B488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B488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48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B4884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8B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8B4884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88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8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5275</Words>
  <Characters>31654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5</cp:revision>
  <dcterms:created xsi:type="dcterms:W3CDTF">2018-02-21T22:28:00Z</dcterms:created>
  <dcterms:modified xsi:type="dcterms:W3CDTF">2018-02-22T09:20:00Z</dcterms:modified>
</cp:coreProperties>
</file>