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6381" w14:textId="77777777" w:rsidR="000554B3" w:rsidRPr="00CB76B5" w:rsidRDefault="000554B3" w:rsidP="000554B3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pict w14:anchorId="7244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02F92183" w14:textId="77777777" w:rsidR="000554B3" w:rsidRDefault="000554B3" w:rsidP="000554B3">
      <w:pPr>
        <w:pStyle w:val="Tytu"/>
        <w:rPr>
          <w:rFonts w:ascii="Arial" w:hAnsi="Arial" w:cs="Arial"/>
          <w:sz w:val="28"/>
          <w:szCs w:val="28"/>
        </w:rPr>
      </w:pPr>
    </w:p>
    <w:p w14:paraId="2A87434E" w14:textId="77777777" w:rsidR="000554B3" w:rsidRDefault="000554B3" w:rsidP="000554B3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22DE154" w14:textId="77777777" w:rsidR="000554B3" w:rsidRDefault="000554B3" w:rsidP="000554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552A23C3" w14:textId="77777777" w:rsidR="000554B3" w:rsidRDefault="000554B3" w:rsidP="000554B3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CAADE49" w14:textId="377FA97D" w:rsidR="000554B3" w:rsidRDefault="000554B3" w:rsidP="000554B3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13/Z/20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19.05.2020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521E6651" w14:textId="77777777" w:rsidR="000554B3" w:rsidRDefault="000554B3" w:rsidP="000554B3">
      <w:pPr>
        <w:jc w:val="center"/>
        <w:rPr>
          <w:rFonts w:ascii="Arial" w:hAnsi="Arial" w:cs="Arial"/>
          <w:sz w:val="32"/>
        </w:rPr>
      </w:pPr>
    </w:p>
    <w:p w14:paraId="73481C6C" w14:textId="77777777" w:rsidR="000554B3" w:rsidRDefault="000554B3" w:rsidP="000554B3">
      <w:pPr>
        <w:jc w:val="both"/>
        <w:rPr>
          <w:rFonts w:ascii="Arial" w:hAnsi="Arial" w:cs="Arial"/>
          <w:sz w:val="32"/>
        </w:rPr>
      </w:pPr>
    </w:p>
    <w:p w14:paraId="307743C3" w14:textId="77777777" w:rsidR="000554B3" w:rsidRDefault="000554B3" w:rsidP="000554B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6A6F524D" w14:textId="77777777" w:rsidR="000554B3" w:rsidRDefault="000554B3" w:rsidP="000554B3">
      <w:pPr>
        <w:jc w:val="center"/>
        <w:rPr>
          <w:rFonts w:ascii="Arial" w:hAnsi="Arial" w:cs="Arial"/>
          <w:sz w:val="28"/>
        </w:rPr>
      </w:pPr>
    </w:p>
    <w:p w14:paraId="4BB5323B" w14:textId="77777777" w:rsidR="000554B3" w:rsidRDefault="000554B3" w:rsidP="000554B3">
      <w:pPr>
        <w:jc w:val="center"/>
        <w:rPr>
          <w:rFonts w:ascii="Arial" w:hAnsi="Arial" w:cs="Arial"/>
          <w:sz w:val="28"/>
        </w:rPr>
      </w:pPr>
    </w:p>
    <w:p w14:paraId="0154EE9C" w14:textId="77777777" w:rsidR="000554B3" w:rsidRDefault="000554B3" w:rsidP="000554B3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2527CBD" w14:textId="77777777" w:rsidR="000554B3" w:rsidRDefault="000554B3" w:rsidP="000554B3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21881CA1" w14:textId="77777777" w:rsidR="000554B3" w:rsidRDefault="000554B3" w:rsidP="000554B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7DBF13C7" w14:textId="77777777" w:rsidR="000554B3" w:rsidRDefault="000554B3" w:rsidP="000554B3">
      <w:pPr>
        <w:jc w:val="center"/>
        <w:rPr>
          <w:bCs/>
          <w:i/>
          <w:sz w:val="26"/>
          <w:szCs w:val="26"/>
        </w:rPr>
      </w:pPr>
    </w:p>
    <w:p w14:paraId="2666C633" w14:textId="3362C8F8" w:rsidR="000554B3" w:rsidRPr="00576188" w:rsidRDefault="000554B3" w:rsidP="000554B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Regionalne Agendy Naukowo-Badawcze</w:t>
      </w:r>
    </w:p>
    <w:p w14:paraId="4FCE4900" w14:textId="77777777" w:rsidR="000554B3" w:rsidRDefault="000554B3" w:rsidP="000554B3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7D360DD" w14:textId="77777777" w:rsidR="000554B3" w:rsidRDefault="000554B3" w:rsidP="000554B3">
      <w:pPr>
        <w:jc w:val="both"/>
        <w:rPr>
          <w:rFonts w:ascii="Arial" w:hAnsi="Arial" w:cs="Arial"/>
          <w:sz w:val="40"/>
        </w:rPr>
      </w:pPr>
    </w:p>
    <w:p w14:paraId="4337CC49" w14:textId="77777777" w:rsidR="000554B3" w:rsidRDefault="000554B3" w:rsidP="000554B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4EA4E9BB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7A78347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063F430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59BB485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1693F69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DB28AF7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758A0E41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C51BC70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6B6F305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6395FAF4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0BC95177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4546E825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4C44A9D5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1343AC8" w14:textId="77777777" w:rsidR="000554B3" w:rsidRDefault="000554B3" w:rsidP="00055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4BBFBB6F" w14:textId="77777777" w:rsidR="000554B3" w:rsidRDefault="000554B3" w:rsidP="000554B3">
      <w:pPr>
        <w:jc w:val="both"/>
        <w:rPr>
          <w:rFonts w:ascii="Arial" w:hAnsi="Arial" w:cs="Arial"/>
          <w:b/>
          <w:sz w:val="28"/>
        </w:rPr>
      </w:pPr>
    </w:p>
    <w:p w14:paraId="158674AF" w14:textId="77777777" w:rsidR="000554B3" w:rsidRDefault="000554B3" w:rsidP="000554B3">
      <w:pPr>
        <w:jc w:val="both"/>
        <w:rPr>
          <w:rFonts w:ascii="Arial" w:hAnsi="Arial" w:cs="Arial"/>
          <w:b/>
          <w:sz w:val="28"/>
        </w:rPr>
      </w:pPr>
    </w:p>
    <w:p w14:paraId="623716F8" w14:textId="77777777" w:rsidR="000554B3" w:rsidRDefault="000554B3" w:rsidP="000554B3">
      <w:pPr>
        <w:jc w:val="both"/>
        <w:rPr>
          <w:rFonts w:ascii="Arial" w:hAnsi="Arial" w:cs="Arial"/>
          <w:b/>
          <w:sz w:val="28"/>
        </w:rPr>
      </w:pPr>
    </w:p>
    <w:p w14:paraId="7679072D" w14:textId="77777777" w:rsidR="000554B3" w:rsidRDefault="000554B3" w:rsidP="000554B3">
      <w:pPr>
        <w:jc w:val="both"/>
        <w:rPr>
          <w:rFonts w:ascii="Arial" w:hAnsi="Arial" w:cs="Arial"/>
          <w:b/>
          <w:sz w:val="28"/>
        </w:rPr>
      </w:pPr>
    </w:p>
    <w:p w14:paraId="1C153672" w14:textId="77777777" w:rsidR="000554B3" w:rsidRDefault="000554B3" w:rsidP="000554B3">
      <w:pPr>
        <w:jc w:val="both"/>
        <w:rPr>
          <w:rFonts w:ascii="Arial" w:hAnsi="Arial" w:cs="Arial"/>
          <w:b/>
          <w:sz w:val="28"/>
        </w:rPr>
      </w:pPr>
    </w:p>
    <w:p w14:paraId="74D678DF" w14:textId="77777777" w:rsidR="000554B3" w:rsidRDefault="000554B3" w:rsidP="000554B3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62E7EB76" w14:textId="77777777" w:rsidR="000554B3" w:rsidRDefault="000554B3" w:rsidP="000554B3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640EFCC" w14:textId="77777777" w:rsidR="000554B3" w:rsidRDefault="000554B3" w:rsidP="000554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43C4E76" w14:textId="77777777" w:rsidR="000554B3" w:rsidRDefault="000554B3" w:rsidP="000554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89AC755" w14:textId="107F3C8D" w:rsidR="000554B3" w:rsidRDefault="000554B3" w:rsidP="000554B3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(4.1.-4.3.)  formularz cenowy</w:t>
      </w:r>
    </w:p>
    <w:p w14:paraId="34DDBFC7" w14:textId="77777777" w:rsidR="000554B3" w:rsidRDefault="000554B3" w:rsidP="000554B3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3A12FC1A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055E3DE0" w14:textId="77777777" w:rsidR="000554B3" w:rsidRDefault="000554B3" w:rsidP="000554B3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B787858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27AD83C3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6A4A7BB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35C38D3F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A0E7B56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089E56BB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3D71F829" w14:textId="77777777" w:rsidR="000554B3" w:rsidRDefault="000554B3" w:rsidP="000554B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584A0786" w14:textId="77777777" w:rsidR="000554B3" w:rsidRDefault="000554B3" w:rsidP="000554B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B0F7639" w14:textId="267CFDC6" w:rsidR="000554B3" w:rsidRPr="003B2285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4.3. do siwz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0B373AAF" w14:textId="082C7E8B" w:rsidR="000554B3" w:rsidRPr="0089605D" w:rsidRDefault="000554B3" w:rsidP="000554B3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  <w:bCs/>
          <w:kern w:val="32"/>
        </w:rPr>
        <w:t xml:space="preserve">Zadanie nr 1: </w:t>
      </w:r>
      <w:r w:rsidRPr="000554B3">
        <w:rPr>
          <w:rFonts w:ascii="Arial" w:hAnsi="Arial" w:cs="Arial"/>
          <w:bCs/>
          <w:kern w:val="32"/>
        </w:rPr>
        <w:t>Test cytotoksyczności LDH</w:t>
      </w:r>
      <w:r>
        <w:rPr>
          <w:rFonts w:ascii="Arial" w:hAnsi="Arial" w:cs="Arial"/>
          <w:bCs/>
          <w:kern w:val="32"/>
        </w:rPr>
        <w:t>,</w:t>
      </w:r>
    </w:p>
    <w:p w14:paraId="60D2F41C" w14:textId="0EF70E4C" w:rsidR="000554B3" w:rsidRPr="0089605D" w:rsidRDefault="000554B3" w:rsidP="000554B3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  <w:bCs/>
          <w:kern w:val="32"/>
        </w:rPr>
        <w:t xml:space="preserve">Zadanie nr 2: </w:t>
      </w:r>
      <w:r w:rsidRPr="000554B3">
        <w:rPr>
          <w:rFonts w:ascii="Arial" w:hAnsi="Arial" w:cs="Arial"/>
          <w:bCs/>
          <w:kern w:val="32"/>
        </w:rPr>
        <w:t>Pożywka hodowlana</w:t>
      </w:r>
      <w:r>
        <w:rPr>
          <w:rFonts w:ascii="Arial" w:hAnsi="Arial" w:cs="Arial"/>
          <w:bCs/>
          <w:kern w:val="32"/>
        </w:rPr>
        <w:t>,</w:t>
      </w:r>
    </w:p>
    <w:p w14:paraId="17EBBA47" w14:textId="0952DC82" w:rsidR="000554B3" w:rsidRPr="0089605D" w:rsidRDefault="000554B3" w:rsidP="000554B3">
      <w:pPr>
        <w:pStyle w:val="Akapitzlist"/>
        <w:ind w:left="567"/>
        <w:rPr>
          <w:rFonts w:ascii="Arial" w:hAnsi="Arial" w:cs="Arial"/>
          <w:bCs/>
          <w:kern w:val="32"/>
        </w:rPr>
      </w:pPr>
      <w:r w:rsidRPr="0089605D">
        <w:rPr>
          <w:rFonts w:ascii="Arial" w:hAnsi="Arial" w:cs="Arial"/>
        </w:rPr>
        <w:t xml:space="preserve">Zadanie nr 3: </w:t>
      </w:r>
      <w:r>
        <w:rPr>
          <w:rFonts w:ascii="Arial" w:hAnsi="Arial" w:cs="Arial"/>
          <w:bCs/>
          <w:kern w:val="32"/>
        </w:rPr>
        <w:t>P</w:t>
      </w:r>
      <w:r w:rsidRPr="0089605D">
        <w:rPr>
          <w:rFonts w:ascii="Arial" w:hAnsi="Arial" w:cs="Arial"/>
          <w:bCs/>
          <w:kern w:val="32"/>
        </w:rPr>
        <w:t>ro</w:t>
      </w:r>
      <w:r>
        <w:rPr>
          <w:rFonts w:ascii="Arial" w:hAnsi="Arial" w:cs="Arial"/>
          <w:bCs/>
          <w:kern w:val="32"/>
        </w:rPr>
        <w:t>dukty do wykonywania badań</w:t>
      </w:r>
    </w:p>
    <w:p w14:paraId="3B93E9F7" w14:textId="77777777" w:rsidR="000554B3" w:rsidRDefault="000554B3" w:rsidP="00055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34837DB3" w14:textId="77777777" w:rsidR="000554B3" w:rsidRDefault="000554B3" w:rsidP="000554B3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337A151E" w14:textId="77777777" w:rsidR="000554B3" w:rsidRDefault="000554B3" w:rsidP="000554B3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6D88F89C" w14:textId="77777777" w:rsidR="000554B3" w:rsidRDefault="000554B3" w:rsidP="000554B3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7E46F11E" w14:textId="77777777" w:rsidR="000554B3" w:rsidRPr="006A74E8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29D085C" w14:textId="77777777" w:rsidR="000554B3" w:rsidRPr="006A74E8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5D5659A8" w14:textId="77777777" w:rsidR="000554B3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54BA70A0" w14:textId="77777777" w:rsidR="000554B3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0F7F9EDE" w14:textId="77777777" w:rsidR="000554B3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2DFE5DFA" w14:textId="77777777" w:rsidR="000554B3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1268038F" w14:textId="77777777" w:rsidR="000554B3" w:rsidRPr="009A6411" w:rsidRDefault="000554B3" w:rsidP="000554B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3B5D4038" w14:textId="77777777" w:rsidR="000554B3" w:rsidRPr="00511676" w:rsidRDefault="000554B3" w:rsidP="000554B3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037571D3" w14:textId="77777777" w:rsidR="000554B3" w:rsidRDefault="000554B3" w:rsidP="000554B3">
      <w:pPr>
        <w:pStyle w:val="Default"/>
        <w:jc w:val="both"/>
        <w:rPr>
          <w:rFonts w:ascii="Arial" w:hAnsi="Arial" w:cs="Arial"/>
          <w:color w:val="auto"/>
        </w:rPr>
      </w:pPr>
    </w:p>
    <w:p w14:paraId="4B9C5816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47EC12D1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469AB910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38BA6C2F" w14:textId="77777777" w:rsidR="000554B3" w:rsidRDefault="000554B3" w:rsidP="000554B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D5F1EC4" w14:textId="77777777" w:rsidR="000554B3" w:rsidRPr="00FF4324" w:rsidRDefault="000554B3" w:rsidP="000554B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na adres: ofer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y.elektroniczne@kmptm.pl. Dla zachowania elektronicznej formy czynności prawnej wystarcza złożenie oświadczenia woli w postaci elektronicznej i opatrzenie go kwalifikowanym podpisem elektronicznym. 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Oświadczenie woli złożone w formie elektronicznej jest równoważne z oświadczeniem woli złożonym w formie pisemnej.</w:t>
      </w:r>
    </w:p>
    <w:p w14:paraId="26DDB15A" w14:textId="094C6401" w:rsidR="000554B3" w:rsidRPr="006A74E8" w:rsidRDefault="000554B3" w:rsidP="000554B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.1.-4.3.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1E993F4" w14:textId="77777777" w:rsidR="000554B3" w:rsidRDefault="000554B3" w:rsidP="000554B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8DDAB58" w14:textId="77777777" w:rsidR="000554B3" w:rsidRDefault="000554B3" w:rsidP="000554B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B030F30" w14:textId="77777777" w:rsidR="000554B3" w:rsidRDefault="000554B3" w:rsidP="000554B3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F6A4B1B" w14:textId="77777777" w:rsidR="000554B3" w:rsidRDefault="000554B3" w:rsidP="000554B3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BCFF3CB" w14:textId="77777777" w:rsidR="000554B3" w:rsidRDefault="000554B3" w:rsidP="000554B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3C89A4B" w14:textId="77777777" w:rsidR="000554B3" w:rsidRDefault="000554B3" w:rsidP="000554B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1D430A5" w14:textId="77777777" w:rsidR="000554B3" w:rsidRDefault="000554B3" w:rsidP="000554B3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745B1E74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6AC335C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773B4DEC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39296074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03661697" w14:textId="77777777" w:rsidR="000554B3" w:rsidRDefault="000554B3" w:rsidP="000554B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7E7D472A" w14:textId="77777777" w:rsidR="000554B3" w:rsidRDefault="000554B3" w:rsidP="000554B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27200BD2" w14:textId="77777777" w:rsidR="000554B3" w:rsidRDefault="000554B3" w:rsidP="000554B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37250FB" w14:textId="77777777" w:rsidR="000554B3" w:rsidRDefault="000554B3" w:rsidP="000554B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239970EC" w14:textId="77777777" w:rsidR="000554B3" w:rsidRDefault="000554B3" w:rsidP="000554B3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08DC901" w14:textId="07E96236" w:rsidR="000554B3" w:rsidRPr="00636857" w:rsidRDefault="000554B3" w:rsidP="000554B3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  <w:r>
        <w:rPr>
          <w:rFonts w:ascii="Arial" w:hAnsi="Arial" w:cs="Arial"/>
          <w:sz w:val="26"/>
          <w:szCs w:val="26"/>
        </w:rPr>
        <w:t xml:space="preserve"> (13/Z/20)</w:t>
      </w:r>
    </w:p>
    <w:p w14:paraId="6A64F8D6" w14:textId="77777777" w:rsidR="000554B3" w:rsidRPr="00636857" w:rsidRDefault="000554B3" w:rsidP="000554B3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3EAB22E7" w14:textId="77777777" w:rsidR="000554B3" w:rsidRPr="00636857" w:rsidRDefault="000554B3" w:rsidP="000554B3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4666C6BE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6FE34428" w14:textId="77777777" w:rsidR="000554B3" w:rsidRDefault="000554B3" w:rsidP="000554B3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7CBAAA43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022D6BC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394B0A7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2A49E603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009D7EE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44ADB34E" w14:textId="77777777" w:rsidR="000554B3" w:rsidRDefault="000554B3" w:rsidP="000554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6C49C43" w14:textId="77777777" w:rsidR="000554B3" w:rsidRPr="00292935" w:rsidRDefault="000554B3" w:rsidP="000554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4FABA9E1" w14:textId="77777777" w:rsidR="000554B3" w:rsidRPr="00292935" w:rsidRDefault="000554B3" w:rsidP="000554B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07A0FA07" w14:textId="77777777" w:rsidR="000554B3" w:rsidRDefault="000554B3" w:rsidP="000554B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45A4977D" w14:textId="77777777" w:rsidR="000554B3" w:rsidRDefault="000554B3" w:rsidP="000554B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654720C" w14:textId="77777777" w:rsidR="000554B3" w:rsidRDefault="000554B3" w:rsidP="000554B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0A815D2" w14:textId="77777777" w:rsidR="000554B3" w:rsidRDefault="000554B3" w:rsidP="000554B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B59DC80" w14:textId="77777777" w:rsidR="000554B3" w:rsidRDefault="000554B3" w:rsidP="000554B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16CF1B8" w14:textId="77777777" w:rsidR="000554B3" w:rsidRDefault="000554B3" w:rsidP="000554B3">
      <w:pPr>
        <w:jc w:val="both"/>
        <w:rPr>
          <w:rFonts w:ascii="Arial" w:hAnsi="Arial" w:cs="Arial"/>
          <w:b/>
          <w:sz w:val="24"/>
          <w:szCs w:val="24"/>
        </w:rPr>
      </w:pPr>
    </w:p>
    <w:p w14:paraId="5B81EF44" w14:textId="77777777" w:rsidR="000554B3" w:rsidRDefault="000554B3" w:rsidP="000554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2C4F239" w14:textId="77777777" w:rsidR="000554B3" w:rsidRDefault="000554B3" w:rsidP="000554B3">
      <w:pPr>
        <w:jc w:val="both"/>
        <w:rPr>
          <w:rFonts w:ascii="Arial" w:hAnsi="Arial" w:cs="Arial"/>
          <w:b/>
          <w:sz w:val="24"/>
          <w:szCs w:val="24"/>
        </w:rPr>
      </w:pPr>
    </w:p>
    <w:p w14:paraId="788D4B79" w14:textId="77777777" w:rsidR="000554B3" w:rsidRDefault="000554B3" w:rsidP="000554B3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F9547D5" w14:textId="77777777" w:rsidR="000554B3" w:rsidRDefault="000554B3" w:rsidP="000554B3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7CF19F5A" w14:textId="77777777" w:rsidR="000554B3" w:rsidRDefault="000554B3" w:rsidP="000554B3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C7B2BE4" w14:textId="77777777" w:rsidR="000554B3" w:rsidRDefault="000554B3" w:rsidP="000554B3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C4FAEC1" w14:textId="77777777" w:rsidR="000554B3" w:rsidRDefault="000554B3" w:rsidP="000554B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015A8" w14:textId="77777777" w:rsidR="000554B3" w:rsidRDefault="000554B3" w:rsidP="000554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707B851A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4DAE23B1" w14:textId="77777777" w:rsidR="000554B3" w:rsidRDefault="000554B3" w:rsidP="000554B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C9C10D9" w14:textId="77777777" w:rsidR="000554B3" w:rsidRDefault="000554B3" w:rsidP="000554B3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A3F1C9C" w14:textId="77777777" w:rsidR="000554B3" w:rsidRDefault="000554B3" w:rsidP="000554B3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2398D52" w14:textId="77777777" w:rsidR="000554B3" w:rsidRDefault="000554B3" w:rsidP="000554B3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Znajdują się w sytuacji ekonomicznej i finansowej umożliwiającej im realizację zamówienia.</w:t>
      </w:r>
    </w:p>
    <w:p w14:paraId="54EF7E58" w14:textId="77777777" w:rsidR="000554B3" w:rsidRPr="00496F7D" w:rsidRDefault="000554B3" w:rsidP="000554B3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02CEE3F8" w14:textId="77777777" w:rsidR="000554B3" w:rsidRDefault="000554B3" w:rsidP="000554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60C4715" w14:textId="77777777" w:rsidR="000554B3" w:rsidRDefault="000554B3" w:rsidP="000554B3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00FCDFE" w14:textId="77777777" w:rsidR="000554B3" w:rsidRDefault="000554B3" w:rsidP="000554B3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95E6030" w14:textId="77777777" w:rsidR="000554B3" w:rsidRDefault="000554B3" w:rsidP="000554B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49D0640" w14:textId="77777777" w:rsidR="000554B3" w:rsidRDefault="000554B3" w:rsidP="000554B3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705A5E8" w14:textId="77777777" w:rsidR="000554B3" w:rsidRDefault="000554B3" w:rsidP="000554B3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2EBA9B43" w14:textId="77777777" w:rsidR="000554B3" w:rsidRDefault="000554B3" w:rsidP="000554B3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7E3150F" w14:textId="77777777" w:rsidR="000554B3" w:rsidRDefault="000554B3" w:rsidP="000554B3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6DABB15F" w14:textId="254129C3" w:rsidR="000554B3" w:rsidRDefault="000554B3" w:rsidP="000554B3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4.1.-4.3.;</w:t>
      </w:r>
      <w:bookmarkStart w:id="2" w:name="_Hlk529998847"/>
    </w:p>
    <w:bookmarkEnd w:id="2"/>
    <w:p w14:paraId="66AD3A0F" w14:textId="77777777" w:rsidR="000554B3" w:rsidRDefault="000554B3" w:rsidP="000554B3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1E9946DD" w14:textId="77777777" w:rsidR="000554B3" w:rsidRDefault="000554B3" w:rsidP="000554B3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94057F6" w14:textId="77777777" w:rsidR="000554B3" w:rsidRDefault="000554B3" w:rsidP="000554B3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347B63BE" w14:textId="77777777" w:rsidR="000554B3" w:rsidRDefault="000554B3" w:rsidP="000554B3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CAE2EBC" w14:textId="77777777" w:rsidR="000554B3" w:rsidRDefault="000554B3" w:rsidP="000554B3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143E3C6" w14:textId="77777777" w:rsidR="000554B3" w:rsidRDefault="000554B3" w:rsidP="000554B3">
      <w:pPr>
        <w:pStyle w:val="Akapitzlist"/>
        <w:ind w:left="426"/>
        <w:jc w:val="both"/>
        <w:rPr>
          <w:rFonts w:ascii="Arial" w:hAnsi="Arial" w:cs="Arial"/>
        </w:rPr>
      </w:pPr>
    </w:p>
    <w:p w14:paraId="6485F7F9" w14:textId="77777777" w:rsidR="000554B3" w:rsidRDefault="000554B3" w:rsidP="000554B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286EB85" w14:textId="77777777" w:rsidR="000554B3" w:rsidRDefault="000554B3" w:rsidP="000554B3">
      <w:pPr>
        <w:rPr>
          <w:rFonts w:ascii="Arial" w:hAnsi="Arial" w:cs="Arial"/>
          <w:sz w:val="24"/>
          <w:szCs w:val="24"/>
        </w:rPr>
      </w:pPr>
    </w:p>
    <w:p w14:paraId="0D05FB8D" w14:textId="77777777" w:rsidR="000554B3" w:rsidRDefault="000554B3" w:rsidP="000554B3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9900679" w14:textId="77777777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5552DE8" w14:textId="77777777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FCF05A9" w14:textId="77777777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418D8D9" w14:textId="77777777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AD478EC" w14:textId="77777777" w:rsidR="000554B3" w:rsidRDefault="000554B3" w:rsidP="000554B3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42FCBE7" w14:textId="7CDBC3DD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5F5ED19" w14:textId="77777777" w:rsidR="009F46B6" w:rsidRDefault="009F46B6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DD0C9A7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3DD4C789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26F7B1A1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76645AF" w14:textId="38F8E990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2 miesiące od daty zawarcia umowy </w:t>
      </w:r>
    </w:p>
    <w:p w14:paraId="798BF608" w14:textId="413FA579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2 miesiące od daty zawarcia umowy</w:t>
      </w:r>
    </w:p>
    <w:p w14:paraId="096A783C" w14:textId="71ACD77B" w:rsidR="000554B3" w:rsidRDefault="000554B3" w:rsidP="000554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2 miesiące od daty zawarcia umowy</w:t>
      </w:r>
    </w:p>
    <w:p w14:paraId="0A2B03AF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F391642" w14:textId="77777777" w:rsidR="000554B3" w:rsidRDefault="000554B3" w:rsidP="000554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C17B8F8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3BE0E74F" w14:textId="77777777" w:rsidR="000554B3" w:rsidRPr="007E4867" w:rsidRDefault="000554B3" w:rsidP="000554B3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7E4867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1" w:history="1">
        <w:r w:rsidRPr="007E4867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7E4867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7E4867">
        <w:rPr>
          <w:rFonts w:ascii="Arial" w:hAnsi="Arial" w:cs="Arial"/>
        </w:rPr>
        <w:t>Przesłana oferta musi być opatrzona kwalifikowanym podpisem elektronicznym oraz zabezpieczona hasłem.</w:t>
      </w:r>
    </w:p>
    <w:p w14:paraId="3E169BEA" w14:textId="77777777" w:rsidR="000554B3" w:rsidRPr="007E4867" w:rsidRDefault="000554B3" w:rsidP="000554B3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>Wykonawca przekaże za pomocą wiadomości tekstowej (SMS) na wskazany przez Zamawiającego numer telefonu</w:t>
      </w:r>
      <w:r>
        <w:rPr>
          <w:rFonts w:ascii="Arial" w:hAnsi="Arial" w:cs="Arial"/>
        </w:rPr>
        <w:t xml:space="preserve">: </w:t>
      </w:r>
      <w:r w:rsidRPr="00BD621D">
        <w:rPr>
          <w:rFonts w:ascii="Arial" w:hAnsi="Arial" w:cs="Arial"/>
          <w:b/>
          <w:bCs/>
          <w:color w:val="FF0000"/>
          <w:u w:val="single"/>
        </w:rPr>
        <w:t>+48 734736695</w:t>
      </w:r>
      <w:r w:rsidRPr="00BD621D">
        <w:rPr>
          <w:rFonts w:ascii="Arial" w:hAnsi="Arial" w:cs="Arial"/>
          <w:color w:val="FF0000"/>
        </w:rPr>
        <w:t xml:space="preserve"> </w:t>
      </w:r>
      <w:r w:rsidRPr="00BD621D">
        <w:rPr>
          <w:rFonts w:ascii="Arial" w:hAnsi="Arial" w:cs="Arial"/>
        </w:rPr>
        <w:t>h</w:t>
      </w:r>
      <w:r w:rsidRPr="007E4867">
        <w:rPr>
          <w:rFonts w:ascii="Arial" w:hAnsi="Arial" w:cs="Arial"/>
        </w:rPr>
        <w:t xml:space="preserve">asło potrzebne do otwarcia oferty przed upływem 1 (jednej) godziny od wskazanego w ogłoszeniu o zamówienia terminu składania ofert. </w:t>
      </w:r>
    </w:p>
    <w:p w14:paraId="619B9920" w14:textId="6DE44DDF" w:rsidR="000554B3" w:rsidRPr="00124692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27.05.2020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294E470E" w14:textId="77777777" w:rsidR="000554B3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B08A32D" w14:textId="77777777" w:rsidR="000554B3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568CCF0" w14:textId="77777777" w:rsidR="000554B3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08AF9FE" w14:textId="77777777" w:rsidR="000554B3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EA540D7" w14:textId="77777777" w:rsidR="000554B3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4B56175" w14:textId="77777777" w:rsidR="000554B3" w:rsidRPr="00072EDB" w:rsidRDefault="000554B3" w:rsidP="000554B3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3D6887D1" w14:textId="77777777" w:rsidR="000554B3" w:rsidRDefault="000554B3" w:rsidP="000554B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E2F2D3F" w14:textId="77777777" w:rsidR="000554B3" w:rsidRDefault="000554B3" w:rsidP="000554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2E7BF4D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2FA2B8BA" w14:textId="77777777" w:rsidR="000554B3" w:rsidRDefault="000554B3" w:rsidP="000554B3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1095838D" w14:textId="77777777" w:rsidR="000554B3" w:rsidRDefault="000554B3" w:rsidP="000554B3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2E472BE" w14:textId="77777777" w:rsidR="000554B3" w:rsidRDefault="000554B3" w:rsidP="000554B3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na  </w:t>
      </w:r>
      <w:r>
        <w:rPr>
          <w:rFonts w:ascii="Arial" w:hAnsi="Arial" w:cs="Arial"/>
          <w:sz w:val="24"/>
          <w:szCs w:val="24"/>
        </w:rPr>
        <w:lastRenderedPageBreak/>
        <w:t>wprowadzenie zmian w dokumentacji postępowania, podając datę wprowadzenia oraz zakres dokonanych zmian.</w:t>
      </w:r>
    </w:p>
    <w:p w14:paraId="2112B78B" w14:textId="77777777" w:rsidR="000554B3" w:rsidRDefault="000554B3" w:rsidP="000554B3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66182523" w14:textId="77777777" w:rsidR="000554B3" w:rsidRDefault="000554B3" w:rsidP="000554B3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755A128" w14:textId="77777777" w:rsidR="000554B3" w:rsidRDefault="000554B3" w:rsidP="000554B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B145585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1621AEEE" w14:textId="77777777" w:rsidR="000554B3" w:rsidRDefault="000554B3" w:rsidP="000554B3">
      <w:pPr>
        <w:jc w:val="both"/>
        <w:rPr>
          <w:rFonts w:ascii="Arial" w:hAnsi="Arial" w:cs="Arial"/>
          <w:b/>
          <w:sz w:val="24"/>
          <w:szCs w:val="24"/>
        </w:rPr>
      </w:pPr>
    </w:p>
    <w:p w14:paraId="25408B3F" w14:textId="77777777" w:rsidR="000554B3" w:rsidRDefault="000554B3" w:rsidP="000554B3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82ABEDD" w14:textId="77777777" w:rsidR="000554B3" w:rsidRDefault="000554B3" w:rsidP="000554B3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AE8E8FE" w14:textId="77777777" w:rsidR="000554B3" w:rsidRDefault="000554B3" w:rsidP="000554B3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43F47C5" w14:textId="77777777" w:rsidR="000554B3" w:rsidRDefault="000554B3" w:rsidP="000554B3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AB10ED4" w14:textId="77777777" w:rsidR="000554B3" w:rsidRDefault="000554B3" w:rsidP="000554B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592D90B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D9D68EB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ACEC4D5" w14:textId="138DC5E9" w:rsidR="000554B3" w:rsidRDefault="000554B3" w:rsidP="000554B3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9F46B6">
        <w:rPr>
          <w:rFonts w:cs="Arial"/>
          <w:sz w:val="24"/>
          <w:szCs w:val="24"/>
        </w:rPr>
        <w:t>27.05</w:t>
      </w:r>
      <w:r>
        <w:rPr>
          <w:rFonts w:cs="Arial"/>
          <w:sz w:val="24"/>
          <w:szCs w:val="24"/>
        </w:rPr>
        <w:t>.2020</w:t>
      </w:r>
      <w:r w:rsidRPr="00124692">
        <w:rPr>
          <w:rFonts w:cs="Arial"/>
          <w:sz w:val="24"/>
          <w:szCs w:val="24"/>
        </w:rPr>
        <w:t xml:space="preserve"> r. o godz. </w:t>
      </w:r>
      <w:r w:rsidR="009F46B6">
        <w:rPr>
          <w:rFonts w:cs="Arial"/>
          <w:sz w:val="24"/>
          <w:szCs w:val="24"/>
        </w:rPr>
        <w:t>15.15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6F51BA0" w14:textId="77777777" w:rsidR="009F46B6" w:rsidRDefault="009F46B6" w:rsidP="009F46B6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7E4867">
        <w:rPr>
          <w:rFonts w:cs="Arial"/>
          <w:color w:val="FF0000"/>
          <w:sz w:val="24"/>
          <w:szCs w:val="24"/>
          <w:u w:val="single"/>
        </w:rPr>
        <w:t>Otwarcie ofert nastąpi przy wykorzystaniu środków porozumiewania się na odległość (komunikator Skype) w czasie rzeczywistym.</w:t>
      </w:r>
      <w:r>
        <w:rPr>
          <w:rFonts w:cs="Arial"/>
          <w:color w:val="FF0000"/>
          <w:sz w:val="24"/>
          <w:szCs w:val="24"/>
          <w:u w:val="single"/>
        </w:rPr>
        <w:t xml:space="preserve"> </w:t>
      </w:r>
      <w:r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44319793" w14:textId="77777777" w:rsidR="009F46B6" w:rsidRPr="007E4867" w:rsidRDefault="009F46B6" w:rsidP="009F46B6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3D90C30F" w14:textId="77777777" w:rsidR="009F46B6" w:rsidRPr="007E4867" w:rsidRDefault="009F46B6" w:rsidP="009F46B6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2B137403" w14:textId="77777777" w:rsidR="000554B3" w:rsidRDefault="000554B3" w:rsidP="000554B3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4567281" w14:textId="77777777" w:rsidR="000554B3" w:rsidRDefault="000554B3" w:rsidP="000554B3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373896B" w14:textId="77777777" w:rsidR="000554B3" w:rsidRDefault="000554B3" w:rsidP="000554B3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26B9D72" w14:textId="77777777" w:rsidR="000554B3" w:rsidRDefault="000554B3" w:rsidP="000554B3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583F482" w14:textId="77777777" w:rsidR="000554B3" w:rsidRDefault="000554B3" w:rsidP="000554B3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247EDC1" w14:textId="77777777" w:rsidR="000554B3" w:rsidRDefault="000554B3" w:rsidP="000554B3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C78C661" w14:textId="77777777" w:rsidR="000554B3" w:rsidRDefault="000554B3" w:rsidP="000554B3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605F32BB" w14:textId="77777777" w:rsidR="000554B3" w:rsidRDefault="000554B3" w:rsidP="000554B3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wyborze najkorzystniejszej oferty/unieważnieniu postępowania, </w:t>
      </w:r>
    </w:p>
    <w:p w14:paraId="3F2A2951" w14:textId="77777777" w:rsidR="000554B3" w:rsidRDefault="000554B3" w:rsidP="000554B3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F7FEC28" w14:textId="77777777" w:rsidR="000554B3" w:rsidRDefault="000554B3" w:rsidP="000554B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9938B4D" w14:textId="77777777" w:rsidR="000554B3" w:rsidRDefault="000554B3" w:rsidP="000554B3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2C5401D5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DD721C5" w14:textId="77777777" w:rsidR="000554B3" w:rsidRDefault="000554B3" w:rsidP="000554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313750CB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32234780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E7AC57B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6F6BA35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252316A" w14:textId="77777777" w:rsidR="000554B3" w:rsidRDefault="000554B3" w:rsidP="000554B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63E5EC9" w14:textId="77777777" w:rsidR="000554B3" w:rsidRDefault="000554B3" w:rsidP="000554B3">
      <w:pPr>
        <w:rPr>
          <w:rFonts w:ascii="Arial" w:hAnsi="Arial" w:cs="Arial"/>
        </w:rPr>
      </w:pPr>
    </w:p>
    <w:p w14:paraId="51C73676" w14:textId="77777777" w:rsidR="000554B3" w:rsidRDefault="000554B3" w:rsidP="000554B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62812701" w14:textId="77777777" w:rsidR="000554B3" w:rsidRDefault="000554B3" w:rsidP="000554B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0FC23EE9" w14:textId="77777777" w:rsidR="000554B3" w:rsidRDefault="000554B3" w:rsidP="000554B3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9F4398D" w14:textId="77777777" w:rsidR="000554B3" w:rsidRDefault="000554B3" w:rsidP="000554B3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950A5F3" w14:textId="77777777" w:rsidR="000554B3" w:rsidRDefault="000554B3" w:rsidP="000554B3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5FB18F1" w14:textId="77777777" w:rsidR="000554B3" w:rsidRDefault="000554B3" w:rsidP="000554B3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CF8C232" w14:textId="77777777" w:rsidR="000554B3" w:rsidRDefault="000554B3" w:rsidP="000554B3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E3EE089" w14:textId="77777777" w:rsidR="000554B3" w:rsidRDefault="000554B3" w:rsidP="000554B3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D38E8F2" w14:textId="77777777" w:rsidR="000554B3" w:rsidRDefault="000554B3" w:rsidP="000554B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B4D6B73" w14:textId="77777777" w:rsidR="000554B3" w:rsidRDefault="000554B3" w:rsidP="000554B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41FE4F6" w14:textId="77777777" w:rsidR="000554B3" w:rsidRDefault="000554B3" w:rsidP="000554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69F5E19" w14:textId="77777777" w:rsidR="000554B3" w:rsidRDefault="000554B3" w:rsidP="000554B3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AE9CFC8" w14:textId="77777777" w:rsidR="000554B3" w:rsidRDefault="000554B3" w:rsidP="000554B3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6D4F84F" w14:textId="77777777" w:rsidR="000554B3" w:rsidRDefault="000554B3" w:rsidP="000554B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346C192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6C7CD3D4" w14:textId="77777777" w:rsidR="000554B3" w:rsidRDefault="000554B3" w:rsidP="000554B3">
      <w:pPr>
        <w:jc w:val="center"/>
        <w:rPr>
          <w:rFonts w:ascii="Arial" w:hAnsi="Arial" w:cs="Arial"/>
          <w:sz w:val="24"/>
          <w:szCs w:val="24"/>
        </w:rPr>
      </w:pPr>
    </w:p>
    <w:p w14:paraId="0BD76B66" w14:textId="77777777" w:rsidR="000554B3" w:rsidRDefault="000554B3" w:rsidP="000554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623FD370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59F500C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0BCEA678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1D4EF5C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FA62680" w14:textId="77777777" w:rsidR="009F46B6" w:rsidRDefault="009F46B6" w:rsidP="000554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EF64E1" w14:textId="40EE43A7" w:rsidR="000554B3" w:rsidRDefault="000554B3" w:rsidP="000554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6AFDD803" w14:textId="77777777" w:rsidR="000554B3" w:rsidRDefault="000554B3" w:rsidP="000554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754E7D9" w14:textId="77777777" w:rsidR="000554B3" w:rsidRDefault="000554B3" w:rsidP="000554B3">
      <w:pPr>
        <w:jc w:val="both"/>
        <w:rPr>
          <w:rFonts w:ascii="Arial" w:hAnsi="Arial" w:cs="Arial"/>
          <w:sz w:val="28"/>
          <w:szCs w:val="28"/>
        </w:rPr>
      </w:pPr>
    </w:p>
    <w:p w14:paraId="7F4F33F0" w14:textId="77777777" w:rsidR="000554B3" w:rsidRDefault="000554B3" w:rsidP="000554B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1C8882AA" w14:textId="77777777" w:rsidR="000554B3" w:rsidRDefault="000554B3" w:rsidP="000554B3">
      <w:pPr>
        <w:jc w:val="both"/>
        <w:rPr>
          <w:rFonts w:ascii="Arial" w:hAnsi="Arial" w:cs="Arial"/>
          <w:b/>
          <w:sz w:val="28"/>
          <w:szCs w:val="28"/>
        </w:rPr>
      </w:pPr>
    </w:p>
    <w:p w14:paraId="3C096CA1" w14:textId="77777777" w:rsidR="000554B3" w:rsidRDefault="000554B3" w:rsidP="000554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0993128" w14:textId="2B7E92A0" w:rsidR="000554B3" w:rsidRPr="007E6082" w:rsidRDefault="000554B3" w:rsidP="000554B3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13/Z/20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1FFFAF1D" w14:textId="77777777" w:rsidR="000554B3" w:rsidRDefault="000554B3" w:rsidP="000554B3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2EEDAE5F" w14:textId="77777777" w:rsidR="000554B3" w:rsidRPr="00DD4F5A" w:rsidRDefault="000554B3" w:rsidP="000554B3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F474D3F" w14:textId="77777777" w:rsidR="000554B3" w:rsidRDefault="000554B3" w:rsidP="000554B3">
      <w:pPr>
        <w:rPr>
          <w:rFonts w:ascii="Arial" w:hAnsi="Arial" w:cs="Arial"/>
          <w:sz w:val="24"/>
          <w:szCs w:val="24"/>
        </w:rPr>
      </w:pPr>
    </w:p>
    <w:p w14:paraId="1D6B68D1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CA0E860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3FF8B89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D98C661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FF7F9B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CCF4DA1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E1D7AE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1E1BFEE9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0EFC2C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0ED016B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F5C531D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3ED794C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8531288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45FAAE8B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06DABF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B029978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C66065" w14:textId="77777777" w:rsidR="000554B3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E6CC752" w14:textId="77777777" w:rsidR="000554B3" w:rsidRPr="006A74E8" w:rsidRDefault="000554B3" w:rsidP="000554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0A84D4" w14:textId="77777777" w:rsidR="000554B3" w:rsidRPr="006A74E8" w:rsidRDefault="000554B3" w:rsidP="000554B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39674E2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E0EE0F5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BD9158F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21CE0D8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8EAACC3" w14:textId="77777777" w:rsidR="000554B3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3DF29D11" w14:textId="77777777" w:rsidR="000554B3" w:rsidRPr="006A74E8" w:rsidRDefault="000554B3" w:rsidP="000554B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1F80620E" w14:textId="77777777" w:rsidR="000554B3" w:rsidRPr="006A74E8" w:rsidRDefault="000554B3" w:rsidP="000554B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B3E7480" w14:textId="77777777" w:rsidR="000554B3" w:rsidRPr="006A74E8" w:rsidRDefault="000554B3" w:rsidP="000554B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6081BEE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024539A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CA80220" w14:textId="77777777" w:rsidR="000554B3" w:rsidRPr="006A74E8" w:rsidRDefault="000554B3" w:rsidP="000554B3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46674E4" w14:textId="77777777" w:rsidR="000554B3" w:rsidRDefault="000554B3" w:rsidP="000554B3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499F44EA" w14:textId="7CD89D56" w:rsidR="000554B3" w:rsidRPr="00B61082" w:rsidRDefault="000554B3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1: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 </w:t>
      </w:r>
    </w:p>
    <w:p w14:paraId="7E23A909" w14:textId="09CE83D5" w:rsidR="000554B3" w:rsidRPr="00B61082" w:rsidRDefault="000554B3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</w:t>
      </w:r>
    </w:p>
    <w:p w14:paraId="3918AAEB" w14:textId="5C889B4E" w:rsidR="000554B3" w:rsidRDefault="000554B3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3: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</w:t>
      </w:r>
    </w:p>
    <w:p w14:paraId="7FBAE4B6" w14:textId="3FE5111B" w:rsidR="009F46B6" w:rsidRDefault="009F46B6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1CDFD5E" w14:textId="667DE0B4" w:rsidR="009F46B6" w:rsidRDefault="009F46B6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6224644" w14:textId="77777777" w:rsidR="009F46B6" w:rsidRPr="00B61082" w:rsidRDefault="009F46B6" w:rsidP="000554B3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4D5178D" w14:textId="77777777" w:rsidR="000554B3" w:rsidRPr="006A74E8" w:rsidRDefault="000554B3" w:rsidP="000554B3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0DF56BDF" w14:textId="77777777" w:rsidR="000554B3" w:rsidRPr="006A74E8" w:rsidRDefault="000554B3" w:rsidP="000554B3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B37EFDA" w14:textId="77777777" w:rsidR="000554B3" w:rsidRPr="006A74E8" w:rsidRDefault="000554B3" w:rsidP="000554B3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BF94D9E" w14:textId="77777777" w:rsidR="000554B3" w:rsidRPr="006A74E8" w:rsidRDefault="000554B3" w:rsidP="000554B3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62394EB" w14:textId="77777777" w:rsidR="000554B3" w:rsidRPr="006A74E8" w:rsidRDefault="000554B3" w:rsidP="000554B3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E14D224" w14:textId="77777777" w:rsidR="000554B3" w:rsidRPr="006A74E8" w:rsidRDefault="000554B3" w:rsidP="000554B3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FCE6F97" w14:textId="77777777" w:rsidR="000554B3" w:rsidRPr="006A74E8" w:rsidRDefault="000554B3" w:rsidP="000554B3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3063656E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556E77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59B02F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74A87E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21D155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1940F2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4265C1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68762B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373C18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4919DC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A0E732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CAFC36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9B724F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E64F09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B9C278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2FCDE8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8D481B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5F765B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D19E00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9F7FEB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6814CA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1744E5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D18A2A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B95271" w14:textId="77777777" w:rsidR="009F46B6" w:rsidRDefault="009F46B6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9BDCC1" w14:textId="1CAE4C7F" w:rsidR="000554B3" w:rsidRDefault="000554B3" w:rsidP="000554B3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1F70BD58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31C9BA8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3B8C48D5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FD2F431" w14:textId="77777777" w:rsidR="000554B3" w:rsidRDefault="000554B3" w:rsidP="000554B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AEEA2FD" w14:textId="77777777" w:rsidR="000554B3" w:rsidRDefault="000554B3" w:rsidP="000554B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FEF9DAD" w14:textId="77777777" w:rsidR="000554B3" w:rsidRDefault="000554B3" w:rsidP="000554B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80C08D" w14:textId="77777777" w:rsidR="000554B3" w:rsidRDefault="000554B3" w:rsidP="000554B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467BEBB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B0D0026" w14:textId="77777777" w:rsidR="000554B3" w:rsidRDefault="000554B3" w:rsidP="000554B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CCB8115" w14:textId="77777777" w:rsidR="000554B3" w:rsidRDefault="000554B3" w:rsidP="000554B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623BCDA" w14:textId="77777777" w:rsidR="000554B3" w:rsidRDefault="000554B3" w:rsidP="000554B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410AFD7" w14:textId="77777777" w:rsidR="000554B3" w:rsidRPr="005B32BB" w:rsidRDefault="000554B3" w:rsidP="000554B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3F36B13C" w14:textId="77777777" w:rsidR="000554B3" w:rsidRPr="003D6440" w:rsidRDefault="000554B3" w:rsidP="000554B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303A1474" w14:textId="77777777" w:rsidR="000554B3" w:rsidRPr="003D6440" w:rsidRDefault="000554B3" w:rsidP="000554B3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3F2F6ED2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9BB4F79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E49EFD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B41511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999201D" w14:textId="77777777" w:rsidR="000554B3" w:rsidRDefault="000554B3" w:rsidP="000554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271EAF4" w14:textId="77777777" w:rsidR="000554B3" w:rsidRDefault="000554B3" w:rsidP="000554B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74F5420" w14:textId="77777777" w:rsidR="000554B3" w:rsidRDefault="000554B3" w:rsidP="000554B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95B4664" w14:textId="77777777" w:rsidR="000554B3" w:rsidRDefault="000554B3" w:rsidP="000554B3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DA819FB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14F9A01B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477FF131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1254C649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59479E0F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2B87807D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0859097D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5ACDBE3A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22078B4B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16777605" w14:textId="77777777" w:rsidR="000554B3" w:rsidRDefault="000554B3" w:rsidP="000554B3">
      <w:pPr>
        <w:rPr>
          <w:rFonts w:ascii="Arial" w:hAnsi="Arial" w:cs="Arial"/>
          <w:sz w:val="28"/>
          <w:szCs w:val="28"/>
        </w:rPr>
      </w:pPr>
    </w:p>
    <w:p w14:paraId="7FF75303" w14:textId="77777777" w:rsidR="000554B3" w:rsidRPr="003D6440" w:rsidRDefault="000554B3" w:rsidP="000554B3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E3898F1" w14:textId="77777777" w:rsidR="000554B3" w:rsidRPr="003D6440" w:rsidRDefault="000554B3" w:rsidP="000554B3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C504351" w14:textId="77777777" w:rsidR="000554B3" w:rsidRPr="003D6440" w:rsidRDefault="000554B3" w:rsidP="000554B3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E337E99" w14:textId="77777777" w:rsidR="000554B3" w:rsidRPr="003D6440" w:rsidRDefault="000554B3" w:rsidP="000554B3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88C9D4D" w14:textId="77777777" w:rsidR="000554B3" w:rsidRPr="003D6440" w:rsidRDefault="000554B3" w:rsidP="000554B3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7B9E7D" w14:textId="77777777" w:rsidR="000554B3" w:rsidRDefault="000554B3" w:rsidP="000554B3">
      <w:pPr>
        <w:jc w:val="right"/>
        <w:rPr>
          <w:rFonts w:ascii="Arial" w:hAnsi="Arial" w:cs="Arial"/>
        </w:rPr>
      </w:pPr>
    </w:p>
    <w:p w14:paraId="327C03A4" w14:textId="77777777" w:rsidR="000554B3" w:rsidRDefault="000554B3" w:rsidP="000554B3">
      <w:pPr>
        <w:jc w:val="right"/>
        <w:rPr>
          <w:rFonts w:ascii="Arial" w:hAnsi="Arial" w:cs="Arial"/>
        </w:rPr>
      </w:pPr>
    </w:p>
    <w:p w14:paraId="5AA48970" w14:textId="77777777" w:rsidR="000554B3" w:rsidRDefault="000554B3" w:rsidP="000554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753965E0" w14:textId="77777777" w:rsidR="000554B3" w:rsidRDefault="000554B3" w:rsidP="000554B3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4EA86A2D" wp14:editId="2DFE0DE6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63A90" w14:textId="77777777" w:rsidR="000554B3" w:rsidRPr="006F7393" w:rsidRDefault="000554B3" w:rsidP="000554B3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28016747" w14:textId="77777777" w:rsidR="000554B3" w:rsidRPr="006F7393" w:rsidRDefault="000554B3" w:rsidP="000554B3">
      <w:pPr>
        <w:rPr>
          <w:rFonts w:ascii="Arial" w:hAnsi="Arial" w:cs="Arial"/>
          <w:sz w:val="24"/>
          <w:szCs w:val="24"/>
        </w:rPr>
      </w:pPr>
    </w:p>
    <w:p w14:paraId="58E3D4C6" w14:textId="77777777" w:rsidR="000554B3" w:rsidRPr="006F7393" w:rsidRDefault="000554B3" w:rsidP="000554B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……/BOR/20</w:t>
      </w:r>
    </w:p>
    <w:p w14:paraId="3766A2CC" w14:textId="77777777" w:rsidR="000554B3" w:rsidRPr="006F739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7780310A" w14:textId="77777777" w:rsidR="000554B3" w:rsidRPr="006F7393" w:rsidRDefault="000554B3" w:rsidP="000554B3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0BE65109" w14:textId="77777777" w:rsidR="000554B3" w:rsidRPr="006F7393" w:rsidRDefault="000554B3" w:rsidP="000554B3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1DBF7840" w14:textId="77777777" w:rsidR="000554B3" w:rsidRPr="006F7393" w:rsidRDefault="000554B3" w:rsidP="000554B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5574E8A5" w14:textId="77777777" w:rsidR="000554B3" w:rsidRPr="006F7393" w:rsidRDefault="000554B3" w:rsidP="000554B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010DE108" w14:textId="77777777" w:rsidR="000554B3" w:rsidRPr="006F7393" w:rsidRDefault="000554B3" w:rsidP="000554B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0C7E9047" w14:textId="77777777" w:rsidR="000554B3" w:rsidRPr="006F7393" w:rsidRDefault="000554B3" w:rsidP="000554B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E71B940" w14:textId="77777777" w:rsidR="000554B3" w:rsidRPr="006F7393" w:rsidRDefault="000554B3" w:rsidP="000554B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BDCC034" w14:textId="77777777" w:rsidR="000554B3" w:rsidRPr="006F7393" w:rsidRDefault="000554B3" w:rsidP="000554B3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7EC654FE" w14:textId="77777777" w:rsidR="000554B3" w:rsidRPr="006F7393" w:rsidRDefault="000554B3" w:rsidP="000554B3">
      <w:pPr>
        <w:rPr>
          <w:rFonts w:ascii="Arial" w:hAnsi="Arial" w:cs="Arial"/>
          <w:sz w:val="24"/>
          <w:szCs w:val="24"/>
        </w:rPr>
      </w:pPr>
    </w:p>
    <w:p w14:paraId="19B786C4" w14:textId="77777777" w:rsidR="000554B3" w:rsidRPr="006F739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0B9D5A9" w14:textId="77777777" w:rsidR="000554B3" w:rsidRPr="006F739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44680AB" w14:textId="29532DDA" w:rsidR="000554B3" w:rsidRPr="0056597E" w:rsidRDefault="000554B3" w:rsidP="000554B3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13/Z/20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- 4.3.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7FC31CE0" w14:textId="77777777" w:rsidR="000554B3" w:rsidRPr="005C3963" w:rsidRDefault="000554B3" w:rsidP="000554B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B37A7C5" w14:textId="77777777" w:rsidR="000554B3" w:rsidRPr="006F739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12C2E13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6F04BF8" w14:textId="77777777" w:rsidR="000554B3" w:rsidRPr="002614E1" w:rsidRDefault="000554B3" w:rsidP="000554B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3B9F445B" w14:textId="77777777" w:rsidR="000554B3" w:rsidRDefault="000554B3" w:rsidP="000554B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80E3A09" w14:textId="77777777" w:rsidR="000554B3" w:rsidRDefault="000554B3" w:rsidP="000554B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4D56974" w14:textId="77777777" w:rsidR="000554B3" w:rsidRDefault="000554B3" w:rsidP="000554B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A3B3620" w14:textId="77777777" w:rsidR="000554B3" w:rsidRDefault="000554B3" w:rsidP="000554B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C9818D5" w14:textId="77777777" w:rsidR="000554B3" w:rsidRDefault="000554B3" w:rsidP="000554B3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1FD677E" w14:textId="77777777" w:rsidR="000554B3" w:rsidRDefault="000554B3" w:rsidP="000554B3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41780485" w14:textId="77777777" w:rsidR="000554B3" w:rsidRDefault="000554B3" w:rsidP="000554B3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3452418D" w14:textId="77777777" w:rsidR="000554B3" w:rsidRDefault="000554B3" w:rsidP="000554B3">
      <w:pPr>
        <w:pStyle w:val="Akapitzlist"/>
        <w:jc w:val="both"/>
        <w:rPr>
          <w:rFonts w:ascii="Arial" w:hAnsi="Arial" w:cs="Arial"/>
        </w:rPr>
      </w:pPr>
    </w:p>
    <w:p w14:paraId="52A992E4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E751868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D3636FA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23E815EC" w14:textId="27812C1A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4.1.-4.3. do siwz, który stanowi załącznik do niniejszej umowy - towary odpowiadające wymogom stawianym w specyfikacji. </w:t>
      </w:r>
    </w:p>
    <w:p w14:paraId="199DD761" w14:textId="77777777" w:rsidR="000554B3" w:rsidRPr="00B61082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575C5324" w14:textId="1C771477" w:rsidR="000554B3" w:rsidRPr="00B61082" w:rsidRDefault="000554B3" w:rsidP="000554B3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1: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 </w:t>
      </w:r>
    </w:p>
    <w:p w14:paraId="0BEE810B" w14:textId="1F6C1CDF" w:rsidR="000554B3" w:rsidRPr="00B61082" w:rsidRDefault="000554B3" w:rsidP="000554B3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2: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</w:t>
      </w:r>
    </w:p>
    <w:p w14:paraId="57D94B3A" w14:textId="65C420C4" w:rsidR="000554B3" w:rsidRDefault="000554B3" w:rsidP="000554B3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3: 2 miesi</w:t>
      </w:r>
      <w:r w:rsidR="009F46B6">
        <w:rPr>
          <w:rFonts w:ascii="Arial" w:hAnsi="Arial" w:cs="Arial"/>
        </w:rPr>
        <w:t>ące</w:t>
      </w:r>
      <w:r w:rsidRPr="00B61082">
        <w:rPr>
          <w:rFonts w:ascii="Arial" w:hAnsi="Arial" w:cs="Arial"/>
        </w:rPr>
        <w:t xml:space="preserve"> od daty zawarcia umowy</w:t>
      </w:r>
    </w:p>
    <w:p w14:paraId="4B58B1BF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7 dni od złożenia zamówienia telefonicznie lub faksem lub mailem.</w:t>
      </w:r>
    </w:p>
    <w:p w14:paraId="24A7BD50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52166022" w14:textId="77777777" w:rsidR="000554B3" w:rsidRDefault="000554B3" w:rsidP="000554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3F72C96D" w14:textId="77777777" w:rsidR="000554B3" w:rsidRPr="002614E1" w:rsidRDefault="000554B3" w:rsidP="000554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31A6229B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4D8A5D23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023F6D5" w14:textId="77777777" w:rsidR="000554B3" w:rsidRDefault="000554B3" w:rsidP="000554B3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0EC13188" w14:textId="77777777" w:rsidR="000554B3" w:rsidRPr="002614E1" w:rsidRDefault="000554B3" w:rsidP="000554B3">
      <w:pPr>
        <w:pStyle w:val="Akapitzlist"/>
        <w:ind w:left="426"/>
        <w:jc w:val="both"/>
        <w:rPr>
          <w:rFonts w:ascii="Arial" w:hAnsi="Arial" w:cs="Arial"/>
        </w:rPr>
      </w:pPr>
    </w:p>
    <w:p w14:paraId="2495F451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7CA8CF6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208E826D" w14:textId="51ACB633" w:rsidR="000554B3" w:rsidRDefault="000554B3" w:rsidP="000554B3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w ciągu </w:t>
      </w:r>
      <w:r w:rsidR="009F46B6">
        <w:rPr>
          <w:rFonts w:ascii="Arial" w:hAnsi="Arial" w:cs="Arial"/>
        </w:rPr>
        <w:t>45</w:t>
      </w:r>
      <w:r w:rsidRPr="002614E1">
        <w:rPr>
          <w:rFonts w:ascii="Arial" w:hAnsi="Arial" w:cs="Arial"/>
        </w:rPr>
        <w:t xml:space="preserve"> dni od daty otrzymania faktury.</w:t>
      </w:r>
    </w:p>
    <w:p w14:paraId="162E46E6" w14:textId="77777777" w:rsidR="000554B3" w:rsidRPr="002614E1" w:rsidRDefault="000554B3" w:rsidP="000554B3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08629AFB" w14:textId="77777777" w:rsidR="000554B3" w:rsidRDefault="000554B3" w:rsidP="000554B3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49E05637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E585D50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5F009E0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5BB55D3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6ED84CFA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7B0DFE0A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62D7C323" w14:textId="77777777" w:rsidR="000554B3" w:rsidRDefault="000554B3" w:rsidP="000554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0A65F926" w14:textId="6EAB80C6" w:rsidR="000554B3" w:rsidRDefault="000554B3" w:rsidP="000554B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</w:t>
      </w:r>
      <w:r w:rsidR="0049206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,00 zł za każdy dzień opóźnienia w wykonaniu przedmiotu umowy, a w przypadku gdy opóźnienie przekroczy 5 dni - począwszy od szóstego dnia kara wynosić będzie </w:t>
      </w:r>
      <w:r w:rsidR="0049206B">
        <w:rPr>
          <w:rFonts w:ascii="Arial" w:hAnsi="Arial" w:cs="Arial"/>
        </w:rPr>
        <w:t>2</w:t>
      </w:r>
      <w:r>
        <w:rPr>
          <w:rFonts w:ascii="Arial" w:hAnsi="Arial" w:cs="Arial"/>
        </w:rPr>
        <w:t>0,00 zł za każdy następny dzień opóźnienia;</w:t>
      </w:r>
    </w:p>
    <w:p w14:paraId="0513DBB5" w14:textId="77777777" w:rsidR="000554B3" w:rsidRDefault="000554B3" w:rsidP="000554B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65E06B5E" w14:textId="77777777" w:rsidR="000554B3" w:rsidRDefault="000554B3" w:rsidP="000554B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umowy za odstąpienie od umowy z przyczyn przez Wykonawcę zawinionych. </w:t>
      </w:r>
    </w:p>
    <w:p w14:paraId="6D83F353" w14:textId="77777777" w:rsidR="000554B3" w:rsidRDefault="000554B3" w:rsidP="000554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7A1AB2DB" w14:textId="77777777" w:rsidR="000554B3" w:rsidRDefault="000554B3" w:rsidP="000554B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6D4C7790" w14:textId="77777777" w:rsidR="000554B3" w:rsidRDefault="000554B3" w:rsidP="000554B3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2993C0D5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2459660D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4ACBCD1" w14:textId="77777777" w:rsidR="000554B3" w:rsidRDefault="000554B3" w:rsidP="000554B3">
      <w:pPr>
        <w:jc w:val="both"/>
        <w:rPr>
          <w:rFonts w:ascii="Arial" w:hAnsi="Arial" w:cs="Arial"/>
          <w:sz w:val="24"/>
          <w:szCs w:val="24"/>
        </w:rPr>
      </w:pPr>
    </w:p>
    <w:p w14:paraId="41D46B54" w14:textId="77777777" w:rsidR="000554B3" w:rsidRDefault="000554B3" w:rsidP="000554B3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D264159" w14:textId="77777777" w:rsidR="000554B3" w:rsidRDefault="000554B3" w:rsidP="000554B3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FA59FEB" w14:textId="77777777" w:rsidR="000554B3" w:rsidRDefault="000554B3" w:rsidP="000554B3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5FF4B0C4" w14:textId="77777777" w:rsidR="000554B3" w:rsidRDefault="000554B3" w:rsidP="000554B3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492E4A76" w14:textId="77777777" w:rsidR="000554B3" w:rsidRDefault="000554B3" w:rsidP="000554B3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0FEB62FE" w14:textId="77777777" w:rsidR="000554B3" w:rsidRDefault="000554B3" w:rsidP="000554B3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544160BF" w14:textId="77777777" w:rsidR="000554B3" w:rsidRDefault="000554B3" w:rsidP="000554B3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6B295B3F" w14:textId="77777777" w:rsidR="000554B3" w:rsidRDefault="000554B3" w:rsidP="000554B3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2C9E7440" w14:textId="77777777" w:rsidR="000554B3" w:rsidRDefault="000554B3" w:rsidP="000554B3">
      <w:pPr>
        <w:pStyle w:val="Akapitzlist"/>
        <w:ind w:left="426"/>
        <w:jc w:val="both"/>
        <w:rPr>
          <w:rFonts w:ascii="Arial" w:hAnsi="Arial" w:cs="Arial"/>
        </w:rPr>
      </w:pPr>
    </w:p>
    <w:p w14:paraId="55DE9889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578E9F14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15799DE8" w14:textId="77777777" w:rsidR="000554B3" w:rsidRDefault="000554B3" w:rsidP="000554B3">
      <w:pPr>
        <w:jc w:val="center"/>
        <w:rPr>
          <w:rFonts w:ascii="Arial" w:hAnsi="Arial" w:cs="Arial"/>
          <w:b/>
          <w:sz w:val="24"/>
          <w:szCs w:val="24"/>
        </w:rPr>
      </w:pPr>
    </w:p>
    <w:p w14:paraId="75AB8660" w14:textId="77777777" w:rsidR="000554B3" w:rsidRDefault="000554B3" w:rsidP="000554B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504EFA73" w14:textId="77777777" w:rsidR="000554B3" w:rsidRDefault="000554B3" w:rsidP="000554B3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0EAE513" w14:textId="77777777" w:rsidR="000554B3" w:rsidRDefault="000554B3" w:rsidP="000554B3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E62AE78" w14:textId="77777777" w:rsidR="000554B3" w:rsidRDefault="000554B3" w:rsidP="000554B3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3ACBFDA6" w14:textId="77777777" w:rsidR="000554B3" w:rsidRDefault="000554B3" w:rsidP="000554B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ECE9642" w14:textId="77777777" w:rsidR="000554B3" w:rsidRDefault="000554B3" w:rsidP="000554B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6672A5C" w14:textId="77777777" w:rsidR="000554B3" w:rsidRDefault="000554B3" w:rsidP="000554B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0ED0D0BC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7BE47072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05BAAF71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5E9366C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ED9CC2A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7A358F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1F6581AC" w14:textId="77777777" w:rsidR="000554B3" w:rsidRDefault="000554B3" w:rsidP="00055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2C6B58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71EC9DE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332F448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4D2558F" w14:textId="77777777" w:rsidR="000554B3" w:rsidRDefault="000554B3" w:rsidP="000554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4291BE6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20354D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A99048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10F4AB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72E24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021C1B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FD098E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646CF2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B44A05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886DF2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EEA55E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4AF9C9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5D90C6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87E66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9EDB8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58A94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62DD76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D6DB73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AD8DB0" w14:textId="69D6922D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B2A568" w14:textId="4B80778C" w:rsidR="009F46B6" w:rsidRDefault="009F46B6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771DDD" w14:textId="77777777" w:rsidR="009F46B6" w:rsidRDefault="009F46B6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217AA5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6AE063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2F04A3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D1D6C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2969FC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D3AC47" w14:textId="77777777" w:rsidR="000554B3" w:rsidRDefault="000554B3" w:rsidP="00055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8527CA" w14:textId="77777777" w:rsidR="000554B3" w:rsidRDefault="000554B3" w:rsidP="000554B3">
      <w:pPr>
        <w:rPr>
          <w:rFonts w:ascii="Arial" w:hAnsi="Arial" w:cs="Arial"/>
        </w:rPr>
      </w:pPr>
    </w:p>
    <w:p w14:paraId="00543DF0" w14:textId="77777777" w:rsidR="000554B3" w:rsidRDefault="000554B3" w:rsidP="000554B3">
      <w:pPr>
        <w:jc w:val="right"/>
      </w:pPr>
      <w:r>
        <w:lastRenderedPageBreak/>
        <w:t>Załącznik nr 4.1.</w:t>
      </w:r>
    </w:p>
    <w:p w14:paraId="3AD8D397" w14:textId="77777777" w:rsidR="000554B3" w:rsidRDefault="000554B3" w:rsidP="000554B3">
      <w:pPr>
        <w:jc w:val="both"/>
      </w:pPr>
      <w:r>
        <w:t xml:space="preserve">Zadanie nr 1 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0554B3" w:rsidRPr="000348BF" w14:paraId="7F15C4F6" w14:textId="77777777" w:rsidTr="009F46B6">
        <w:trPr>
          <w:cantSplit/>
          <w:trHeight w:val="624"/>
        </w:trPr>
        <w:tc>
          <w:tcPr>
            <w:tcW w:w="459" w:type="dxa"/>
            <w:shd w:val="clear" w:color="auto" w:fill="F2F2F2" w:themeFill="background1" w:themeFillShade="F2"/>
            <w:vAlign w:val="center"/>
            <w:hideMark/>
          </w:tcPr>
          <w:p w14:paraId="2B3A1290" w14:textId="77777777" w:rsidR="000554B3" w:rsidRPr="000348BF" w:rsidRDefault="000554B3" w:rsidP="009F46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  <w:hideMark/>
          </w:tcPr>
          <w:p w14:paraId="6DE6E3D8" w14:textId="77777777" w:rsidR="000554B3" w:rsidRPr="000348BF" w:rsidRDefault="000554B3" w:rsidP="009F46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  <w:hideMark/>
          </w:tcPr>
          <w:p w14:paraId="4DBFC4E3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0F11633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  <w:hideMark/>
          </w:tcPr>
          <w:p w14:paraId="4BED8548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721F046E" w14:textId="4023C40A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</w:t>
            </w:r>
            <w:r w:rsidR="009F46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szt.)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14:paraId="2AF9D1AB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CED6191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49C4C65A" w14:textId="20D62D1B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szt.)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CFA39E6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68BDFCE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F46B6" w:rsidRPr="009F46B6" w14:paraId="63DA66D8" w14:textId="77777777" w:rsidTr="009F46B6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  <w:hideMark/>
          </w:tcPr>
          <w:p w14:paraId="01321D7D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362A5303" w14:textId="5EACD544" w:rsidR="009F46B6" w:rsidRPr="009F46B6" w:rsidRDefault="009F46B6" w:rsidP="009F46B6">
            <w:pPr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cytotoksyczności LDH, </w:t>
            </w: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1000 testów na płytkach 96 dołkowych,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br/>
              <w:t>Badanie polega na określeniu ilości LDH uwolnionej z martwych komórek poprzez pomiar reakcji enzymatycznej konwersji soli tetrazolowej do barwnego formazanu w nadsączach znad komórek inkubowanych z badanym czynnikiem.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BF750E" w14:textId="38BC9BFD" w:rsidR="009F46B6" w:rsidRPr="009F46B6" w:rsidRDefault="009F46B6" w:rsidP="009F46B6">
            <w:pPr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 xml:space="preserve">1 szt.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BFA6132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F6F7D19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231F224B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3549C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F81DBCE" w14:textId="77777777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54B3" w:rsidRPr="00B81F60" w14:paraId="72E5738E" w14:textId="77777777" w:rsidTr="009F46B6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7FE6" w14:textId="77777777" w:rsidR="000554B3" w:rsidRPr="00B81F60" w:rsidRDefault="000554B3" w:rsidP="009F46B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81F6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9D4" w14:textId="77777777" w:rsidR="000554B3" w:rsidRPr="00B81F60" w:rsidRDefault="000554B3" w:rsidP="009F46B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35F" w14:textId="77777777" w:rsidR="000554B3" w:rsidRPr="00B81F60" w:rsidRDefault="000554B3" w:rsidP="009F46B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DE8" w14:textId="77777777" w:rsidR="000554B3" w:rsidRDefault="000554B3" w:rsidP="009F46B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05B103A5" w14:textId="77777777" w:rsidR="000554B3" w:rsidRPr="00B81F60" w:rsidRDefault="000554B3" w:rsidP="009F46B6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678F0BA4" w14:textId="77777777" w:rsidR="000554B3" w:rsidRDefault="000554B3" w:rsidP="000554B3">
      <w:pPr>
        <w:jc w:val="both"/>
      </w:pPr>
    </w:p>
    <w:p w14:paraId="75BE728F" w14:textId="77777777" w:rsidR="000554B3" w:rsidRDefault="000554B3" w:rsidP="000554B3">
      <w:pPr>
        <w:jc w:val="both"/>
      </w:pPr>
    </w:p>
    <w:p w14:paraId="263DCBF1" w14:textId="77777777" w:rsidR="000554B3" w:rsidRDefault="000554B3" w:rsidP="000554B3">
      <w:pPr>
        <w:jc w:val="right"/>
      </w:pPr>
      <w:r>
        <w:tab/>
      </w:r>
    </w:p>
    <w:p w14:paraId="2BC596EC" w14:textId="77777777" w:rsidR="000554B3" w:rsidRDefault="000554B3" w:rsidP="000554B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</w:t>
      </w:r>
    </w:p>
    <w:p w14:paraId="563BA251" w14:textId="77777777" w:rsidR="000554B3" w:rsidRDefault="000554B3" w:rsidP="00055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8CEDB50" w14:textId="77777777" w:rsidR="000554B3" w:rsidRDefault="000554B3" w:rsidP="000554B3">
      <w:pPr>
        <w:jc w:val="both"/>
      </w:pPr>
    </w:p>
    <w:p w14:paraId="42C05664" w14:textId="77777777" w:rsidR="000554B3" w:rsidRDefault="000554B3" w:rsidP="000554B3">
      <w:pPr>
        <w:jc w:val="both"/>
      </w:pPr>
    </w:p>
    <w:p w14:paraId="67BF1B5C" w14:textId="77777777" w:rsidR="000554B3" w:rsidRDefault="000554B3" w:rsidP="000554B3">
      <w:pPr>
        <w:jc w:val="both"/>
      </w:pPr>
    </w:p>
    <w:p w14:paraId="29897AE1" w14:textId="77777777" w:rsidR="000554B3" w:rsidRDefault="000554B3" w:rsidP="000554B3">
      <w:pPr>
        <w:jc w:val="both"/>
      </w:pPr>
    </w:p>
    <w:p w14:paraId="1A3BD724" w14:textId="77777777" w:rsidR="000554B3" w:rsidRDefault="000554B3" w:rsidP="000554B3">
      <w:pPr>
        <w:jc w:val="both"/>
      </w:pPr>
    </w:p>
    <w:p w14:paraId="04B94BE9" w14:textId="77777777" w:rsidR="000554B3" w:rsidRDefault="000554B3" w:rsidP="000554B3">
      <w:pPr>
        <w:jc w:val="both"/>
      </w:pPr>
    </w:p>
    <w:p w14:paraId="53A1D63A" w14:textId="77777777" w:rsidR="000554B3" w:rsidRDefault="000554B3" w:rsidP="000554B3">
      <w:pPr>
        <w:jc w:val="both"/>
      </w:pPr>
    </w:p>
    <w:p w14:paraId="02A44BD6" w14:textId="77777777" w:rsidR="000554B3" w:rsidRDefault="000554B3" w:rsidP="000554B3">
      <w:pPr>
        <w:jc w:val="both"/>
      </w:pPr>
    </w:p>
    <w:p w14:paraId="73FDFF45" w14:textId="77777777" w:rsidR="000554B3" w:rsidRDefault="000554B3" w:rsidP="000554B3">
      <w:pPr>
        <w:jc w:val="both"/>
      </w:pPr>
    </w:p>
    <w:p w14:paraId="7236F28D" w14:textId="77777777" w:rsidR="000554B3" w:rsidRDefault="000554B3" w:rsidP="000554B3">
      <w:pPr>
        <w:jc w:val="both"/>
      </w:pPr>
    </w:p>
    <w:p w14:paraId="4103FF23" w14:textId="77777777" w:rsidR="000554B3" w:rsidRDefault="000554B3" w:rsidP="000554B3">
      <w:pPr>
        <w:jc w:val="both"/>
      </w:pPr>
    </w:p>
    <w:p w14:paraId="515FBB8E" w14:textId="77777777" w:rsidR="000554B3" w:rsidRDefault="000554B3" w:rsidP="000554B3">
      <w:pPr>
        <w:jc w:val="both"/>
      </w:pPr>
    </w:p>
    <w:p w14:paraId="60AB0842" w14:textId="77777777" w:rsidR="000554B3" w:rsidRDefault="000554B3" w:rsidP="000554B3">
      <w:pPr>
        <w:jc w:val="both"/>
      </w:pPr>
    </w:p>
    <w:p w14:paraId="1C68A55E" w14:textId="77777777" w:rsidR="000554B3" w:rsidRDefault="000554B3" w:rsidP="000554B3">
      <w:pPr>
        <w:jc w:val="both"/>
      </w:pPr>
    </w:p>
    <w:p w14:paraId="759CD55F" w14:textId="77777777" w:rsidR="000554B3" w:rsidRDefault="000554B3" w:rsidP="000554B3">
      <w:pPr>
        <w:jc w:val="both"/>
      </w:pPr>
    </w:p>
    <w:p w14:paraId="1CB28FA1" w14:textId="77777777" w:rsidR="000554B3" w:rsidRDefault="000554B3" w:rsidP="000554B3">
      <w:pPr>
        <w:jc w:val="both"/>
      </w:pPr>
    </w:p>
    <w:p w14:paraId="093CDF8B" w14:textId="77777777" w:rsidR="000554B3" w:rsidRDefault="000554B3" w:rsidP="000554B3">
      <w:pPr>
        <w:jc w:val="both"/>
      </w:pPr>
    </w:p>
    <w:p w14:paraId="7F5898FB" w14:textId="77777777" w:rsidR="000554B3" w:rsidRDefault="000554B3" w:rsidP="000554B3">
      <w:pPr>
        <w:jc w:val="both"/>
      </w:pPr>
    </w:p>
    <w:p w14:paraId="04F1CBF3" w14:textId="77777777" w:rsidR="000554B3" w:rsidRDefault="000554B3" w:rsidP="000554B3">
      <w:pPr>
        <w:jc w:val="both"/>
      </w:pPr>
    </w:p>
    <w:p w14:paraId="4B29D902" w14:textId="77777777" w:rsidR="000554B3" w:rsidRDefault="000554B3" w:rsidP="000554B3">
      <w:pPr>
        <w:jc w:val="both"/>
      </w:pPr>
    </w:p>
    <w:p w14:paraId="1F76F041" w14:textId="77777777" w:rsidR="000554B3" w:rsidRDefault="000554B3" w:rsidP="000554B3">
      <w:pPr>
        <w:jc w:val="both"/>
      </w:pPr>
    </w:p>
    <w:p w14:paraId="30EBAEE1" w14:textId="77777777" w:rsidR="000554B3" w:rsidRDefault="000554B3" w:rsidP="000554B3">
      <w:pPr>
        <w:jc w:val="both"/>
      </w:pPr>
    </w:p>
    <w:p w14:paraId="5CA0A93B" w14:textId="77777777" w:rsidR="000554B3" w:rsidRDefault="000554B3" w:rsidP="000554B3">
      <w:pPr>
        <w:jc w:val="both"/>
      </w:pPr>
    </w:p>
    <w:p w14:paraId="1A891ED1" w14:textId="77777777" w:rsidR="000554B3" w:rsidRDefault="000554B3" w:rsidP="000554B3">
      <w:pPr>
        <w:jc w:val="both"/>
      </w:pPr>
    </w:p>
    <w:p w14:paraId="196FFE5C" w14:textId="77777777" w:rsidR="000554B3" w:rsidRDefault="000554B3" w:rsidP="000554B3">
      <w:pPr>
        <w:jc w:val="both"/>
      </w:pPr>
    </w:p>
    <w:p w14:paraId="787DDF5E" w14:textId="77777777" w:rsidR="000554B3" w:rsidRDefault="000554B3" w:rsidP="000554B3">
      <w:pPr>
        <w:jc w:val="both"/>
      </w:pPr>
    </w:p>
    <w:p w14:paraId="0FEF1216" w14:textId="77777777" w:rsidR="000554B3" w:rsidRDefault="000554B3" w:rsidP="000554B3">
      <w:pPr>
        <w:jc w:val="both"/>
      </w:pPr>
    </w:p>
    <w:p w14:paraId="6195900F" w14:textId="77777777" w:rsidR="000554B3" w:rsidRDefault="000554B3" w:rsidP="000554B3">
      <w:pPr>
        <w:jc w:val="both"/>
      </w:pPr>
    </w:p>
    <w:p w14:paraId="41C486E3" w14:textId="77777777" w:rsidR="000554B3" w:rsidRDefault="000554B3" w:rsidP="000554B3">
      <w:pPr>
        <w:jc w:val="both"/>
      </w:pPr>
    </w:p>
    <w:p w14:paraId="2B777A79" w14:textId="77777777" w:rsidR="000554B3" w:rsidRDefault="000554B3" w:rsidP="000554B3">
      <w:pPr>
        <w:jc w:val="both"/>
      </w:pPr>
    </w:p>
    <w:p w14:paraId="21A23CCA" w14:textId="77777777" w:rsidR="000554B3" w:rsidRDefault="000554B3" w:rsidP="000554B3">
      <w:pPr>
        <w:jc w:val="both"/>
      </w:pPr>
    </w:p>
    <w:p w14:paraId="6802DA23" w14:textId="77777777" w:rsidR="000554B3" w:rsidRDefault="000554B3" w:rsidP="000554B3">
      <w:pPr>
        <w:jc w:val="both"/>
      </w:pPr>
    </w:p>
    <w:p w14:paraId="507758DD" w14:textId="77777777" w:rsidR="000554B3" w:rsidRDefault="000554B3" w:rsidP="000554B3">
      <w:pPr>
        <w:jc w:val="both"/>
      </w:pPr>
    </w:p>
    <w:p w14:paraId="0D99028F" w14:textId="77777777" w:rsidR="000554B3" w:rsidRDefault="000554B3" w:rsidP="000554B3">
      <w:pPr>
        <w:jc w:val="both"/>
      </w:pPr>
    </w:p>
    <w:p w14:paraId="4203ED7C" w14:textId="77777777" w:rsidR="000554B3" w:rsidRDefault="000554B3" w:rsidP="000554B3">
      <w:pPr>
        <w:jc w:val="both"/>
      </w:pPr>
    </w:p>
    <w:p w14:paraId="2BBA771B" w14:textId="77777777" w:rsidR="000554B3" w:rsidRDefault="000554B3" w:rsidP="000554B3">
      <w:pPr>
        <w:jc w:val="both"/>
      </w:pPr>
    </w:p>
    <w:p w14:paraId="2B77FE1B" w14:textId="77777777" w:rsidR="000554B3" w:rsidRDefault="000554B3" w:rsidP="000554B3">
      <w:pPr>
        <w:jc w:val="both"/>
      </w:pPr>
    </w:p>
    <w:p w14:paraId="1781D536" w14:textId="77777777" w:rsidR="000554B3" w:rsidRDefault="000554B3" w:rsidP="000554B3">
      <w:pPr>
        <w:jc w:val="right"/>
      </w:pPr>
      <w:r>
        <w:t>Załącznik nr 4.2.</w:t>
      </w:r>
    </w:p>
    <w:p w14:paraId="6ADD4065" w14:textId="77777777" w:rsidR="000554B3" w:rsidRDefault="000554B3" w:rsidP="000554B3">
      <w:pPr>
        <w:jc w:val="both"/>
      </w:pPr>
      <w:r>
        <w:t>Zadanie nr 2</w:t>
      </w:r>
    </w:p>
    <w:p w14:paraId="44FC6358" w14:textId="77777777" w:rsidR="000554B3" w:rsidRDefault="000554B3" w:rsidP="000554B3">
      <w:pPr>
        <w:jc w:val="both"/>
      </w:pPr>
    </w:p>
    <w:tbl>
      <w:tblPr>
        <w:tblW w:w="102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240"/>
        <w:gridCol w:w="742"/>
        <w:gridCol w:w="1417"/>
        <w:gridCol w:w="851"/>
        <w:gridCol w:w="1134"/>
        <w:gridCol w:w="992"/>
        <w:gridCol w:w="1418"/>
      </w:tblGrid>
      <w:tr w:rsidR="000554B3" w:rsidRPr="000348BF" w14:paraId="4A5EDBC7" w14:textId="77777777" w:rsidTr="009F46B6">
        <w:trPr>
          <w:cantSplit/>
          <w:trHeight w:val="624"/>
        </w:trPr>
        <w:tc>
          <w:tcPr>
            <w:tcW w:w="466" w:type="dxa"/>
            <w:shd w:val="clear" w:color="auto" w:fill="F2F2F2" w:themeFill="background1" w:themeFillShade="F2"/>
            <w:vAlign w:val="center"/>
            <w:hideMark/>
          </w:tcPr>
          <w:p w14:paraId="217BFC2A" w14:textId="77777777" w:rsidR="000554B3" w:rsidRPr="000348BF" w:rsidRDefault="000554B3" w:rsidP="009F46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  <w:hideMark/>
          </w:tcPr>
          <w:p w14:paraId="2C859EE4" w14:textId="77777777" w:rsidR="000554B3" w:rsidRPr="000348BF" w:rsidRDefault="000554B3" w:rsidP="009F46B6">
            <w:pPr>
              <w:ind w:right="21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  <w:hideMark/>
          </w:tcPr>
          <w:p w14:paraId="1D2D5D2F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05C8B12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95017D1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0AE8485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421EA2C1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56A80C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379A2D0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(ilość opakowań  x cena jedn. opakow.)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3C67BFDB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381A88" w14:textId="77777777" w:rsidR="000554B3" w:rsidRPr="000348BF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F46B6" w:rsidRPr="00B52BC2" w14:paraId="50ED6F90" w14:textId="77777777" w:rsidTr="009F46B6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  <w:hideMark/>
          </w:tcPr>
          <w:p w14:paraId="34222B40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2DE8847" w14:textId="6F66698E" w:rsidR="009F46B6" w:rsidRPr="009F46B6" w:rsidRDefault="009F46B6" w:rsidP="009F46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Pożywka hodowlana DMEM,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stężenie glukozy 4,5g/l, zawierajaca czerwień fenolową, zawierająca L-Glutaminę, bez pirogronianu sodu oraz bez HEPES, nie gorsza niż 41965039 lub równoważna, 1op =500 ml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E1EE93B" w14:textId="47A1C66E" w:rsidR="009F46B6" w:rsidRPr="009F46B6" w:rsidRDefault="009F46B6" w:rsidP="009F4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64ED2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A89F7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BCFB7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9C6ED4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3354A291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0D1BC911" w14:textId="77777777" w:rsidTr="009F46B6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3FDDCDD1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5E1FE704" w14:textId="421ABAA2" w:rsidR="009F46B6" w:rsidRPr="009F46B6" w:rsidRDefault="009F46B6" w:rsidP="009F46B6">
            <w:pPr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Pożywka hodowlana DMEM,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stężenie glukozy 4,5g/l, nie zawierajaca czerwieni fenolowej, zawierająca L-Glutaminę, bez pirogronianu sodu oraz bez HEPES, nie gorsza niż 21063029 lub równoważna, 1op =500 ml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8EE6BA2" w14:textId="22779D37" w:rsidR="009F46B6" w:rsidRPr="009F46B6" w:rsidRDefault="009F46B6" w:rsidP="009F4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3DDE6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84954C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06F28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95369C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285CD9C9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2D4A76EC" w14:textId="77777777" w:rsidTr="009F46B6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7DFD4ADE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2527EBA4" w14:textId="533A4C6E" w:rsidR="009F46B6" w:rsidRPr="009F46B6" w:rsidRDefault="009F46B6" w:rsidP="009F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Pożywka hodowlana DMEM,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stężenie glukozy 1g/l, nie zawierajaca czerwieni fenolowej, zawierająca L-Glutaminę, z pirogronianem sodu, bez HEPES, nie gorsza niż  11885084 lub równoważna, 1op =500 ml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87A981" w14:textId="2705A3DE" w:rsidR="009F46B6" w:rsidRPr="009F46B6" w:rsidRDefault="009F46B6" w:rsidP="009F4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E72CE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74AD6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ED347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8C14F9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500D678D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53C0EBDD" w14:textId="77777777" w:rsidTr="009F46B6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1CD74118" w14:textId="665CFBC2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08E8ED78" w14:textId="1880A076" w:rsidR="009F46B6" w:rsidRPr="009F46B6" w:rsidRDefault="009F46B6" w:rsidP="009F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Pożywka hodowlana do róznicowania komórek MSC w kierunku osteoblastów,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okres róznicowania od 14-21 dni, nie gorsza niż A1007201 lub równoważna, 1 op=100 ml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AEACD76" w14:textId="1F5D9DDD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922E6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CB549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3824C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A49BE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353BD757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6A01E938" w14:textId="77777777" w:rsidTr="009F46B6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1A848C96" w14:textId="18332954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A1226BD" w14:textId="0B431657" w:rsidR="009F46B6" w:rsidRPr="009F46B6" w:rsidRDefault="009F46B6" w:rsidP="009F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RIPA Lysis and Extraction Buffer, op=100 ml, zgodny z R0278-50ML lub odpowiednik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5650F1A" w14:textId="1F1CE9A2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14E9C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17B4E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447DC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5ABAC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1CA7BCC7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54B3" w14:paraId="7E90E28F" w14:textId="77777777" w:rsidTr="009F46B6">
        <w:trPr>
          <w:cantSplit/>
          <w:trHeight w:val="624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0863" w14:textId="77777777" w:rsidR="000554B3" w:rsidRDefault="000554B3" w:rsidP="009F46B6">
            <w:pPr>
              <w:spacing w:line="256" w:lineRule="auto"/>
              <w:ind w:right="24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0D6" w14:textId="77777777" w:rsidR="000554B3" w:rsidRDefault="000554B3" w:rsidP="009F46B6">
            <w:pPr>
              <w:spacing w:line="256" w:lineRule="auto"/>
              <w:ind w:right="28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78A" w14:textId="77777777" w:rsidR="000554B3" w:rsidRDefault="000554B3" w:rsidP="009F46B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BC9" w14:textId="77777777" w:rsidR="000554B3" w:rsidRDefault="000554B3" w:rsidP="009F46B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EF0FFC3" w14:textId="77777777" w:rsidR="000554B3" w:rsidRDefault="000554B3" w:rsidP="009F46B6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17507892" w14:textId="77777777" w:rsidR="000554B3" w:rsidRDefault="000554B3" w:rsidP="000554B3">
      <w:pPr>
        <w:jc w:val="both"/>
      </w:pPr>
    </w:p>
    <w:p w14:paraId="052E2CD2" w14:textId="77777777" w:rsidR="000554B3" w:rsidRDefault="000554B3" w:rsidP="000554B3">
      <w:pPr>
        <w:jc w:val="both"/>
      </w:pPr>
    </w:p>
    <w:p w14:paraId="577A151B" w14:textId="77777777" w:rsidR="000554B3" w:rsidRDefault="000554B3" w:rsidP="000554B3">
      <w:pPr>
        <w:jc w:val="right"/>
      </w:pPr>
      <w:r>
        <w:tab/>
      </w:r>
    </w:p>
    <w:p w14:paraId="01889C15" w14:textId="77777777" w:rsidR="000554B3" w:rsidRDefault="000554B3" w:rsidP="000554B3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70D87AFD" w14:textId="77777777" w:rsidR="000554B3" w:rsidRDefault="000554B3" w:rsidP="00055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3BF31FF1" w14:textId="77777777" w:rsidR="000554B3" w:rsidRDefault="000554B3" w:rsidP="000554B3">
      <w:pPr>
        <w:jc w:val="both"/>
      </w:pPr>
    </w:p>
    <w:p w14:paraId="791D3272" w14:textId="77777777" w:rsidR="000554B3" w:rsidRDefault="000554B3" w:rsidP="000554B3">
      <w:pPr>
        <w:jc w:val="both"/>
      </w:pPr>
    </w:p>
    <w:p w14:paraId="70252DB5" w14:textId="77777777" w:rsidR="000554B3" w:rsidRDefault="000554B3" w:rsidP="000554B3">
      <w:pPr>
        <w:jc w:val="both"/>
      </w:pPr>
    </w:p>
    <w:p w14:paraId="5D5760FA" w14:textId="77777777" w:rsidR="000554B3" w:rsidRDefault="000554B3" w:rsidP="000554B3">
      <w:pPr>
        <w:jc w:val="both"/>
      </w:pPr>
    </w:p>
    <w:p w14:paraId="7C304A22" w14:textId="77777777" w:rsidR="000554B3" w:rsidRDefault="000554B3" w:rsidP="000554B3">
      <w:pPr>
        <w:jc w:val="both"/>
      </w:pPr>
    </w:p>
    <w:p w14:paraId="6398E918" w14:textId="77777777" w:rsidR="000554B3" w:rsidRDefault="000554B3" w:rsidP="000554B3">
      <w:pPr>
        <w:jc w:val="both"/>
      </w:pPr>
    </w:p>
    <w:p w14:paraId="7C33298A" w14:textId="77777777" w:rsidR="000554B3" w:rsidRDefault="000554B3" w:rsidP="000554B3">
      <w:pPr>
        <w:jc w:val="both"/>
      </w:pPr>
    </w:p>
    <w:p w14:paraId="51CD7B95" w14:textId="77777777" w:rsidR="000554B3" w:rsidRDefault="000554B3" w:rsidP="000554B3">
      <w:pPr>
        <w:jc w:val="both"/>
      </w:pPr>
    </w:p>
    <w:p w14:paraId="530AE50F" w14:textId="77777777" w:rsidR="000554B3" w:rsidRDefault="000554B3" w:rsidP="000554B3">
      <w:pPr>
        <w:jc w:val="both"/>
      </w:pPr>
    </w:p>
    <w:p w14:paraId="2D81BF14" w14:textId="1305980D" w:rsidR="000554B3" w:rsidRDefault="009F46B6" w:rsidP="000554B3">
      <w:pPr>
        <w:jc w:val="right"/>
      </w:pPr>
      <w:r>
        <w:t>Z</w:t>
      </w:r>
      <w:r w:rsidR="000554B3">
        <w:t>ałącznik nr 4.3.</w:t>
      </w:r>
    </w:p>
    <w:p w14:paraId="658C3D14" w14:textId="77777777" w:rsidR="000554B3" w:rsidRDefault="000554B3" w:rsidP="000554B3">
      <w:pPr>
        <w:jc w:val="both"/>
      </w:pPr>
      <w:r>
        <w:t>Zadanie nr 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851"/>
        <w:gridCol w:w="1134"/>
        <w:gridCol w:w="850"/>
        <w:gridCol w:w="1134"/>
        <w:gridCol w:w="993"/>
        <w:gridCol w:w="1701"/>
      </w:tblGrid>
      <w:tr w:rsidR="000554B3" w:rsidRPr="00DE1218" w14:paraId="0C5E965E" w14:textId="77777777" w:rsidTr="009F46B6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501007CC" w14:textId="77777777" w:rsidR="000554B3" w:rsidRPr="00DE1218" w:rsidRDefault="000554B3" w:rsidP="009F46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  <w:hideMark/>
          </w:tcPr>
          <w:p w14:paraId="12080DA8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5A0092C3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30B2D89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EDED3C9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56F98E5" w14:textId="2921396B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(za 1 opak</w:t>
            </w:r>
            <w:r w:rsidR="00896395" w:rsidRPr="00DE121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549389F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0E04C8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5DA180B" w14:textId="0D75260D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opak.)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1AD917FE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7A3561" w14:textId="77777777" w:rsidR="000554B3" w:rsidRPr="00DE1218" w:rsidRDefault="000554B3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F46B6" w:rsidRPr="00B52BC2" w14:paraId="5ACF3762" w14:textId="77777777" w:rsidTr="00DE1218">
        <w:trPr>
          <w:cantSplit/>
          <w:trHeight w:val="1222"/>
        </w:trPr>
        <w:tc>
          <w:tcPr>
            <w:tcW w:w="468" w:type="dxa"/>
            <w:shd w:val="clear" w:color="auto" w:fill="auto"/>
            <w:vAlign w:val="center"/>
          </w:tcPr>
          <w:p w14:paraId="23BB5C9B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5DC7295" w14:textId="4CD4A3D6" w:rsidR="009F46B6" w:rsidRPr="009F46B6" w:rsidRDefault="009F46B6" w:rsidP="009F46B6">
            <w:pPr>
              <w:spacing w:before="24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naftol AS-MX phosphate,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odczynnik o objętości  20 ml, zgodny z numerem katalogowym Sigma 855 lub odpowiednik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4BAE2" w14:textId="1D00957A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96395">
              <w:rPr>
                <w:rFonts w:ascii="Arial" w:hAnsi="Arial" w:cs="Arial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25A7F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F6B7A5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F201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2411FE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0AD2FA0B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2B1194AD" w14:textId="77777777" w:rsidTr="009F46B6">
        <w:trPr>
          <w:cantSplit/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5A8C9E11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F98C87E" w14:textId="3B07273D" w:rsidR="009F46B6" w:rsidRPr="009F46B6" w:rsidRDefault="009F46B6" w:rsidP="009F46B6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Cetylpyridinium chloride,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C21H38ClN · H2O, zgodny z C07321 lub odpowiednik,  op=100g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06D35" w14:textId="79B28802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96395">
              <w:rPr>
                <w:rFonts w:ascii="Arial" w:hAnsi="Arial" w:cs="Arial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A3F27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59E26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21069F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07F466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37E9CF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6B6" w:rsidRPr="00B52BC2" w14:paraId="09FF0F2D" w14:textId="77777777" w:rsidTr="009F46B6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5C8168AB" w14:textId="77777777" w:rsidR="009F46B6" w:rsidRDefault="009F46B6" w:rsidP="009F4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B994E52" w14:textId="7FC702F0" w:rsidR="009F46B6" w:rsidRPr="009F46B6" w:rsidRDefault="009F46B6" w:rsidP="009F46B6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9F4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Barwnik Direct Red, </w:t>
            </w: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odczynnik w ilości 5g, zgodny z 365548-5G lub odpowiednik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E96B3" w14:textId="6E5DE6FC" w:rsidR="009F46B6" w:rsidRPr="009F46B6" w:rsidRDefault="009F46B6" w:rsidP="009F46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6B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96395">
              <w:rPr>
                <w:rFonts w:ascii="Arial" w:hAnsi="Arial" w:cs="Arial"/>
                <w:color w:val="000000"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350F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A846CF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13C2F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5E8767" w14:textId="77777777" w:rsidR="009F46B6" w:rsidRPr="003B56E6" w:rsidRDefault="009F46B6" w:rsidP="009F4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5E7D5A53" w14:textId="77777777" w:rsidR="009F46B6" w:rsidRPr="00B52BC2" w:rsidRDefault="009F46B6" w:rsidP="009F46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54B3" w:rsidRPr="000508BB" w14:paraId="0A60AF35" w14:textId="77777777" w:rsidTr="009F46B6">
        <w:trPr>
          <w:cantSplit/>
          <w:trHeight w:val="624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18F5EFD7" w14:textId="77777777" w:rsidR="000554B3" w:rsidRPr="000508BB" w:rsidRDefault="000554B3" w:rsidP="009F46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2DFED151" w14:textId="77777777" w:rsidR="000554B3" w:rsidRPr="000508BB" w:rsidRDefault="000554B3" w:rsidP="009F46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B0CB79" w14:textId="77777777" w:rsidR="000554B3" w:rsidRPr="000508BB" w:rsidRDefault="000554B3" w:rsidP="009F46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7A9987" w14:textId="77777777" w:rsidR="000554B3" w:rsidRPr="000508BB" w:rsidRDefault="000554B3" w:rsidP="009F46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A2E2B98" w14:textId="77777777" w:rsidR="000554B3" w:rsidRDefault="000554B3" w:rsidP="000554B3">
      <w:pPr>
        <w:ind w:left="5812"/>
        <w:jc w:val="both"/>
      </w:pPr>
      <w:r>
        <w:t xml:space="preserve">                                    ………………………………………</w:t>
      </w:r>
    </w:p>
    <w:p w14:paraId="184B278F" w14:textId="77777777" w:rsidR="000554B3" w:rsidRDefault="000554B3" w:rsidP="00055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05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51EF" w14:textId="77777777" w:rsidR="00695AA3" w:rsidRDefault="00695AA3" w:rsidP="000554B3">
      <w:r>
        <w:separator/>
      </w:r>
    </w:p>
  </w:endnote>
  <w:endnote w:type="continuationSeparator" w:id="0">
    <w:p w14:paraId="2C4B1A5D" w14:textId="77777777" w:rsidR="00695AA3" w:rsidRDefault="00695AA3" w:rsidP="0005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98E7" w14:textId="77777777" w:rsidR="00695AA3" w:rsidRDefault="00695AA3" w:rsidP="000554B3">
      <w:r>
        <w:separator/>
      </w:r>
    </w:p>
  </w:footnote>
  <w:footnote w:type="continuationSeparator" w:id="0">
    <w:p w14:paraId="56BCFDEE" w14:textId="77777777" w:rsidR="00695AA3" w:rsidRDefault="00695AA3" w:rsidP="000554B3">
      <w:r>
        <w:continuationSeparator/>
      </w:r>
    </w:p>
  </w:footnote>
  <w:footnote w:id="1">
    <w:p w14:paraId="06680A53" w14:textId="77777777" w:rsidR="009F46B6" w:rsidRDefault="009F46B6" w:rsidP="000554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060B67E" w14:textId="77777777" w:rsidR="009F46B6" w:rsidRDefault="009F46B6" w:rsidP="000554B3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945DD48" w14:textId="77777777" w:rsidR="009F46B6" w:rsidRDefault="009F46B6" w:rsidP="000554B3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08470760" w14:textId="77777777" w:rsidR="009F46B6" w:rsidRDefault="009F46B6" w:rsidP="000554B3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27F296DD" w14:textId="77777777" w:rsidR="009F46B6" w:rsidRDefault="009F46B6" w:rsidP="000554B3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0925D7A" w14:textId="77777777" w:rsidR="009F46B6" w:rsidRDefault="009F46B6" w:rsidP="000554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A31B2"/>
    <w:multiLevelType w:val="hybridMultilevel"/>
    <w:tmpl w:val="268058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  <w:lvlOverride w:ilvl="0">
      <w:startOverride w:val="1"/>
    </w:lvlOverride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2"/>
  </w:num>
  <w:num w:numId="31">
    <w:abstractNumId w:val="28"/>
  </w:num>
  <w:num w:numId="32">
    <w:abstractNumId w:val="20"/>
  </w:num>
  <w:num w:numId="33">
    <w:abstractNumId w:val="24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3"/>
    <w:rsid w:val="000554B3"/>
    <w:rsid w:val="0049206B"/>
    <w:rsid w:val="00611435"/>
    <w:rsid w:val="00695AA3"/>
    <w:rsid w:val="00896395"/>
    <w:rsid w:val="009F46B6"/>
    <w:rsid w:val="00DE1218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388D"/>
  <w15:chartTrackingRefBased/>
  <w15:docId w15:val="{2EA8FE17-A0AD-45DE-8827-2443900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54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4B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4B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B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4B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4B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4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4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4B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4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5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55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554B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554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54B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54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54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54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54B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554B3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554B3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55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554B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554B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554B3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4B3"/>
    <w:rPr>
      <w:vertAlign w:val="superscript"/>
    </w:rPr>
  </w:style>
  <w:style w:type="character" w:customStyle="1" w:styleId="FontStyle33">
    <w:name w:val="Font Style33"/>
    <w:rsid w:val="000554B3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055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4B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4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554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0554B3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554B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4B3"/>
    <w:rPr>
      <w:rFonts w:ascii="Calibri" w:hAnsi="Calibri" w:cs="Consolas"/>
      <w:szCs w:val="21"/>
    </w:rPr>
  </w:style>
  <w:style w:type="character" w:customStyle="1" w:styleId="AkapitzlistZnak">
    <w:name w:val="Akapit z listą Znak"/>
    <w:link w:val="Akapitzlist"/>
    <w:uiPriority w:val="34"/>
    <w:locked/>
    <w:rsid w:val="00055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4834</Words>
  <Characters>29006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2020-05-18T18:04:00Z</dcterms:created>
  <dcterms:modified xsi:type="dcterms:W3CDTF">2020-05-18T18:27:00Z</dcterms:modified>
</cp:coreProperties>
</file>