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52" w:rsidRPr="003116BD" w:rsidRDefault="00F24C52" w:rsidP="00F24C52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291C5FC0" wp14:editId="40920272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52" w:rsidRPr="003116BD" w:rsidRDefault="00F24C52" w:rsidP="00F24C52">
      <w:pPr>
        <w:pStyle w:val="Tytu"/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24C52" w:rsidRPr="003116BD" w:rsidRDefault="00F24C52" w:rsidP="00F24C52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F24C52" w:rsidRPr="003116BD" w:rsidRDefault="00F24C52" w:rsidP="00F24C5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F24C52" w:rsidRPr="003116BD" w:rsidRDefault="00F24C52" w:rsidP="00F24C52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51/Z/19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07.10.2019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F24C52" w:rsidRPr="003116BD" w:rsidRDefault="00F24C52" w:rsidP="00F24C52">
      <w:pPr>
        <w:jc w:val="center"/>
        <w:rPr>
          <w:rFonts w:ascii="Arial" w:hAnsi="Arial" w:cs="Arial"/>
          <w:sz w:val="32"/>
        </w:rPr>
      </w:pPr>
    </w:p>
    <w:p w:rsidR="00F24C52" w:rsidRPr="003116BD" w:rsidRDefault="00F24C52" w:rsidP="00F24C52">
      <w:pPr>
        <w:jc w:val="both"/>
        <w:rPr>
          <w:rFonts w:ascii="Arial" w:hAnsi="Arial" w:cs="Arial"/>
          <w:sz w:val="32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F24C52" w:rsidRPr="003116BD" w:rsidRDefault="00F24C52" w:rsidP="00F24C52">
      <w:pPr>
        <w:jc w:val="center"/>
        <w:rPr>
          <w:rFonts w:ascii="Arial" w:hAnsi="Arial" w:cs="Arial"/>
          <w:sz w:val="28"/>
        </w:rPr>
      </w:pPr>
    </w:p>
    <w:p w:rsidR="00F24C52" w:rsidRPr="003116BD" w:rsidRDefault="00F24C52" w:rsidP="00F24C52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F24C52" w:rsidRPr="003116BD" w:rsidRDefault="00F24C52" w:rsidP="00F24C52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przyrządów do anestezji i resuscytacji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F24C52" w:rsidRPr="003116BD" w:rsidRDefault="00F24C52" w:rsidP="00F24C52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F24C52" w:rsidRPr="003116BD" w:rsidRDefault="00F24C52" w:rsidP="00F24C52">
      <w:pPr>
        <w:jc w:val="center"/>
        <w:rPr>
          <w:rFonts w:ascii="Arial" w:hAnsi="Arial" w:cs="Arial"/>
          <w:sz w:val="26"/>
          <w:szCs w:val="26"/>
        </w:rPr>
      </w:pPr>
    </w:p>
    <w:p w:rsidR="00F24C52" w:rsidRPr="003116BD" w:rsidRDefault="00F24C52" w:rsidP="00F24C52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4C52" w:rsidRPr="003116BD" w:rsidRDefault="00F24C52" w:rsidP="00F24C52">
      <w:pPr>
        <w:jc w:val="both"/>
        <w:rPr>
          <w:rFonts w:ascii="Arial" w:hAnsi="Arial" w:cs="Arial"/>
          <w:sz w:val="40"/>
        </w:rPr>
      </w:pPr>
    </w:p>
    <w:p w:rsidR="00F24C52" w:rsidRPr="003116BD" w:rsidRDefault="00F24C52" w:rsidP="00F24C52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F24C52" w:rsidRPr="003116BD" w:rsidRDefault="00F24C52" w:rsidP="00F24C52">
      <w:pPr>
        <w:jc w:val="both"/>
        <w:rPr>
          <w:rFonts w:ascii="Arial" w:hAnsi="Arial" w:cs="Arial"/>
          <w:b/>
          <w:sz w:val="28"/>
        </w:rPr>
      </w:pPr>
    </w:p>
    <w:p w:rsidR="00F24C52" w:rsidRPr="003116BD" w:rsidRDefault="00F24C52" w:rsidP="00F24C52">
      <w:pPr>
        <w:jc w:val="both"/>
        <w:rPr>
          <w:rFonts w:ascii="Arial" w:hAnsi="Arial" w:cs="Arial"/>
          <w:b/>
          <w:sz w:val="28"/>
        </w:rPr>
      </w:pPr>
    </w:p>
    <w:p w:rsidR="00F24C52" w:rsidRPr="003116BD" w:rsidRDefault="00F24C52" w:rsidP="00F24C5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F24C52" w:rsidRPr="003116BD" w:rsidRDefault="00F24C52" w:rsidP="00F24C52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F24C52" w:rsidRPr="003116BD" w:rsidRDefault="00F24C52" w:rsidP="00F24C52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F24C52" w:rsidRPr="003116BD" w:rsidRDefault="00F24C52" w:rsidP="00F24C52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F24C52" w:rsidRPr="003116BD" w:rsidRDefault="00F24C52" w:rsidP="00F24C52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załącznik nr 4   </w:t>
      </w:r>
      <w:r>
        <w:rPr>
          <w:rFonts w:ascii="Arial" w:hAnsi="Arial" w:cs="Arial"/>
        </w:rPr>
        <w:t xml:space="preserve">(załączniki nr 4.1.-4.2.) </w:t>
      </w:r>
      <w:r w:rsidRPr="003116BD">
        <w:rPr>
          <w:rFonts w:ascii="Arial" w:hAnsi="Arial" w:cs="Arial"/>
        </w:rPr>
        <w:t>formularz cenowy/opis przedmiotu zamówienia/wymagania</w:t>
      </w:r>
    </w:p>
    <w:p w:rsidR="00F24C52" w:rsidRPr="003116BD" w:rsidRDefault="00F24C52" w:rsidP="00F24C5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F24C52" w:rsidRPr="003116BD" w:rsidRDefault="00F24C52" w:rsidP="00F24C5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przyrządów do anestezji i resuscytacji</w:t>
      </w:r>
      <w:r w:rsidRPr="003116BD">
        <w:rPr>
          <w:rFonts w:ascii="Arial" w:hAnsi="Arial" w:cs="Arial"/>
        </w:rPr>
        <w:t xml:space="preserve"> zgodnie z załącznikami  4.1.-</w:t>
      </w:r>
      <w:r>
        <w:rPr>
          <w:rFonts w:ascii="Arial" w:hAnsi="Arial" w:cs="Arial"/>
        </w:rPr>
        <w:t>4.2</w:t>
      </w:r>
      <w:r w:rsidRPr="003116BD">
        <w:rPr>
          <w:rFonts w:ascii="Arial" w:hAnsi="Arial" w:cs="Arial"/>
        </w:rPr>
        <w:t xml:space="preserve">. 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>, w szczególności:</w:t>
      </w:r>
    </w:p>
    <w:p w:rsidR="00F24C52" w:rsidRPr="003116BD" w:rsidRDefault="00F24C52" w:rsidP="00F24C52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Zadanie nr 1: rurki intubacyjne</w:t>
      </w:r>
    </w:p>
    <w:p w:rsidR="00F24C52" w:rsidRPr="003116BD" w:rsidRDefault="00F24C52" w:rsidP="00F24C52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3116BD">
        <w:rPr>
          <w:rFonts w:ascii="Arial" w:hAnsi="Arial" w:cs="Arial"/>
        </w:rPr>
        <w:t>: jednorazowy sprzęt medyczny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F24C52" w:rsidRPr="003116BD" w:rsidRDefault="00F24C52" w:rsidP="00F24C52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F24C52" w:rsidRPr="008D67B9" w:rsidRDefault="00F24C52" w:rsidP="00F24C52">
      <w:pPr>
        <w:pStyle w:val="Akapitzlist"/>
        <w:ind w:left="567"/>
        <w:jc w:val="both"/>
        <w:rPr>
          <w:rFonts w:ascii="Arial" w:hAnsi="Arial" w:cs="Arial"/>
        </w:rPr>
      </w:pPr>
      <w:r w:rsidRPr="008D67B9">
        <w:rPr>
          <w:rFonts w:ascii="Arial" w:hAnsi="Arial" w:cs="Arial"/>
          <w:color w:val="000000"/>
        </w:rPr>
        <w:t>33171000-9 Przyrządy do anestezji i resuscytacji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składani</w:t>
      </w:r>
      <w:r>
        <w:rPr>
          <w:rFonts w:ascii="Arial" w:hAnsi="Arial" w:cs="Arial"/>
        </w:rPr>
        <w:t>e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</w:t>
      </w:r>
      <w:r w:rsidRPr="003116BD">
        <w:rPr>
          <w:rFonts w:ascii="Arial" w:hAnsi="Arial" w:cs="Arial"/>
        </w:rPr>
        <w:t>.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F24C52" w:rsidRPr="003116BD" w:rsidRDefault="00F24C52" w:rsidP="00F24C52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24C52" w:rsidRPr="003116BD" w:rsidRDefault="00F24C52" w:rsidP="00F24C5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24C52" w:rsidRPr="003116BD" w:rsidRDefault="00F24C52" w:rsidP="00F24C5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4.1-.4.2.</w:t>
      </w:r>
      <w:r w:rsidRPr="003116BD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F24C52" w:rsidRPr="003116BD" w:rsidRDefault="00F24C52" w:rsidP="00F24C52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24C52" w:rsidRPr="003116BD" w:rsidRDefault="00F24C52" w:rsidP="00F24C5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24C52" w:rsidRPr="003116BD" w:rsidRDefault="00F24C52" w:rsidP="00F24C52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24C52" w:rsidRPr="003116BD" w:rsidRDefault="00F24C52" w:rsidP="00F24C52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F24C52" w:rsidRPr="003116BD" w:rsidRDefault="00F24C52" w:rsidP="00F24C52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24C52" w:rsidRPr="003116BD" w:rsidRDefault="00F24C52" w:rsidP="00F24C52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24C52" w:rsidRPr="003116BD" w:rsidRDefault="00F24C52" w:rsidP="00F24C52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F24C52" w:rsidRPr="003116BD" w:rsidRDefault="00F24C52" w:rsidP="00F24C5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F24C52" w:rsidRPr="003116BD" w:rsidRDefault="00F24C52" w:rsidP="00F24C5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F24C52" w:rsidRPr="003116BD" w:rsidRDefault="00F24C52" w:rsidP="00F24C5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F24C52" w:rsidRPr="003116BD" w:rsidRDefault="00F24C52" w:rsidP="00F24C52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F24C52" w:rsidRPr="003116BD" w:rsidRDefault="00F24C52" w:rsidP="00F24C52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F24C52" w:rsidRPr="003116BD" w:rsidRDefault="00F24C52" w:rsidP="00F24C52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przyrządów do anestezji i resuscytacji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51/Z/19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F24C52" w:rsidRPr="003116BD" w:rsidRDefault="00F24C52" w:rsidP="00F24C52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F24C52" w:rsidRPr="003116BD" w:rsidRDefault="00F24C52" w:rsidP="00F24C52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F24C52" w:rsidRPr="003116BD" w:rsidRDefault="00F24C52" w:rsidP="00F24C52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F24C52" w:rsidRPr="003116BD" w:rsidRDefault="00F24C52" w:rsidP="00F24C5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F24C52" w:rsidRPr="003116BD" w:rsidRDefault="00F24C52" w:rsidP="00F24C5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24C52" w:rsidRPr="003116BD" w:rsidRDefault="00F24C52" w:rsidP="00F24C5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24C52" w:rsidRPr="003116BD" w:rsidRDefault="00F24C52" w:rsidP="00F24C5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24C52" w:rsidRPr="003116BD" w:rsidRDefault="00F24C52" w:rsidP="00F24C5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F24C52" w:rsidRPr="003116BD" w:rsidRDefault="00F24C52" w:rsidP="00F24C5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24C52" w:rsidRPr="003116BD" w:rsidRDefault="00F24C52" w:rsidP="00F24C5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F24C52" w:rsidRPr="003116BD" w:rsidRDefault="00F24C52" w:rsidP="00F24C52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F24C52" w:rsidRPr="003116BD" w:rsidRDefault="00F24C52" w:rsidP="00F24C52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24C52" w:rsidRPr="003116BD" w:rsidRDefault="00F24C52" w:rsidP="00F24C5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24C52" w:rsidRPr="003116BD" w:rsidRDefault="00F24C52" w:rsidP="00F24C5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24C52" w:rsidRPr="003116BD" w:rsidRDefault="00F24C52" w:rsidP="00F24C5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24C52" w:rsidRPr="003116BD" w:rsidRDefault="00F24C52" w:rsidP="00F24C52">
      <w:pPr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24C52" w:rsidRPr="003116BD" w:rsidRDefault="00F24C52" w:rsidP="00F24C52">
      <w:pPr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24C52" w:rsidRPr="003116BD" w:rsidRDefault="00F24C52" w:rsidP="00F24C5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24C52" w:rsidRPr="003116BD" w:rsidRDefault="00F24C52" w:rsidP="00F24C5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24C52" w:rsidRPr="003116BD" w:rsidRDefault="00F24C52" w:rsidP="00F24C5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24C52" w:rsidRPr="003116BD" w:rsidRDefault="00F24C52" w:rsidP="00F24C5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24C52" w:rsidRPr="003116BD" w:rsidRDefault="00F24C52" w:rsidP="00F24C52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24C52" w:rsidRPr="003116BD" w:rsidRDefault="00F24C52" w:rsidP="00F24C52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24C52" w:rsidRPr="003116BD" w:rsidRDefault="00F24C52" w:rsidP="00F24C52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24C52" w:rsidRPr="003116BD" w:rsidRDefault="00F24C52" w:rsidP="00F24C52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24C52" w:rsidRPr="003116BD" w:rsidRDefault="00F24C52" w:rsidP="00F24C5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24C52" w:rsidRPr="003116BD" w:rsidRDefault="00F24C52" w:rsidP="00F24C5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F24C52" w:rsidRPr="003116BD" w:rsidRDefault="00F24C52" w:rsidP="00F24C52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F24C52" w:rsidRPr="003116BD" w:rsidRDefault="00F24C52" w:rsidP="00F24C5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24C52" w:rsidRPr="003116BD" w:rsidRDefault="00F24C52" w:rsidP="00F24C52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F24C52" w:rsidRPr="003116BD" w:rsidRDefault="00F24C52" w:rsidP="00F24C52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F24C52" w:rsidRPr="003116BD" w:rsidRDefault="00F24C52" w:rsidP="00F24C52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F24C52" w:rsidRDefault="00F24C52" w:rsidP="00F24C52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</w:rPr>
        <w:t>.1.-4.2.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F24C52" w:rsidRPr="006B31B6" w:rsidRDefault="00F24C52" w:rsidP="00F24C52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F24C52" w:rsidRPr="003116BD" w:rsidRDefault="00F24C52" w:rsidP="00F24C52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24C52" w:rsidRPr="003116BD" w:rsidRDefault="00F24C52" w:rsidP="00F24C52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F24C52" w:rsidRPr="003116BD" w:rsidRDefault="00F24C52" w:rsidP="00F24C52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24C52" w:rsidRPr="003116BD" w:rsidRDefault="00F24C52" w:rsidP="00F24C52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F24C52" w:rsidRPr="003116BD" w:rsidRDefault="00F24C52" w:rsidP="00F24C52">
      <w:pPr>
        <w:pStyle w:val="Akapitzlist"/>
        <w:ind w:left="426"/>
        <w:jc w:val="both"/>
        <w:rPr>
          <w:rFonts w:ascii="Arial" w:hAnsi="Arial" w:cs="Arial"/>
        </w:rPr>
      </w:pPr>
    </w:p>
    <w:p w:rsidR="00F24C52" w:rsidRPr="003116BD" w:rsidRDefault="00F24C52" w:rsidP="00F24C5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F24C52" w:rsidRPr="003116BD" w:rsidRDefault="00F24C52" w:rsidP="00F24C52">
      <w:pPr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24C52" w:rsidRPr="003116BD" w:rsidRDefault="00F24C52" w:rsidP="00F24C5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24C52" w:rsidRPr="00A86A2D" w:rsidRDefault="00F24C52" w:rsidP="00F24C52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A86A2D">
        <w:rPr>
          <w:rFonts w:ascii="Arial" w:hAnsi="Arial" w:cs="Arial"/>
          <w:sz w:val="24"/>
          <w:szCs w:val="24"/>
        </w:rPr>
        <w:t xml:space="preserve">Zadanie nr 1: 24 miesiące od zawarcia umowy. </w:t>
      </w:r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A86A2D">
        <w:rPr>
          <w:rFonts w:ascii="Arial" w:hAnsi="Arial" w:cs="Arial"/>
          <w:sz w:val="24"/>
          <w:szCs w:val="24"/>
        </w:rPr>
        <w:t>Zadanie nr 2: 24 miesiące od zawarcia umowy.</w:t>
      </w:r>
      <w:r w:rsidRPr="003116BD">
        <w:rPr>
          <w:rFonts w:ascii="Arial" w:hAnsi="Arial" w:cs="Arial"/>
          <w:sz w:val="24"/>
          <w:szCs w:val="24"/>
        </w:rPr>
        <w:t xml:space="preserve"> </w:t>
      </w:r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15.10.2019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24C52" w:rsidRPr="003116BD" w:rsidRDefault="00F24C52" w:rsidP="00F24C52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F24C52" w:rsidRPr="003116BD" w:rsidRDefault="00F24C52" w:rsidP="00F24C5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F24C52" w:rsidRPr="003116BD" w:rsidRDefault="00F24C52" w:rsidP="00F24C5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24C52" w:rsidRPr="003116BD" w:rsidRDefault="00F24C52" w:rsidP="00F24C5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F24C52" w:rsidRPr="003116BD" w:rsidRDefault="00F24C52" w:rsidP="00F24C5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F24C52" w:rsidRPr="003116BD" w:rsidRDefault="00F24C52" w:rsidP="00F24C52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24C52" w:rsidRPr="003116BD" w:rsidRDefault="00F24C52" w:rsidP="00F24C5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F24C52" w:rsidRPr="003116BD" w:rsidRDefault="00F24C52" w:rsidP="00F24C52">
      <w:pPr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F24C52" w:rsidRPr="003116BD" w:rsidRDefault="00F24C52" w:rsidP="00F24C5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24C52" w:rsidRPr="003116BD" w:rsidRDefault="00F24C52" w:rsidP="00F24C5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F24C52" w:rsidRPr="003116BD" w:rsidRDefault="00F24C52" w:rsidP="00F24C52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24C52" w:rsidRPr="003116BD" w:rsidRDefault="00F24C52" w:rsidP="00F24C5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24C52" w:rsidRPr="003116BD" w:rsidRDefault="00F24C52" w:rsidP="00F24C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F24C52" w:rsidRPr="003116BD" w:rsidRDefault="00F24C52" w:rsidP="00F24C5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15.10.2019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24C52" w:rsidRPr="003116BD" w:rsidRDefault="00F24C52" w:rsidP="00F24C5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F24C52" w:rsidRPr="003116BD" w:rsidRDefault="00F24C52" w:rsidP="00F24C5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24C52" w:rsidRPr="003116BD" w:rsidRDefault="00F24C52" w:rsidP="00F24C5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24C52" w:rsidRPr="003116BD" w:rsidRDefault="00F24C52" w:rsidP="00F24C5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24C52" w:rsidRPr="003116BD" w:rsidRDefault="00F24C52" w:rsidP="00F24C52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24C52" w:rsidRPr="003116BD" w:rsidRDefault="00F24C52" w:rsidP="00F24C5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24C52" w:rsidRPr="003116BD" w:rsidRDefault="00F24C52" w:rsidP="00F24C5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24C52" w:rsidRPr="003116BD" w:rsidRDefault="00F24C52" w:rsidP="00F24C5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F24C52" w:rsidRPr="003116BD" w:rsidRDefault="00F24C52" w:rsidP="00F24C52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24C52" w:rsidRPr="003116BD" w:rsidRDefault="00F24C52" w:rsidP="00F24C52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24C52" w:rsidRPr="003116BD" w:rsidRDefault="00F24C52" w:rsidP="00F24C52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24C52" w:rsidRPr="003116BD" w:rsidRDefault="00F24C52" w:rsidP="00F24C52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proofErr w:type="spellStart"/>
      <w:r w:rsidRPr="003116BD">
        <w:rPr>
          <w:rFonts w:ascii="Arial" w:hAnsi="Arial" w:cs="Arial"/>
        </w:rPr>
        <w:t>konkurenyjności</w:t>
      </w:r>
      <w:proofErr w:type="spellEnd"/>
      <w:r w:rsidRPr="003116BD">
        <w:rPr>
          <w:rFonts w:ascii="Arial" w:hAnsi="Arial" w:cs="Arial"/>
        </w:rPr>
        <w:t>.</w:t>
      </w:r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F24C52" w:rsidRPr="003116BD" w:rsidRDefault="00F24C52" w:rsidP="00F24C52">
      <w:pPr>
        <w:rPr>
          <w:rFonts w:ascii="Arial" w:hAnsi="Arial" w:cs="Arial"/>
        </w:rPr>
      </w:pPr>
    </w:p>
    <w:p w:rsidR="00F24C52" w:rsidRPr="003116BD" w:rsidRDefault="00F24C52" w:rsidP="00F24C5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F24C52" w:rsidRPr="003116BD" w:rsidRDefault="00F24C52" w:rsidP="00F24C5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24C52" w:rsidRPr="003116BD" w:rsidRDefault="00F24C52" w:rsidP="00F24C52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F24C52" w:rsidRPr="003116BD" w:rsidRDefault="00F24C52" w:rsidP="00F24C52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24C52" w:rsidRPr="003116BD" w:rsidRDefault="00F24C52" w:rsidP="00F24C5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24C52" w:rsidRPr="003116BD" w:rsidRDefault="00F24C52" w:rsidP="00F24C5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F24C52" w:rsidRPr="003116BD" w:rsidRDefault="00F24C52" w:rsidP="00F24C5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24C52" w:rsidRPr="003116BD" w:rsidRDefault="00F24C52" w:rsidP="00F24C52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24C52" w:rsidRPr="003116BD" w:rsidRDefault="00F24C52" w:rsidP="00F24C5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24C52" w:rsidRPr="003116BD" w:rsidRDefault="00F24C52" w:rsidP="00F24C5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</w:rPr>
      </w:pPr>
    </w:p>
    <w:p w:rsidR="00F24C52" w:rsidRPr="003116BD" w:rsidRDefault="00F24C52" w:rsidP="00F24C5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24C52" w:rsidRPr="003116BD" w:rsidRDefault="00F24C52" w:rsidP="00F24C52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F24C52" w:rsidRPr="003116BD" w:rsidRDefault="00F24C52" w:rsidP="00F24C52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24C52" w:rsidRPr="003116BD" w:rsidRDefault="00F24C52" w:rsidP="00F24C5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F24C52" w:rsidRPr="003116BD" w:rsidRDefault="00F24C52" w:rsidP="00F24C52">
      <w:pPr>
        <w:jc w:val="center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6A2D" w:rsidRDefault="00A86A2D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6A2D" w:rsidRDefault="00A86A2D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6A2D" w:rsidRDefault="00A86A2D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6A2D" w:rsidRDefault="00A86A2D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6A2D" w:rsidRDefault="00A86A2D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86A2D" w:rsidRDefault="00A86A2D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F24C52" w:rsidRPr="003116BD" w:rsidRDefault="00F24C52" w:rsidP="00F24C52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24C52" w:rsidRPr="003116BD" w:rsidRDefault="00F24C52" w:rsidP="00F24C52">
      <w:pPr>
        <w:jc w:val="both"/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F24C52" w:rsidRPr="003116BD" w:rsidRDefault="00F24C52" w:rsidP="00F24C52">
      <w:pPr>
        <w:jc w:val="both"/>
        <w:rPr>
          <w:rFonts w:ascii="Arial" w:hAnsi="Arial" w:cs="Arial"/>
          <w:b/>
          <w:sz w:val="28"/>
          <w:szCs w:val="28"/>
        </w:rPr>
      </w:pPr>
    </w:p>
    <w:p w:rsidR="00F24C52" w:rsidRPr="003116BD" w:rsidRDefault="00F24C52" w:rsidP="00F24C52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F24C52" w:rsidRPr="003116BD" w:rsidRDefault="00F24C52" w:rsidP="00F24C52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Przyrządów do anestezji i resuscytacji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51/Z/19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24C52" w:rsidRPr="003116BD" w:rsidRDefault="00F24C52" w:rsidP="00F24C5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24C52" w:rsidRPr="003116BD" w:rsidRDefault="00F24C52" w:rsidP="00F24C52">
      <w:pPr>
        <w:jc w:val="both"/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24C52" w:rsidRPr="003116BD" w:rsidRDefault="00F24C52" w:rsidP="00F24C52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F24C52" w:rsidRPr="003116BD" w:rsidRDefault="00F24C52" w:rsidP="00F24C5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24C52" w:rsidRPr="003116BD" w:rsidRDefault="00F24C52" w:rsidP="00F24C5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24C52" w:rsidRPr="003116BD" w:rsidRDefault="00F24C52" w:rsidP="00F24C5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24C52" w:rsidRPr="003116BD" w:rsidRDefault="00F24C52" w:rsidP="00F24C52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24C52" w:rsidRPr="00A86A2D" w:rsidRDefault="00F24C52" w:rsidP="00F24C52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86A2D">
        <w:rPr>
          <w:rFonts w:ascii="Arial" w:hAnsi="Arial" w:cs="Arial"/>
        </w:rPr>
        <w:t>Termin realizacji zamówienia 24 miesiące od daty zawarcia umowy.</w:t>
      </w:r>
    </w:p>
    <w:p w:rsidR="00F24C52" w:rsidRPr="003116BD" w:rsidRDefault="00F24C52" w:rsidP="00F24C5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F24C52" w:rsidRPr="003116BD" w:rsidRDefault="00F24C52" w:rsidP="00F24C5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24C52" w:rsidRPr="003116BD" w:rsidRDefault="00F24C52" w:rsidP="00F24C5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24C52" w:rsidRPr="003116BD" w:rsidRDefault="00F24C52" w:rsidP="00F24C5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24C52" w:rsidRPr="003116BD" w:rsidRDefault="00F24C52" w:rsidP="00F24C5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24C52" w:rsidRPr="003116BD" w:rsidRDefault="00F24C52" w:rsidP="00F24C52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F24C52" w:rsidRPr="003116BD" w:rsidRDefault="00F24C52" w:rsidP="00F24C52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F24C52" w:rsidRPr="003116BD" w:rsidRDefault="00F24C52" w:rsidP="00F24C5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24C52" w:rsidRPr="003116BD" w:rsidRDefault="00F24C52" w:rsidP="00F24C5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4C52" w:rsidRPr="003116BD" w:rsidRDefault="00F24C52" w:rsidP="00F24C5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24C52" w:rsidRPr="003116BD" w:rsidRDefault="00F24C52" w:rsidP="00F24C5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24C52" w:rsidRPr="003116BD" w:rsidRDefault="00F24C52" w:rsidP="00F24C5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24C52" w:rsidRPr="003116BD" w:rsidRDefault="00F24C52" w:rsidP="00F24C5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24C52" w:rsidRPr="003116BD" w:rsidRDefault="00F24C52" w:rsidP="00F24C5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24C52" w:rsidRPr="003116BD" w:rsidRDefault="00F24C52" w:rsidP="00F24C5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F24C52" w:rsidRPr="003116BD" w:rsidRDefault="00F24C52" w:rsidP="00F24C5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24C52" w:rsidRPr="003116BD" w:rsidRDefault="00F24C52" w:rsidP="00F24C52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  <w:sz w:val="28"/>
          <w:szCs w:val="28"/>
        </w:rPr>
      </w:pPr>
    </w:p>
    <w:p w:rsidR="00F24C52" w:rsidRPr="003116BD" w:rsidRDefault="00F24C52" w:rsidP="00F24C52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24C52" w:rsidRPr="003116BD" w:rsidRDefault="00F24C52" w:rsidP="00F24C52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24C52" w:rsidRPr="003116BD" w:rsidRDefault="00F24C52" w:rsidP="00F24C52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24C52" w:rsidRPr="003116BD" w:rsidRDefault="00F24C52" w:rsidP="00F24C52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24C52" w:rsidRPr="003116BD" w:rsidRDefault="00F24C52" w:rsidP="00F24C52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4C52" w:rsidRPr="003116BD" w:rsidRDefault="00F24C52" w:rsidP="00F24C52">
      <w:pPr>
        <w:pStyle w:val="Tekstprzypisudolnego"/>
      </w:pPr>
    </w:p>
    <w:p w:rsidR="00F24C52" w:rsidRPr="003116BD" w:rsidRDefault="00F24C52" w:rsidP="00F24C52">
      <w:pPr>
        <w:jc w:val="right"/>
        <w:rPr>
          <w:rFonts w:ascii="Arial" w:hAnsi="Arial" w:cs="Arial"/>
        </w:rPr>
      </w:pPr>
    </w:p>
    <w:p w:rsidR="00F24C52" w:rsidRPr="003116BD" w:rsidRDefault="00F24C52" w:rsidP="00F24C52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3C74A402" wp14:editId="61C4BD56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52" w:rsidRPr="003116BD" w:rsidRDefault="00F24C52" w:rsidP="00F24C52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F24C52" w:rsidRPr="003116BD" w:rsidRDefault="00F24C52" w:rsidP="00F24C52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F24C52" w:rsidRPr="003116BD" w:rsidRDefault="00F24C52" w:rsidP="00F24C52">
      <w:pPr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:rsidR="00F24C52" w:rsidRPr="003116BD" w:rsidRDefault="00F24C52" w:rsidP="00F24C52">
      <w:pPr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24C52" w:rsidRPr="003116BD" w:rsidRDefault="00F24C52" w:rsidP="00F24C5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24C52" w:rsidRPr="003116BD" w:rsidRDefault="00F24C52" w:rsidP="00F24C5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F24C52" w:rsidRPr="003116BD" w:rsidRDefault="00F24C52" w:rsidP="00F24C5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24C52" w:rsidRPr="003116BD" w:rsidRDefault="00F24C52" w:rsidP="00F24C5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24C52" w:rsidRPr="003116BD" w:rsidRDefault="00F24C52" w:rsidP="00F24C5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F24C52" w:rsidRPr="003116BD" w:rsidRDefault="00F24C52" w:rsidP="00F24C5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24C52" w:rsidRPr="003116BD" w:rsidRDefault="00F24C52" w:rsidP="00F24C52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F24C52" w:rsidRPr="003116BD" w:rsidRDefault="00F24C52" w:rsidP="00F24C52">
      <w:pPr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4C52" w:rsidRPr="00223866" w:rsidRDefault="00F24C52" w:rsidP="00F24C52">
      <w:pPr>
        <w:jc w:val="both"/>
        <w:rPr>
          <w:rFonts w:ascii="Arial" w:hAnsi="Arial" w:cs="Arial"/>
          <w:sz w:val="24"/>
          <w:szCs w:val="24"/>
        </w:rPr>
      </w:pPr>
      <w:r w:rsidRPr="00223866">
        <w:rPr>
          <w:rFonts w:ascii="Arial" w:hAnsi="Arial" w:cs="Arial"/>
          <w:sz w:val="24"/>
          <w:szCs w:val="24"/>
        </w:rPr>
        <w:t>Przedmiotem niniejszej umowy jest dostawa przyrządów do anestezji i resuscytacji (</w:t>
      </w:r>
      <w:r>
        <w:rPr>
          <w:rFonts w:ascii="Arial" w:hAnsi="Arial" w:cs="Arial"/>
          <w:sz w:val="24"/>
          <w:szCs w:val="24"/>
        </w:rPr>
        <w:t>51/Z/19</w:t>
      </w:r>
      <w:r w:rsidRPr="00223866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223866">
        <w:rPr>
          <w:rFonts w:ascii="Arial" w:hAnsi="Arial" w:cs="Arial"/>
          <w:sz w:val="24"/>
          <w:szCs w:val="24"/>
        </w:rPr>
        <w:t>siwz</w:t>
      </w:r>
      <w:proofErr w:type="spellEnd"/>
      <w:r w:rsidRPr="00223866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24C52" w:rsidRPr="003116BD" w:rsidRDefault="00F24C52" w:rsidP="00F24C5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F24C52" w:rsidRPr="003116BD" w:rsidRDefault="00F24C52" w:rsidP="00F24C5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F24C52" w:rsidRPr="003116BD" w:rsidRDefault="00F24C52" w:rsidP="00F24C5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24C52" w:rsidRPr="003116BD" w:rsidRDefault="00F24C52" w:rsidP="00F24C52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F24C52" w:rsidRPr="003116BD" w:rsidRDefault="00F24C52" w:rsidP="00F24C52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24C52" w:rsidRPr="003116BD" w:rsidRDefault="00F24C52" w:rsidP="00F24C52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24C52" w:rsidRPr="003116BD" w:rsidRDefault="00F24C52" w:rsidP="00F24C52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24C52" w:rsidRPr="003116BD" w:rsidRDefault="00F24C52" w:rsidP="00F24C52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F24C52" w:rsidRPr="003116BD" w:rsidRDefault="00F24C52" w:rsidP="00F24C52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F24C52" w:rsidRPr="003116BD" w:rsidRDefault="00F24C52" w:rsidP="00F24C52">
      <w:pPr>
        <w:pStyle w:val="Akapitzlist"/>
        <w:jc w:val="both"/>
        <w:rPr>
          <w:rFonts w:ascii="Arial" w:hAnsi="Arial" w:cs="Arial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24C52" w:rsidRDefault="00F24C52" w:rsidP="00F24C52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F24C52" w:rsidRDefault="00F24C52" w:rsidP="00F24C52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 – 4.2.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F24C52" w:rsidRDefault="00F24C52" w:rsidP="00F24C52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F24C52" w:rsidRDefault="00F24C52" w:rsidP="00F24C52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24C52" w:rsidRDefault="00F24C52" w:rsidP="00F24C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Piotr Bogus;</w:t>
      </w:r>
    </w:p>
    <w:p w:rsidR="00F24C52" w:rsidRDefault="00F24C52" w:rsidP="00F24C5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F24C52" w:rsidRDefault="00F24C52" w:rsidP="00F24C52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F24C52" w:rsidRDefault="00F24C52" w:rsidP="00F24C52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F24C52" w:rsidRDefault="00F24C52" w:rsidP="00F24C52">
      <w:pPr>
        <w:pStyle w:val="Akapitzlist"/>
        <w:ind w:left="426"/>
        <w:jc w:val="both"/>
        <w:rPr>
          <w:rFonts w:ascii="Arial" w:hAnsi="Arial" w:cs="Arial"/>
        </w:rPr>
      </w:pPr>
    </w:p>
    <w:p w:rsidR="00F24C52" w:rsidRPr="003116BD" w:rsidRDefault="00F24C52" w:rsidP="00F24C52">
      <w:pPr>
        <w:pStyle w:val="Akapitzlist"/>
        <w:ind w:left="426"/>
        <w:jc w:val="both"/>
        <w:rPr>
          <w:rFonts w:ascii="Arial" w:hAnsi="Arial" w:cs="Arial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F24C52" w:rsidRPr="00A86A2D" w:rsidRDefault="00F24C52" w:rsidP="00F24C5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86A2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24 miesięcy od daty zawarcia umowy.  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DF1DDA" w:rsidRDefault="00F24C52" w:rsidP="00F24C5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Zapłata za przedmiot umowy nastąpi na podstawie prawidłowo wystawionej faktury poleceniem przelewu na konto Wykonawcy w ciągu </w:t>
      </w:r>
      <w:r>
        <w:rPr>
          <w:rFonts w:ascii="Arial" w:hAnsi="Arial" w:cs="Arial"/>
        </w:rPr>
        <w:t>45</w:t>
      </w:r>
      <w:r w:rsidRPr="00DF1DDA">
        <w:rPr>
          <w:rFonts w:ascii="Arial" w:hAnsi="Arial" w:cs="Arial"/>
        </w:rPr>
        <w:t xml:space="preserve"> dni od daty otrzymania faktury.</w:t>
      </w:r>
    </w:p>
    <w:p w:rsidR="00F24C52" w:rsidRPr="00DF1DDA" w:rsidRDefault="00F24C52" w:rsidP="00F24C5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do 3 dni roboczych od daty wpływu na konto przedmiotowych środków.</w:t>
      </w:r>
    </w:p>
    <w:p w:rsidR="00F24C52" w:rsidRPr="00DF1DDA" w:rsidRDefault="00F24C52" w:rsidP="00F24C52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DF1DDA">
        <w:rPr>
          <w:rFonts w:ascii="Arial" w:hAnsi="Arial" w:cs="Arial"/>
        </w:rPr>
        <w:t xml:space="preserve"> rachunku bankowego Zamawiającego. 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F24C52" w:rsidRPr="003116BD" w:rsidRDefault="00F24C52" w:rsidP="00F24C52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F24C52" w:rsidRPr="003116BD" w:rsidRDefault="00F24C52" w:rsidP="00F24C52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4" w:name="_Hlk530326839"/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 xml:space="preserve">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;</w:t>
      </w:r>
      <w:bookmarkEnd w:id="4"/>
      <w:r w:rsidRPr="003116BD">
        <w:rPr>
          <w:rFonts w:ascii="Arial" w:hAnsi="Arial" w:cs="Arial"/>
        </w:rPr>
        <w:t xml:space="preserve"> </w:t>
      </w:r>
    </w:p>
    <w:p w:rsidR="00F24C52" w:rsidRDefault="00F24C52" w:rsidP="00F24C52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 wysokości 10% wartości umowy za odstąpienie od umowy z przyczyn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F24C52" w:rsidRPr="003116BD" w:rsidRDefault="00F24C52" w:rsidP="00F24C5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F24C52" w:rsidRPr="003116BD" w:rsidRDefault="00F24C52" w:rsidP="00F24C5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24C52" w:rsidRPr="003116BD" w:rsidRDefault="00F24C52" w:rsidP="00F24C52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24C52" w:rsidRPr="003116BD" w:rsidRDefault="00F24C52" w:rsidP="00F24C52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24C52" w:rsidRPr="003116BD" w:rsidRDefault="00F24C52" w:rsidP="00F24C5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gdy z przyczyn niezawinionych przez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 xml:space="preserve">ę nie jest możliwe dostarczenie produktu stanowiącego przedmiot umowy (wg nazwy handlowej)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 xml:space="preserve">a jest zobowiązany poinformować Zamawiającego o tym fakcie i wyjaśnić w/w niemożliwość. Zamawiający ma prawo oceny wyjaśnienia </w:t>
      </w:r>
      <w:r>
        <w:rPr>
          <w:rFonts w:ascii="Arial" w:hAnsi="Arial" w:cs="Arial"/>
        </w:rPr>
        <w:t>Wykonawc</w:t>
      </w:r>
      <w:r w:rsidRPr="003116BD">
        <w:rPr>
          <w:rFonts w:ascii="Arial" w:hAnsi="Arial" w:cs="Arial"/>
        </w:rPr>
        <w:t>y i stosownie do tej oceny może zażądać bądź dostarczenia przedmiotu umowy bądź dostarczenia preparatu posiadającego takie same jak przedmiot umowy parametry techniczne.</w:t>
      </w:r>
    </w:p>
    <w:p w:rsidR="00F24C52" w:rsidRPr="003116BD" w:rsidRDefault="00F24C52" w:rsidP="00F24C5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24C52" w:rsidRPr="003116BD" w:rsidRDefault="00F24C52" w:rsidP="00F24C5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F24C52" w:rsidRPr="003116BD" w:rsidRDefault="00F24C52" w:rsidP="00F24C5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24C52" w:rsidRPr="003116BD" w:rsidRDefault="00F24C52" w:rsidP="00F24C5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F24C52" w:rsidRPr="003116BD" w:rsidRDefault="00F24C52" w:rsidP="00F24C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F24C52" w:rsidRPr="003116BD" w:rsidRDefault="00F24C52" w:rsidP="00F24C52">
      <w:pPr>
        <w:jc w:val="center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F24C52" w:rsidRPr="003116BD" w:rsidRDefault="00F24C52" w:rsidP="00F24C52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24C52" w:rsidRPr="003116BD" w:rsidRDefault="00F24C52" w:rsidP="00F24C52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24C52" w:rsidRPr="003116BD" w:rsidRDefault="00F24C52" w:rsidP="00F24C52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24C52" w:rsidRDefault="00F24C52" w:rsidP="00F24C5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umowy.</w:t>
      </w:r>
    </w:p>
    <w:p w:rsidR="00F24C52" w:rsidRPr="003116BD" w:rsidRDefault="00F24C52" w:rsidP="00F24C5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24C52" w:rsidRPr="003116BD" w:rsidRDefault="00F24C52" w:rsidP="00F24C5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F24C52" w:rsidRPr="003116BD" w:rsidRDefault="00F24C52" w:rsidP="00F24C5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F24C52" w:rsidRPr="003116BD" w:rsidRDefault="00F24C52" w:rsidP="00F24C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Pr="003116BD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24C52" w:rsidRDefault="00F24C52" w:rsidP="00F24C52">
      <w:pPr>
        <w:jc w:val="both"/>
        <w:rPr>
          <w:rFonts w:ascii="Arial" w:hAnsi="Arial" w:cs="Arial"/>
          <w:lang w:eastAsia="en-US"/>
        </w:rPr>
      </w:pPr>
      <w:r>
        <w:lastRenderedPageBreak/>
        <w:t xml:space="preserve">Zadanie nr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4.1.</w:t>
      </w: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2"/>
        <w:gridCol w:w="796"/>
        <w:gridCol w:w="1363"/>
        <w:gridCol w:w="867"/>
        <w:gridCol w:w="1365"/>
        <w:gridCol w:w="1415"/>
      </w:tblGrid>
      <w:tr w:rsidR="00F24C52" w:rsidTr="00F40300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BE2273" w:rsidRDefault="00F24C52" w:rsidP="00F40300">
            <w:pPr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F24C52" w:rsidTr="00F40300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right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 , niebieski balonik kontrolny, sterylna </w:t>
            </w:r>
            <w:r w:rsidRPr="00F24C52">
              <w:rPr>
                <w:rFonts w:ascii="Arial" w:hAnsi="Arial" w:cs="Arial"/>
                <w:color w:val="000000"/>
              </w:rPr>
              <w:br/>
              <w:t xml:space="preserve">Rozmiar 5,5 - 10 </w:t>
            </w:r>
            <w:proofErr w:type="spellStart"/>
            <w:r w:rsidRPr="00F24C52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24C52">
              <w:rPr>
                <w:rFonts w:ascii="Arial" w:hAnsi="Arial" w:cs="Arial"/>
                <w:color w:val="000000"/>
              </w:rPr>
              <w:t xml:space="preserve"> w opakowaniu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4C52" w:rsidTr="00F40300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right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 , niebieski balonik kontrolny, sterylna </w:t>
            </w:r>
            <w:r w:rsidRPr="00F24C52">
              <w:rPr>
                <w:rFonts w:ascii="Arial" w:hAnsi="Arial" w:cs="Arial"/>
                <w:color w:val="000000"/>
              </w:rPr>
              <w:br/>
              <w:t xml:space="preserve">Rozmiar 6,0  - 10 </w:t>
            </w:r>
            <w:proofErr w:type="spellStart"/>
            <w:r w:rsidRPr="00F24C52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24C52">
              <w:rPr>
                <w:rFonts w:ascii="Arial" w:hAnsi="Arial" w:cs="Arial"/>
                <w:color w:val="000000"/>
              </w:rPr>
              <w:t xml:space="preserve"> w opakowaniu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C52" w:rsidRDefault="00F24C52" w:rsidP="00F24C52"/>
        </w:tc>
      </w:tr>
      <w:tr w:rsidR="00F24C52" w:rsidTr="00F24C5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right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 , niebieski balonik kontrolny, </w:t>
            </w:r>
            <w:r w:rsidRPr="00F24C52">
              <w:rPr>
                <w:rFonts w:ascii="Arial" w:hAnsi="Arial" w:cs="Arial"/>
                <w:color w:val="000000"/>
              </w:rPr>
              <w:lastRenderedPageBreak/>
              <w:t xml:space="preserve">sterylna </w:t>
            </w:r>
            <w:r w:rsidRPr="00F24C52">
              <w:rPr>
                <w:rFonts w:ascii="Arial" w:hAnsi="Arial" w:cs="Arial"/>
                <w:color w:val="000000"/>
              </w:rPr>
              <w:br/>
              <w:t xml:space="preserve">Rozmiar 6,5 - 10 </w:t>
            </w:r>
            <w:proofErr w:type="spellStart"/>
            <w:r w:rsidRPr="00F24C52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24C52">
              <w:rPr>
                <w:rFonts w:ascii="Arial" w:hAnsi="Arial" w:cs="Arial"/>
                <w:color w:val="000000"/>
              </w:rPr>
              <w:t xml:space="preserve"> w opakowaniu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lastRenderedPageBreak/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C52" w:rsidRDefault="00F24C52" w:rsidP="00F24C52"/>
        </w:tc>
      </w:tr>
      <w:tr w:rsidR="00F24C52" w:rsidTr="00F40300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right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 , niebieski balonik kontrolny, sterylna </w:t>
            </w:r>
            <w:r w:rsidRPr="00F24C52">
              <w:rPr>
                <w:rFonts w:ascii="Arial" w:hAnsi="Arial" w:cs="Arial"/>
                <w:color w:val="000000"/>
              </w:rPr>
              <w:br/>
              <w:t xml:space="preserve">Rozmiar 7,0 - 10 </w:t>
            </w:r>
            <w:proofErr w:type="spellStart"/>
            <w:r w:rsidRPr="00F24C52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24C52">
              <w:rPr>
                <w:rFonts w:ascii="Arial" w:hAnsi="Arial" w:cs="Arial"/>
                <w:color w:val="000000"/>
              </w:rPr>
              <w:t xml:space="preserve"> w opakowaniu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24C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C52" w:rsidRDefault="00F24C52" w:rsidP="00F24C52"/>
        </w:tc>
      </w:tr>
      <w:tr w:rsidR="00F24C52" w:rsidTr="00F40300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right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 z otworem Murphy , niebieski balonik kontrolny, sterylna </w:t>
            </w:r>
            <w:r w:rsidRPr="00F24C52">
              <w:rPr>
                <w:rFonts w:ascii="Arial" w:hAnsi="Arial" w:cs="Arial"/>
                <w:color w:val="000000"/>
              </w:rPr>
              <w:br/>
              <w:t xml:space="preserve">Rozmiar 7,5 - 10 </w:t>
            </w:r>
            <w:proofErr w:type="spellStart"/>
            <w:r w:rsidRPr="00F24C52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24C52">
              <w:rPr>
                <w:rFonts w:ascii="Arial" w:hAnsi="Arial" w:cs="Arial"/>
                <w:color w:val="000000"/>
              </w:rPr>
              <w:t xml:space="preserve"> w opakowaniu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  <w:r w:rsidRPr="00F24C52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24C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24C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C52" w:rsidRDefault="00F24C52" w:rsidP="00F24C52"/>
        </w:tc>
      </w:tr>
      <w:tr w:rsidR="00F24C52" w:rsidTr="00F40300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BE2273" w:rsidRDefault="00F24C52" w:rsidP="00F40300">
            <w:pPr>
              <w:rPr>
                <w:rFonts w:ascii="Arial" w:hAnsi="Arial" w:cs="Arial"/>
                <w:color w:val="000000"/>
                <w:lang w:eastAsia="en-US"/>
              </w:rPr>
            </w:pPr>
            <w:r w:rsidRPr="00BE2273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403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24C52" w:rsidRDefault="00F24C52" w:rsidP="00F24C5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24C52" w:rsidRDefault="00F24C52" w:rsidP="00F24C52"/>
    <w:p w:rsidR="00F24C52" w:rsidRDefault="00F24C52" w:rsidP="00F24C52"/>
    <w:p w:rsidR="00F24C52" w:rsidRDefault="00F24C52" w:rsidP="00F24C52"/>
    <w:p w:rsidR="00F24C52" w:rsidRDefault="00F24C52" w:rsidP="00F24C52">
      <w:r>
        <w:t xml:space="preserve">................................                          </w:t>
      </w:r>
      <w:r>
        <w:tab/>
      </w:r>
      <w:r>
        <w:tab/>
      </w:r>
      <w:r>
        <w:tab/>
      </w:r>
      <w:r>
        <w:tab/>
        <w:t xml:space="preserve">  ...............................................</w:t>
      </w:r>
    </w:p>
    <w:p w:rsidR="00F24C52" w:rsidRDefault="00F24C52" w:rsidP="00F24C52">
      <w:r>
        <w:t xml:space="preserve">        Data</w:t>
      </w:r>
      <w:r>
        <w:tab/>
        <w:t xml:space="preserve">                                                           </w:t>
      </w:r>
      <w:r>
        <w:tab/>
        <w:t xml:space="preserve">                      podpis Wykonawcy</w:t>
      </w:r>
    </w:p>
    <w:p w:rsidR="00F24C52" w:rsidRDefault="00F24C52" w:rsidP="00F24C52"/>
    <w:p w:rsidR="00F24C52" w:rsidRDefault="00F24C52" w:rsidP="00F24C52"/>
    <w:p w:rsidR="00F24C52" w:rsidRDefault="00F24C52" w:rsidP="00F24C52"/>
    <w:p w:rsidR="00F24C52" w:rsidRDefault="00F24C52" w:rsidP="00F24C52"/>
    <w:p w:rsidR="009E4FEA" w:rsidRDefault="009E4FEA" w:rsidP="00F24C52"/>
    <w:p w:rsidR="009E4FEA" w:rsidRDefault="009E4FEA" w:rsidP="00F24C52"/>
    <w:p w:rsidR="009E4FEA" w:rsidRDefault="009E4FEA" w:rsidP="00F24C52"/>
    <w:p w:rsidR="009E4FEA" w:rsidRDefault="009E4FEA" w:rsidP="00F24C52"/>
    <w:p w:rsidR="009E4FEA" w:rsidRDefault="009E4FEA" w:rsidP="00F24C52"/>
    <w:p w:rsidR="009E4FEA" w:rsidRDefault="009E4FEA" w:rsidP="00F24C52"/>
    <w:p w:rsidR="009E4FEA" w:rsidRDefault="009E4FEA" w:rsidP="00F24C52"/>
    <w:p w:rsidR="00F24C52" w:rsidRDefault="00F24C52" w:rsidP="00F24C52"/>
    <w:p w:rsidR="00F24C52" w:rsidRDefault="00F24C52" w:rsidP="00F24C52">
      <w:pPr>
        <w:jc w:val="both"/>
      </w:pPr>
      <w:r>
        <w:lastRenderedPageBreak/>
        <w:t>Zadanie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4.2.</w:t>
      </w:r>
    </w:p>
    <w:tbl>
      <w:tblPr>
        <w:tblW w:w="9678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828"/>
        <w:gridCol w:w="876"/>
        <w:gridCol w:w="1363"/>
        <w:gridCol w:w="947"/>
        <w:gridCol w:w="1392"/>
        <w:gridCol w:w="1416"/>
      </w:tblGrid>
      <w:tr w:rsidR="00F24C52" w:rsidTr="00F40300">
        <w:trPr>
          <w:trHeight w:val="1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BE2273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</w:p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9E4FEA" w:rsidTr="00F40300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BE2273" w:rsidRDefault="009E4FEA" w:rsidP="009E4FE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 xml:space="preserve">Filtr mechaniczny klasy HEPA13, o skuteczności przeciwbakteryjnej 99,9999%, przeciw wirusowej 99,9999%, przestrzeni martwej 80ml, oporach przepływu:2,0cm H2O przy 60l/min, filtr z funkcją wymiennika ciepła i wilgoci o nawilżaniu 31,6 mg H2O przy VT=500ml, medium filtracyjne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hudrofobowe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, harmonijkowe o powierzchni 630cm2, objętości oddechowej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Vt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=300-1200 ml, waga 37g, filtr ze złączem prostym, sterylny lub biologicznie czysty, z portem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kapno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 z zakręcanym korkiem typu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-lock, portem dokującym, z nadrukowanymi na obwodzie filtra wartościami minimalną i maksymalną objętości oddechowej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Vt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>, prostokątny z zaokrąglonymi krawędziami, kodowany kolorystycznie kolorem żółtym.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E4FEA" w:rsidTr="00F40300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BE2273" w:rsidRDefault="009E4FEA" w:rsidP="009E4FE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E4FEA">
              <w:rPr>
                <w:rFonts w:ascii="Arial" w:hAnsi="Arial" w:cs="Arial"/>
                <w:color w:val="000000"/>
              </w:rPr>
              <w:t>Preżelowane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 wkłady workowe 2000 ml j.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uż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. na wydzielinę, z trwale dołączoną pokrywą o średnicy 13,5 cm (pasujące do pojemników typu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Serres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 z wymaganą certyfikowaną skalą pomiarową o dokładności +/- 100ml), uszczelniane automatycznie po włączeniu ssania bez konieczności wciskania wkładu w kanister z wyposażone w filtr hydrofobowy działający jako zintegrowany filtr przeciwbakteryjny i zastawkę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przeciwprzepełnieniową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 zapobiegającą wypływowi wydzieliny do źródła próżni, posiadające w pokrywie tylko jeden obrotowy króciec przyłączeniowy typu schodkowego o średnicy wewnętrznej min. Ø 7mm z opcją  ortopedyczną o </w:t>
            </w:r>
            <w:r w:rsidRPr="009E4FEA">
              <w:rPr>
                <w:rFonts w:ascii="Arial" w:hAnsi="Arial" w:cs="Arial"/>
                <w:color w:val="000000"/>
              </w:rPr>
              <w:lastRenderedPageBreak/>
              <w:t>średnicy wewnętrznej min. Ø12 mm oraz szerokim portem na pokrywie do pobierania próbek. Nie zawierające polichlorku winylu (PCV). Sprasowane, ułatwiające magazynowanie.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lastRenderedPageBreak/>
              <w:t>100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E4FEA" w:rsidTr="00F40300">
        <w:trPr>
          <w:trHeight w:val="9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BE2273" w:rsidRDefault="009E4FEA" w:rsidP="009E4FE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>Polipropylenowe rozciągliwe obwody oddechowe 60/180 cm, ramię dodatkowe 45/120 cm, trójnik z łącznikiem kątowym z portem do kapnografii, z workiem oddechowym 2l  - z możliwością stosowania do 7 dni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E4FEA" w:rsidTr="00F40300">
        <w:trPr>
          <w:trHeight w:val="9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BE2273" w:rsidRDefault="009E4FEA" w:rsidP="009E4FE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 xml:space="preserve">Pochłaniacz CO2 do urządzenia do znieczuleń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Maquet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Flow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>-i C30. 12 sztuk w opakowaniu.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E4FEA" w:rsidTr="00F40300">
        <w:trPr>
          <w:trHeight w:val="9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BE2273" w:rsidRDefault="009E4FEA" w:rsidP="009E4FE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 xml:space="preserve">Pojemnik na skropliny do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apratu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 wziewnego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Maquet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E4FEA">
              <w:rPr>
                <w:rFonts w:ascii="Arial" w:hAnsi="Arial" w:cs="Arial"/>
                <w:color w:val="000000"/>
              </w:rPr>
              <w:t>Flow</w:t>
            </w:r>
            <w:proofErr w:type="spellEnd"/>
            <w:r w:rsidRPr="009E4FEA">
              <w:rPr>
                <w:rFonts w:ascii="Arial" w:hAnsi="Arial" w:cs="Arial"/>
                <w:color w:val="000000"/>
              </w:rPr>
              <w:t>-i C30.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P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  <w:r w:rsidRPr="009E4FEA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EA" w:rsidRDefault="009E4FEA" w:rsidP="009E4F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EA" w:rsidRDefault="009E4FEA" w:rsidP="009E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24C52" w:rsidTr="00F40300">
        <w:trPr>
          <w:trHeight w:val="680"/>
        </w:trPr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Pr="00BE2273" w:rsidRDefault="00F24C52" w:rsidP="00F40300">
            <w:pPr>
              <w:jc w:val="right"/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52" w:rsidRDefault="00F24C52" w:rsidP="00F403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52" w:rsidRDefault="00F24C52" w:rsidP="00F403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24C52" w:rsidRDefault="00F24C52" w:rsidP="00F24C5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24C52" w:rsidRDefault="00F24C52" w:rsidP="00F24C52"/>
    <w:p w:rsidR="00F24C52" w:rsidRDefault="00F24C52" w:rsidP="00F24C5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F24C52" w:rsidRDefault="00F24C52" w:rsidP="00F24C52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611435" w:rsidRDefault="00611435"/>
    <w:sectPr w:rsidR="00611435" w:rsidSect="00B156BA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95" w:rsidRDefault="00A71195" w:rsidP="00F24C52">
      <w:r>
        <w:separator/>
      </w:r>
    </w:p>
  </w:endnote>
  <w:endnote w:type="continuationSeparator" w:id="0">
    <w:p w:rsidR="00A71195" w:rsidRDefault="00A71195" w:rsidP="00F2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95" w:rsidRDefault="00A71195" w:rsidP="00F24C52">
      <w:r>
        <w:separator/>
      </w:r>
    </w:p>
  </w:footnote>
  <w:footnote w:type="continuationSeparator" w:id="0">
    <w:p w:rsidR="00A71195" w:rsidRDefault="00A71195" w:rsidP="00F24C52">
      <w:r>
        <w:continuationSeparator/>
      </w:r>
    </w:p>
  </w:footnote>
  <w:footnote w:id="1">
    <w:p w:rsidR="00F24C52" w:rsidRDefault="00F24C52" w:rsidP="00F24C5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24C52" w:rsidRDefault="00F24C52" w:rsidP="00F24C52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F24C52" w:rsidRDefault="00F24C52" w:rsidP="00F24C52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F24C52" w:rsidRDefault="00F24C52" w:rsidP="00F24C52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F24C52" w:rsidRDefault="00F24C52" w:rsidP="00F24C52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F24C52" w:rsidRDefault="00F24C52" w:rsidP="00F24C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6501D1"/>
    <w:multiLevelType w:val="hybridMultilevel"/>
    <w:tmpl w:val="C354F6D2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9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52"/>
    <w:rsid w:val="00611435"/>
    <w:rsid w:val="009E4FEA"/>
    <w:rsid w:val="00A71195"/>
    <w:rsid w:val="00A86A2D"/>
    <w:rsid w:val="00E12029"/>
    <w:rsid w:val="00EA6FC5"/>
    <w:rsid w:val="00F2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D60B"/>
  <w15:chartTrackingRefBased/>
  <w15:docId w15:val="{BAA5FA8D-BC3A-4CF4-BFBD-852A844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C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C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4C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4C5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4C5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C5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4C5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4C5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4C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4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4C52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C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2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24C5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24C5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4C5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4C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4C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4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4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4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24C5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24C52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24C52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24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24C5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24C5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24C52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C52"/>
    <w:rPr>
      <w:vertAlign w:val="superscript"/>
    </w:rPr>
  </w:style>
  <w:style w:type="character" w:customStyle="1" w:styleId="FontStyle33">
    <w:name w:val="Font Style33"/>
    <w:rsid w:val="00F24C52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5009</Words>
  <Characters>30060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2019-10-01T06:51:00Z</dcterms:created>
  <dcterms:modified xsi:type="dcterms:W3CDTF">2019-10-06T19:19:00Z</dcterms:modified>
</cp:coreProperties>
</file>