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0" w:rsidRPr="0011536D" w:rsidRDefault="00573A80" w:rsidP="00573A80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573A80" w:rsidRPr="006A74E8" w:rsidRDefault="00573A80" w:rsidP="00573A80">
      <w:pPr>
        <w:pStyle w:val="Tytu"/>
        <w:rPr>
          <w:rFonts w:ascii="Arial" w:hAnsi="Arial" w:cs="Arial"/>
          <w:sz w:val="28"/>
          <w:szCs w:val="28"/>
        </w:rPr>
      </w:pPr>
    </w:p>
    <w:p w:rsidR="00573A80" w:rsidRPr="006A74E8" w:rsidRDefault="00573A80" w:rsidP="00573A80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573A80" w:rsidRPr="006A74E8" w:rsidRDefault="00573A80" w:rsidP="00573A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573A80" w:rsidRPr="006A74E8" w:rsidRDefault="00573A80" w:rsidP="00573A8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573A80" w:rsidRPr="006A74E8" w:rsidRDefault="00573A80" w:rsidP="00573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1/Z/2017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E23B91">
        <w:rPr>
          <w:rFonts w:ascii="Arial" w:hAnsi="Arial" w:cs="Arial"/>
          <w:sz w:val="24"/>
          <w:szCs w:val="24"/>
        </w:rPr>
        <w:t>11.01</w:t>
      </w:r>
      <w:r>
        <w:rPr>
          <w:rFonts w:ascii="Arial" w:hAnsi="Arial" w:cs="Arial"/>
          <w:sz w:val="24"/>
          <w:szCs w:val="24"/>
        </w:rPr>
        <w:t>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573A80" w:rsidRPr="006A74E8" w:rsidRDefault="00573A80" w:rsidP="00573A80">
      <w:pPr>
        <w:jc w:val="both"/>
        <w:rPr>
          <w:rFonts w:ascii="Arial" w:hAnsi="Arial" w:cs="Arial"/>
          <w:sz w:val="32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sz w:val="32"/>
        </w:rPr>
      </w:pPr>
    </w:p>
    <w:p w:rsidR="00573A80" w:rsidRPr="006A74E8" w:rsidRDefault="00573A80" w:rsidP="00573A80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573A80" w:rsidRPr="006A74E8" w:rsidRDefault="00573A80" w:rsidP="00573A80">
      <w:pPr>
        <w:jc w:val="center"/>
        <w:rPr>
          <w:rFonts w:ascii="Arial" w:hAnsi="Arial" w:cs="Arial"/>
          <w:sz w:val="28"/>
        </w:rPr>
      </w:pPr>
    </w:p>
    <w:p w:rsidR="00573A80" w:rsidRPr="006A74E8" w:rsidRDefault="00573A80" w:rsidP="00573A80">
      <w:pPr>
        <w:jc w:val="center"/>
        <w:rPr>
          <w:rFonts w:ascii="Arial" w:hAnsi="Arial" w:cs="Arial"/>
          <w:sz w:val="28"/>
        </w:rPr>
      </w:pPr>
    </w:p>
    <w:p w:rsidR="00573A80" w:rsidRPr="00236F72" w:rsidRDefault="00573A80" w:rsidP="00573A80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573A80" w:rsidRPr="00E52D6B" w:rsidRDefault="00573A80" w:rsidP="00573A80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Dostawa jednorazowego sprzętu medycznego, środków dezynfekcyjnych, środków czystości, środków ochrony indywidualnej, obuwia ochronnego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573A80" w:rsidRPr="00236F72" w:rsidRDefault="00573A80" w:rsidP="00573A80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573A80" w:rsidRPr="00236F72" w:rsidRDefault="00573A80" w:rsidP="00573A80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573A80" w:rsidRPr="00236F72" w:rsidRDefault="00573A80" w:rsidP="00573A80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573A80" w:rsidRPr="00236F72" w:rsidRDefault="00573A80" w:rsidP="00573A80">
      <w:pPr>
        <w:jc w:val="center"/>
        <w:rPr>
          <w:rFonts w:ascii="Arial" w:hAnsi="Arial" w:cs="Arial"/>
          <w:sz w:val="26"/>
          <w:szCs w:val="26"/>
        </w:rPr>
      </w:pPr>
    </w:p>
    <w:p w:rsidR="00573A80" w:rsidRPr="00236F72" w:rsidRDefault="00573A80" w:rsidP="00573A80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73A80" w:rsidRPr="006A74E8" w:rsidRDefault="00573A80" w:rsidP="00573A80">
      <w:pPr>
        <w:jc w:val="both"/>
        <w:rPr>
          <w:rFonts w:ascii="Arial" w:hAnsi="Arial" w:cs="Arial"/>
          <w:sz w:val="40"/>
        </w:rPr>
      </w:pPr>
    </w:p>
    <w:p w:rsidR="00573A80" w:rsidRPr="00236F72" w:rsidRDefault="00573A80" w:rsidP="00573A80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573A80" w:rsidRPr="00236F72" w:rsidRDefault="00573A80" w:rsidP="00573A80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573A80" w:rsidRPr="006A74E8" w:rsidRDefault="00573A80" w:rsidP="00573A80">
      <w:pPr>
        <w:jc w:val="both"/>
        <w:rPr>
          <w:rFonts w:ascii="Arial" w:hAnsi="Arial" w:cs="Arial"/>
          <w:b/>
          <w:sz w:val="28"/>
        </w:rPr>
      </w:pPr>
    </w:p>
    <w:p w:rsidR="00573A80" w:rsidRPr="006A74E8" w:rsidRDefault="00573A80" w:rsidP="00573A8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573A80" w:rsidRPr="006A74E8" w:rsidRDefault="00573A80" w:rsidP="00573A80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573A80" w:rsidRPr="006A74E8" w:rsidRDefault="00573A80" w:rsidP="00573A80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573A80" w:rsidRPr="006A74E8" w:rsidRDefault="00573A80" w:rsidP="00573A80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573A80" w:rsidRPr="00F64E39" w:rsidRDefault="00573A80" w:rsidP="00573A80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4.6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573A80" w:rsidRPr="006A74E8" w:rsidRDefault="00573A80" w:rsidP="00573A80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573A80" w:rsidRPr="006A74E8" w:rsidRDefault="00573A80" w:rsidP="00573A8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73A80" w:rsidRPr="00FD3BCC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medycznego, środków dezynfekcyjnych, środków czystości, środków ochrony indywidualnej, obuwia ochronnego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4.6</w:t>
      </w:r>
      <w:r w:rsidRPr="00FD3BCC">
        <w:rPr>
          <w:rFonts w:ascii="Arial" w:hAnsi="Arial" w:cs="Arial"/>
        </w:rPr>
        <w:t xml:space="preserve">  a w szczególności:</w:t>
      </w:r>
    </w:p>
    <w:p w:rsidR="00573A80" w:rsidRPr="00236F72" w:rsidRDefault="00573A80" w:rsidP="00573A80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środki dezynfekcyjne, pojemniki i worki na odpady</w:t>
      </w:r>
    </w:p>
    <w:p w:rsidR="00573A80" w:rsidRPr="00AC5C89" w:rsidRDefault="00573A80" w:rsidP="00573A8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rękawice ochronne, kompresy, plastry, ubrania operacyjne</w:t>
      </w:r>
    </w:p>
    <w:p w:rsidR="00573A80" w:rsidRDefault="00573A80" w:rsidP="00573A80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obuwie operacyjne</w:t>
      </w:r>
    </w:p>
    <w:p w:rsidR="00573A80" w:rsidRPr="00236F72" w:rsidRDefault="00573A80" w:rsidP="00573A80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woda utleniona, płyn fizjologiczny</w:t>
      </w:r>
    </w:p>
    <w:p w:rsidR="00573A80" w:rsidRDefault="00573A80" w:rsidP="00573A80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jednorazowy sprzęt medyczny</w:t>
      </w:r>
    </w:p>
    <w:p w:rsidR="00573A80" w:rsidRPr="00573A80" w:rsidRDefault="00573A80" w:rsidP="00573A80">
      <w:pPr>
        <w:pStyle w:val="Akapitzlist"/>
        <w:ind w:hanging="153"/>
        <w:rPr>
          <w:rFonts w:ascii="Arial" w:hAnsi="Arial" w:cs="Arial"/>
        </w:rPr>
      </w:pPr>
      <w:r w:rsidRPr="00573A80">
        <w:rPr>
          <w:rFonts w:ascii="Arial" w:hAnsi="Arial" w:cs="Arial"/>
        </w:rPr>
        <w:t>Zadanie nr 6: kombinezon ochronny</w:t>
      </w:r>
    </w:p>
    <w:p w:rsidR="00573A80" w:rsidRPr="006A74E8" w:rsidRDefault="00573A80" w:rsidP="00573A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573A80" w:rsidRDefault="00573A80" w:rsidP="00573A80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3631600-8 Środki antyseptyczne i dezynfekcyjne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Rękawice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33922000-9 Worki do przewozu zwłok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33141112-8 Plastry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33141119-7 Kompresy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33141110-4 Opatrunki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33141640-8 Dreny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niechemiczne artykuły medyczne i hematologiczne 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33772000-2 Jednorazowe wyroby papierowe</w:t>
      </w:r>
    </w:p>
    <w:p w:rsidR="00573A80" w:rsidRPr="007C14F8" w:rsidRDefault="00573A80" w:rsidP="00573A80">
      <w:pPr>
        <w:pStyle w:val="Akapitzlist"/>
        <w:ind w:hanging="153"/>
        <w:rPr>
          <w:rFonts w:ascii="Arial" w:hAnsi="Arial" w:cs="Arial"/>
        </w:rPr>
      </w:pPr>
      <w:r w:rsidRPr="007C14F8">
        <w:rPr>
          <w:rFonts w:ascii="Arial" w:hAnsi="Arial" w:cs="Arial"/>
        </w:rPr>
        <w:t>18130000-9 specjalna odzież robocza</w:t>
      </w:r>
    </w:p>
    <w:p w:rsidR="00573A80" w:rsidRPr="007C14F8" w:rsidRDefault="00573A80" w:rsidP="00573A80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18830000-6 Obuwie ochronne  </w:t>
      </w:r>
    </w:p>
    <w:p w:rsidR="00573A80" w:rsidRPr="007C14F8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573A80" w:rsidRPr="006A74E8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573A80" w:rsidRPr="006A74E8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573A80" w:rsidRPr="006A74E8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573A80" w:rsidRPr="006A74E8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573A80" w:rsidRPr="006A74E8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573A80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573A80" w:rsidRPr="00E36BB3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 xml:space="preserve">Projekt pt.: „Mezenchymalne komórki zrębu oraz wzbogacony nimi skafold jako alternatywna forma terapii chorych z niewydolnością serca” o </w:t>
      </w:r>
      <w:r w:rsidRPr="00E36BB3">
        <w:rPr>
          <w:rFonts w:ascii="Arial" w:hAnsi="Arial" w:cs="Arial"/>
          <w:bCs/>
        </w:rPr>
        <w:lastRenderedPageBreak/>
        <w:t>Akronimie PHOENIX jest finansowany przez Narodowe Centrum Badań i Rozwoju w ramach II konkursu STRATEGMED</w:t>
      </w:r>
    </w:p>
    <w:p w:rsidR="00573A80" w:rsidRPr="00C8080B" w:rsidRDefault="00573A80" w:rsidP="00573A8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573A80" w:rsidRDefault="00573A80" w:rsidP="00573A80">
      <w:pPr>
        <w:pStyle w:val="Default"/>
        <w:jc w:val="both"/>
        <w:rPr>
          <w:rFonts w:ascii="Arial" w:hAnsi="Arial" w:cs="Arial"/>
          <w:color w:val="auto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73A80" w:rsidRPr="006A74E8" w:rsidRDefault="00573A80" w:rsidP="00573A8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73A80" w:rsidRPr="006A74E8" w:rsidRDefault="00573A80" w:rsidP="00573A8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 xml:space="preserve">4.6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573A80" w:rsidRPr="006A74E8" w:rsidRDefault="00573A80" w:rsidP="00573A8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73A80" w:rsidRPr="006A74E8" w:rsidRDefault="00573A80" w:rsidP="00573A8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73A80" w:rsidRPr="006A74E8" w:rsidRDefault="00573A80" w:rsidP="00573A8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73A80" w:rsidRPr="006A74E8" w:rsidRDefault="00573A80" w:rsidP="00573A8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73A80" w:rsidRPr="006A74E8" w:rsidRDefault="00573A80" w:rsidP="00573A8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73A80" w:rsidRPr="006A74E8" w:rsidRDefault="00573A80" w:rsidP="00573A8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73A80" w:rsidRPr="006A74E8" w:rsidRDefault="00573A80" w:rsidP="00573A8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573A80" w:rsidRPr="006A74E8" w:rsidRDefault="00573A80" w:rsidP="00573A8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573A80" w:rsidRPr="006A74E8" w:rsidRDefault="00573A80" w:rsidP="00573A8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573A80" w:rsidRPr="006A74E8" w:rsidRDefault="00573A80" w:rsidP="00573A8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573A80" w:rsidRPr="006A74E8" w:rsidRDefault="00573A80" w:rsidP="00573A80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573A80" w:rsidRPr="00C8080B" w:rsidRDefault="00573A80" w:rsidP="00573A80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573A80" w:rsidRPr="00A82EF1" w:rsidRDefault="00573A80" w:rsidP="00573A80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„Dostawę jednorazowego sprzętu medycznego, środków dezynfekcyjnych, środków czystości, środków ochrony indywidualnej, obuwia ochronnego (</w:t>
      </w:r>
      <w:r>
        <w:rPr>
          <w:rFonts w:ascii="Arial" w:hAnsi="Arial" w:cs="Arial"/>
          <w:sz w:val="24"/>
          <w:szCs w:val="24"/>
        </w:rPr>
        <w:t>1/Z/17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573A80" w:rsidRPr="00C8080B" w:rsidRDefault="00573A80" w:rsidP="00573A80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573A80" w:rsidRDefault="00573A80" w:rsidP="00573A80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573A80" w:rsidRPr="00E36BB3" w:rsidRDefault="00573A80" w:rsidP="00573A80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 xml:space="preserve">Projekt pt.: „Mezenchymalne komórki zrębu oraz wzbogacony nimi skafold jako alternatywna forma terapii chorych z niewydolnością serca” o Akronimie </w:t>
      </w:r>
      <w:r w:rsidRPr="00E36BB3">
        <w:rPr>
          <w:rFonts w:ascii="Arial" w:hAnsi="Arial" w:cs="Arial"/>
          <w:bCs/>
          <w:sz w:val="24"/>
          <w:szCs w:val="24"/>
        </w:rPr>
        <w:lastRenderedPageBreak/>
        <w:t>PHOENIX jest finansowany przez Narodowe Centrum Badań i Rozwoju w ramach II konkursu STRATEGMED</w:t>
      </w:r>
    </w:p>
    <w:p w:rsidR="00573A80" w:rsidRPr="00C8080B" w:rsidRDefault="00573A80" w:rsidP="00573A80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73A80" w:rsidRPr="00077262" w:rsidRDefault="00573A80" w:rsidP="00573A80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573A80" w:rsidRPr="006A74E8" w:rsidRDefault="00573A80" w:rsidP="00573A8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573A80" w:rsidRPr="006A74E8" w:rsidRDefault="00573A80" w:rsidP="00573A8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73A80" w:rsidRPr="006A74E8" w:rsidRDefault="00573A80" w:rsidP="00573A8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73A80" w:rsidRPr="006A74E8" w:rsidRDefault="00573A80" w:rsidP="00573A8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73A80" w:rsidRPr="00A35BEC" w:rsidRDefault="00573A80" w:rsidP="00573A8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573A80" w:rsidRPr="006A74E8" w:rsidRDefault="00573A80" w:rsidP="00573A8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73A80" w:rsidRPr="006A74E8" w:rsidRDefault="00573A80" w:rsidP="00573A8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573A80" w:rsidRPr="006A74E8" w:rsidRDefault="00573A80" w:rsidP="00573A8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73A80" w:rsidRPr="006A74E8" w:rsidRDefault="00573A80" w:rsidP="00573A8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73A80" w:rsidRPr="006A74E8" w:rsidRDefault="00573A80" w:rsidP="00573A80">
      <w:pPr>
        <w:jc w:val="both"/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73A80" w:rsidRPr="006A74E8" w:rsidRDefault="00573A80" w:rsidP="00573A80">
      <w:pPr>
        <w:jc w:val="both"/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73A80" w:rsidRPr="006A74E8" w:rsidRDefault="00573A80" w:rsidP="00573A8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73A80" w:rsidRPr="006A74E8" w:rsidRDefault="00573A80" w:rsidP="00573A8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73A80" w:rsidRPr="006A74E8" w:rsidRDefault="00573A80" w:rsidP="00573A8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73A80" w:rsidRPr="006A74E8" w:rsidRDefault="00573A80" w:rsidP="00573A8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573A80" w:rsidRPr="006A74E8" w:rsidRDefault="00573A80" w:rsidP="00573A80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73A80" w:rsidRPr="006A74E8" w:rsidRDefault="00573A80" w:rsidP="00573A80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73A80" w:rsidRDefault="00573A80" w:rsidP="00573A80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573A80" w:rsidRPr="006A74E8" w:rsidRDefault="00573A80" w:rsidP="00573A80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573A80" w:rsidRPr="006A74E8" w:rsidRDefault="00573A80" w:rsidP="00573A8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73A80" w:rsidRPr="006A74E8" w:rsidRDefault="00573A80" w:rsidP="00573A8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573A80" w:rsidRPr="006A74E8" w:rsidRDefault="00573A80" w:rsidP="00573A80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573A80" w:rsidRPr="006A74E8" w:rsidRDefault="00573A80" w:rsidP="00573A8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73A80" w:rsidRPr="006A74E8" w:rsidRDefault="00573A80" w:rsidP="00573A80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573A80" w:rsidRDefault="00573A80" w:rsidP="00573A8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573A80" w:rsidRDefault="00573A80" w:rsidP="00573A8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573A80" w:rsidRDefault="00573A80" w:rsidP="00573A8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4.6;</w:t>
      </w:r>
    </w:p>
    <w:p w:rsidR="00573A80" w:rsidRDefault="00573A80" w:rsidP="00573A8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(dot. Zadania nr 1):</w:t>
      </w:r>
    </w:p>
    <w:p w:rsidR="00573A80" w:rsidRDefault="00573A80" w:rsidP="00573A80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>Aktualne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573A80" w:rsidRDefault="00573A80" w:rsidP="00573A80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>Ulotki z aktualnymi danymi o preparacie zawierające opis składu jakościowego, ilościowego i spektrum działania</w:t>
      </w:r>
    </w:p>
    <w:p w:rsidR="00573A80" w:rsidRDefault="00573A80" w:rsidP="00573A80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 xml:space="preserve">Karta charakterystyki substancji niebezpiecznej </w:t>
      </w:r>
    </w:p>
    <w:p w:rsidR="00573A80" w:rsidRDefault="00573A80" w:rsidP="00573A8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oferowanego przedmiotu zamówienia w terminie 3 dni od przesłania wezwania. Nie dostarczenie ww. dokumentów wymaganych przez Zamawiającego skutkować będzie odrzuceniem oferty.</w:t>
      </w:r>
    </w:p>
    <w:p w:rsidR="00573A80" w:rsidRPr="006A74E8" w:rsidRDefault="00573A80" w:rsidP="00573A8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siwz skutkować będzie odrzuceniem oferty (dot. Zadania nr 2 – nr 6).</w:t>
      </w:r>
    </w:p>
    <w:p w:rsidR="00573A80" w:rsidRPr="006A74E8" w:rsidRDefault="00573A80" w:rsidP="00573A80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73A80" w:rsidRPr="006A74E8" w:rsidRDefault="00573A80" w:rsidP="00573A80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573A80" w:rsidRPr="006A74E8" w:rsidRDefault="00573A80" w:rsidP="00573A80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73A80" w:rsidRPr="006A74E8" w:rsidRDefault="00573A80" w:rsidP="00573A80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573A80" w:rsidRPr="006A74E8" w:rsidRDefault="00573A80" w:rsidP="00573A80">
      <w:pPr>
        <w:pStyle w:val="Akapitzlist"/>
        <w:ind w:left="426"/>
        <w:jc w:val="both"/>
        <w:rPr>
          <w:rFonts w:ascii="Arial" w:hAnsi="Arial" w:cs="Arial"/>
        </w:rPr>
      </w:pPr>
    </w:p>
    <w:p w:rsidR="00573A80" w:rsidRPr="006A74E8" w:rsidRDefault="00573A80" w:rsidP="00573A8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573A80" w:rsidRPr="006A74E8" w:rsidRDefault="00573A80" w:rsidP="00573A80">
      <w:pPr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573A80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573A80" w:rsidRDefault="00573A80" w:rsidP="00573A8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73A80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573A80" w:rsidRPr="006A74E8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8B7C36" w:rsidRDefault="00573A80" w:rsidP="00573A8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14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573A80" w:rsidRPr="006A74E8" w:rsidRDefault="00573A80" w:rsidP="00573A8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18.01.2017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73A80" w:rsidRPr="006A74E8" w:rsidRDefault="00573A80" w:rsidP="00573A8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573A80" w:rsidRPr="006A74E8" w:rsidRDefault="00573A80" w:rsidP="00573A8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573A80" w:rsidRPr="006A74E8" w:rsidRDefault="00573A80" w:rsidP="00573A8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73A80" w:rsidRPr="006A74E8" w:rsidRDefault="00573A80" w:rsidP="00573A8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573A80" w:rsidRPr="006A74E8" w:rsidRDefault="00573A80" w:rsidP="00573A8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dokumentacji.</w:t>
      </w:r>
    </w:p>
    <w:p w:rsidR="00573A80" w:rsidRPr="006A74E8" w:rsidRDefault="00573A80" w:rsidP="00573A8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73A80" w:rsidRPr="006A74E8" w:rsidRDefault="00573A80" w:rsidP="00573A8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573A80" w:rsidRPr="006A74E8" w:rsidRDefault="00573A80" w:rsidP="00573A80">
      <w:pPr>
        <w:jc w:val="both"/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573A80" w:rsidRPr="006A74E8" w:rsidRDefault="00573A80" w:rsidP="00573A8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73A80" w:rsidRPr="006A74E8" w:rsidRDefault="00573A80" w:rsidP="00573A8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573A80" w:rsidRDefault="00573A80" w:rsidP="00573A8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73A80" w:rsidRPr="006A74E8" w:rsidRDefault="00573A80" w:rsidP="00573A8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573A80" w:rsidRPr="006A74E8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573A80" w:rsidRPr="006A74E8" w:rsidRDefault="00573A80" w:rsidP="00573A8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18.0</w:t>
      </w:r>
      <w:r w:rsidR="007F32B8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.2017 r</w:t>
      </w:r>
      <w:r w:rsidRPr="006A74E8">
        <w:rPr>
          <w:rFonts w:cs="Arial"/>
          <w:sz w:val="24"/>
          <w:szCs w:val="24"/>
        </w:rPr>
        <w:t xml:space="preserve">. o godz. </w:t>
      </w:r>
      <w:r w:rsidR="00E23B91"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573A80" w:rsidRPr="006A74E8" w:rsidRDefault="00573A80" w:rsidP="00573A8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573A80" w:rsidRPr="006A74E8" w:rsidRDefault="00573A80" w:rsidP="00573A8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73A80" w:rsidRPr="006A74E8" w:rsidRDefault="00573A80" w:rsidP="00573A8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73A80" w:rsidRPr="006A74E8" w:rsidRDefault="00573A80" w:rsidP="00573A8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73A80" w:rsidRPr="006A74E8" w:rsidRDefault="00573A80" w:rsidP="00573A8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73A80" w:rsidRPr="006A74E8" w:rsidRDefault="00573A80" w:rsidP="00573A8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73A80" w:rsidRPr="006A74E8" w:rsidRDefault="00573A80" w:rsidP="00573A8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73A80" w:rsidRPr="006A74E8" w:rsidRDefault="00573A80" w:rsidP="00573A8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573A80" w:rsidRPr="006A74E8" w:rsidRDefault="00573A80" w:rsidP="00573A80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73A80" w:rsidRPr="006A74E8" w:rsidRDefault="00573A80" w:rsidP="00573A80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73A80" w:rsidRPr="006A74E8" w:rsidRDefault="00573A80" w:rsidP="00573A80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73A80" w:rsidRPr="006A74E8" w:rsidRDefault="00573A80" w:rsidP="00573A80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573A80" w:rsidRPr="006A74E8" w:rsidRDefault="00573A80" w:rsidP="00573A8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73A80" w:rsidRPr="006A74E8" w:rsidRDefault="00573A80" w:rsidP="00573A8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73A80" w:rsidRPr="006A74E8" w:rsidRDefault="00573A80" w:rsidP="00573A8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573A80" w:rsidRPr="006A74E8" w:rsidRDefault="00573A80" w:rsidP="00573A80">
      <w:pPr>
        <w:rPr>
          <w:rFonts w:ascii="Arial" w:hAnsi="Arial" w:cs="Arial"/>
        </w:rPr>
      </w:pPr>
    </w:p>
    <w:p w:rsidR="00573A80" w:rsidRPr="006A74E8" w:rsidRDefault="00573A80" w:rsidP="00573A8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573A80" w:rsidRPr="006A74E8" w:rsidRDefault="00573A80" w:rsidP="00573A8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573A80" w:rsidRPr="006A74E8" w:rsidRDefault="00573A80" w:rsidP="00573A80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573A80" w:rsidRPr="006A74E8" w:rsidRDefault="00573A80" w:rsidP="00573A80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73A80" w:rsidRPr="006A74E8" w:rsidRDefault="00573A80" w:rsidP="00573A8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73A80" w:rsidRPr="006A74E8" w:rsidRDefault="00573A80" w:rsidP="00573A8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573A80" w:rsidRPr="006A74E8" w:rsidRDefault="00573A80" w:rsidP="00573A8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73A80" w:rsidRPr="006A74E8" w:rsidRDefault="00573A80" w:rsidP="00573A8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73A80" w:rsidRPr="006A74E8" w:rsidRDefault="00573A80" w:rsidP="00573A8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</w:rPr>
      </w:pPr>
    </w:p>
    <w:p w:rsidR="00573A80" w:rsidRPr="006A74E8" w:rsidRDefault="00573A80" w:rsidP="00573A8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73A80" w:rsidRPr="006A74E8" w:rsidRDefault="00573A80" w:rsidP="00573A8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573A80" w:rsidRDefault="00573A80" w:rsidP="00573A8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573A80" w:rsidRPr="006A74E8" w:rsidRDefault="00573A80" w:rsidP="00573A8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jc w:val="center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573A80" w:rsidRPr="006A74E8" w:rsidRDefault="00573A80" w:rsidP="00573A80">
      <w:pPr>
        <w:jc w:val="center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573A80" w:rsidRPr="006A74E8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573A80" w:rsidRPr="006A74E8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573A80" w:rsidRPr="006A74E8" w:rsidRDefault="00573A80" w:rsidP="00573A80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73A80" w:rsidRPr="006A74E8" w:rsidRDefault="00573A80" w:rsidP="00573A80">
      <w:pPr>
        <w:jc w:val="both"/>
        <w:rPr>
          <w:rFonts w:ascii="Arial" w:hAnsi="Arial" w:cs="Arial"/>
          <w:sz w:val="28"/>
          <w:szCs w:val="28"/>
        </w:rPr>
      </w:pPr>
    </w:p>
    <w:p w:rsidR="00573A80" w:rsidRPr="006A74E8" w:rsidRDefault="00573A80" w:rsidP="00573A8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573A80" w:rsidRPr="006A74E8" w:rsidRDefault="00573A80" w:rsidP="00573A80">
      <w:pPr>
        <w:jc w:val="both"/>
        <w:rPr>
          <w:rFonts w:ascii="Arial" w:hAnsi="Arial" w:cs="Arial"/>
          <w:b/>
          <w:sz w:val="28"/>
          <w:szCs w:val="28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573A80" w:rsidRPr="008B7C36" w:rsidRDefault="00573A80" w:rsidP="00573A80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preparatów do dezynfekcji, alkoholu oraz uszczelek do butelek (1/Z/17)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73A80" w:rsidRPr="008B7C36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573A80" w:rsidRPr="006A74E8" w:rsidRDefault="00573A80" w:rsidP="00573A80">
      <w:pPr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73A80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73A80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73A80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73A80" w:rsidRPr="006A74E8" w:rsidRDefault="00573A80" w:rsidP="00573A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573A80" w:rsidRDefault="00573A80" w:rsidP="00573A80">
      <w:pPr>
        <w:jc w:val="both"/>
        <w:rPr>
          <w:rFonts w:ascii="Arial" w:hAnsi="Arial" w:cs="Arial"/>
          <w:b/>
          <w:sz w:val="24"/>
          <w:szCs w:val="24"/>
        </w:rPr>
      </w:pPr>
    </w:p>
    <w:p w:rsidR="00573A80" w:rsidRPr="006A74E8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73A80" w:rsidRPr="006A74E8" w:rsidRDefault="00573A80" w:rsidP="00573A80">
      <w:pPr>
        <w:jc w:val="both"/>
        <w:rPr>
          <w:rFonts w:ascii="Arial" w:hAnsi="Arial" w:cs="Arial"/>
          <w:sz w:val="28"/>
          <w:szCs w:val="28"/>
        </w:rPr>
      </w:pP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73A80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73A80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</w:t>
      </w:r>
      <w:r>
        <w:rPr>
          <w:rFonts w:ascii="Arial" w:hAnsi="Arial" w:cs="Arial"/>
          <w:sz w:val="24"/>
          <w:szCs w:val="24"/>
        </w:rPr>
        <w:t xml:space="preserve"> (dot. Zadania nr 1):</w:t>
      </w:r>
    </w:p>
    <w:p w:rsidR="00573A80" w:rsidRDefault="00573A80" w:rsidP="00573A80">
      <w:pPr>
        <w:pStyle w:val="Akapitzlist"/>
        <w:numPr>
          <w:ilvl w:val="0"/>
          <w:numId w:val="31"/>
        </w:numPr>
        <w:jc w:val="both"/>
      </w:pPr>
      <w:r>
        <w:rPr>
          <w:rFonts w:ascii="Arial" w:hAnsi="Arial" w:cs="Arial"/>
        </w:rPr>
        <w:t>Aktualnymi</w:t>
      </w:r>
      <w:r w:rsidRPr="008A3CFC">
        <w:rPr>
          <w:rFonts w:ascii="Arial" w:hAnsi="Arial" w:cs="Arial"/>
        </w:rPr>
        <w:t xml:space="preserve">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573A80" w:rsidRDefault="00573A80" w:rsidP="00573A80">
      <w:pPr>
        <w:pStyle w:val="Akapitzlist"/>
        <w:numPr>
          <w:ilvl w:val="0"/>
          <w:numId w:val="32"/>
        </w:numPr>
        <w:jc w:val="both"/>
      </w:pPr>
      <w:r w:rsidRPr="008A3CFC">
        <w:rPr>
          <w:rFonts w:ascii="Arial" w:hAnsi="Arial" w:cs="Arial"/>
        </w:rPr>
        <w:t>Ulotk</w:t>
      </w:r>
      <w:r>
        <w:rPr>
          <w:rFonts w:ascii="Arial" w:hAnsi="Arial" w:cs="Arial"/>
        </w:rPr>
        <w:t>ami</w:t>
      </w:r>
      <w:r w:rsidRPr="008A3CFC">
        <w:rPr>
          <w:rFonts w:ascii="Arial" w:hAnsi="Arial" w:cs="Arial"/>
        </w:rPr>
        <w:t xml:space="preserve"> z aktualnymi danymi o preparacie zawierające opis składu jakościowego, ilościowego i spektrum działania</w:t>
      </w:r>
    </w:p>
    <w:p w:rsidR="00573A80" w:rsidRDefault="00573A80" w:rsidP="00573A80">
      <w:pPr>
        <w:pStyle w:val="Akapitzlist"/>
        <w:numPr>
          <w:ilvl w:val="0"/>
          <w:numId w:val="32"/>
        </w:numPr>
        <w:jc w:val="both"/>
      </w:pPr>
      <w:r>
        <w:rPr>
          <w:rFonts w:ascii="Arial" w:hAnsi="Arial" w:cs="Arial"/>
        </w:rPr>
        <w:t>Kartą</w:t>
      </w:r>
      <w:r w:rsidRPr="008A3CFC">
        <w:rPr>
          <w:rFonts w:ascii="Arial" w:hAnsi="Arial" w:cs="Arial"/>
        </w:rPr>
        <w:t xml:space="preserve"> charakterystyki substancji niebezpiecznej </w:t>
      </w:r>
    </w:p>
    <w:p w:rsidR="00573A80" w:rsidRPr="006A74E8" w:rsidRDefault="00573A80" w:rsidP="00573A8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573A80" w:rsidRPr="006A74E8" w:rsidRDefault="00573A80" w:rsidP="00573A8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73A80" w:rsidRPr="006A74E8" w:rsidRDefault="00573A80" w:rsidP="00573A8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73A80" w:rsidRPr="006A74E8" w:rsidRDefault="00573A80" w:rsidP="00573A8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73A80" w:rsidRPr="006A74E8" w:rsidRDefault="00573A80" w:rsidP="00573A8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73A80" w:rsidRPr="008E0815" w:rsidRDefault="00573A80" w:rsidP="00573A80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14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573A80" w:rsidRPr="006A74E8" w:rsidRDefault="00573A80" w:rsidP="00573A8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573A80" w:rsidRPr="006A74E8" w:rsidRDefault="00573A80" w:rsidP="00573A8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73A80" w:rsidRPr="006A74E8" w:rsidRDefault="00573A80" w:rsidP="00573A8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73A80" w:rsidRPr="006A74E8" w:rsidRDefault="00573A80" w:rsidP="00573A8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73A80" w:rsidRPr="006A74E8" w:rsidRDefault="00573A80" w:rsidP="00573A8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73A80" w:rsidRPr="006A74E8" w:rsidRDefault="00573A80" w:rsidP="00573A80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73A80" w:rsidRPr="006A74E8" w:rsidRDefault="00573A80" w:rsidP="00573A80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573A80" w:rsidRPr="006A74E8" w:rsidRDefault="00573A80" w:rsidP="00573A80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73A80" w:rsidRPr="006A74E8" w:rsidRDefault="00573A80" w:rsidP="00573A8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73A80" w:rsidRPr="006A74E8" w:rsidRDefault="00573A80" w:rsidP="00573A8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73A80" w:rsidRPr="006A74E8" w:rsidRDefault="00573A80" w:rsidP="00573A8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3A80" w:rsidRPr="006A74E8" w:rsidRDefault="00573A80" w:rsidP="00573A8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73A80" w:rsidRPr="006A74E8" w:rsidRDefault="00573A80" w:rsidP="00573A8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73A80" w:rsidRPr="006A74E8" w:rsidRDefault="00573A80" w:rsidP="00573A8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73A80" w:rsidRPr="006A74E8" w:rsidRDefault="00573A80" w:rsidP="00573A8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73A80" w:rsidRPr="006A74E8" w:rsidRDefault="00573A80" w:rsidP="00573A8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73A80" w:rsidRPr="006A74E8" w:rsidRDefault="00573A80" w:rsidP="00573A8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73A80" w:rsidRPr="006A74E8" w:rsidRDefault="00573A80" w:rsidP="00573A80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73A80" w:rsidRPr="006A74E8" w:rsidRDefault="00573A80" w:rsidP="00573A80">
      <w:pPr>
        <w:ind w:left="284"/>
        <w:rPr>
          <w:rFonts w:ascii="Arial" w:hAnsi="Arial" w:cs="Arial"/>
          <w:sz w:val="28"/>
          <w:szCs w:val="28"/>
        </w:rPr>
        <w:sectPr w:rsidR="00573A80" w:rsidRPr="006A74E8" w:rsidSect="00573A80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573A80" w:rsidRPr="006A74E8" w:rsidRDefault="00573A80" w:rsidP="00573A80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573A80" w:rsidRDefault="00573A80" w:rsidP="00573A80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573A80" w:rsidRPr="006F7393" w:rsidRDefault="00573A80" w:rsidP="00573A80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573A80" w:rsidRPr="006F7393" w:rsidRDefault="00573A80" w:rsidP="00573A80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573A80" w:rsidRPr="006F7393" w:rsidRDefault="00573A80" w:rsidP="00573A80">
      <w:pPr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</w:t>
      </w:r>
      <w:r w:rsidR="007F32B8">
        <w:rPr>
          <w:rFonts w:ascii="Arial" w:hAnsi="Arial" w:cs="Arial"/>
          <w:b/>
          <w:szCs w:val="24"/>
        </w:rPr>
        <w:t>R …………./17</w:t>
      </w:r>
    </w:p>
    <w:p w:rsidR="00573A80" w:rsidRPr="006F7393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573A80" w:rsidRPr="006F7393" w:rsidRDefault="00573A80" w:rsidP="00573A80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573A80" w:rsidRPr="006F7393" w:rsidRDefault="00573A80" w:rsidP="00573A80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573A80" w:rsidRPr="006F7393" w:rsidRDefault="00573A80" w:rsidP="00573A8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573A80" w:rsidRPr="006F7393" w:rsidRDefault="00573A80" w:rsidP="00573A8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73A80" w:rsidRPr="006F7393" w:rsidRDefault="00573A80" w:rsidP="00573A8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73A80" w:rsidRPr="006F7393" w:rsidRDefault="00573A80" w:rsidP="00573A8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573A80" w:rsidRPr="006F7393" w:rsidRDefault="00573A80" w:rsidP="00573A8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73A80" w:rsidRPr="006F7393" w:rsidRDefault="00573A80" w:rsidP="00573A80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573A80" w:rsidRPr="006F7393" w:rsidRDefault="00573A80" w:rsidP="00573A80">
      <w:pPr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73A80" w:rsidRPr="0056597E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Dostawa jednorazowego sprzętu medycznego, środków dezynfekcyjnych, środków czystości, środków ochrony indywidualnej, obuwia ochronnego</w:t>
      </w:r>
      <w:r w:rsidRPr="00565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(1/Z/17)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>
        <w:rPr>
          <w:rFonts w:ascii="Arial" w:hAnsi="Arial" w:cs="Arial"/>
          <w:sz w:val="24"/>
          <w:szCs w:val="24"/>
        </w:rPr>
        <w:t>4.6</w:t>
      </w:r>
      <w:r w:rsidRPr="0056597E">
        <w:rPr>
          <w:rFonts w:ascii="Arial" w:hAnsi="Arial" w:cs="Arial"/>
          <w:sz w:val="24"/>
          <w:szCs w:val="24"/>
        </w:rPr>
        <w:t xml:space="preserve"> 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573A80" w:rsidRPr="005C3963" w:rsidRDefault="00573A80" w:rsidP="00573A8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573A80" w:rsidRPr="006F7393" w:rsidRDefault="00573A80" w:rsidP="00573A8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573A80" w:rsidRPr="006F7393" w:rsidRDefault="00573A80" w:rsidP="00573A8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73A80" w:rsidRPr="006F7393" w:rsidRDefault="00573A80" w:rsidP="00573A8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573A80" w:rsidRPr="006F7393" w:rsidRDefault="00573A80" w:rsidP="00573A8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73A80" w:rsidRPr="006F7393" w:rsidRDefault="00573A80" w:rsidP="00573A8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73A80" w:rsidRPr="006F7393" w:rsidRDefault="00573A80" w:rsidP="00573A80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573A80" w:rsidRPr="006F7393" w:rsidRDefault="00573A80" w:rsidP="00573A8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573A80" w:rsidRPr="006F7393" w:rsidRDefault="00573A80" w:rsidP="00573A80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73A80" w:rsidRPr="006F7393" w:rsidRDefault="00573A80" w:rsidP="00573A80">
      <w:pPr>
        <w:pStyle w:val="Akapitzlist"/>
        <w:jc w:val="both"/>
        <w:rPr>
          <w:rFonts w:ascii="Arial" w:hAnsi="Arial" w:cs="Arial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573A80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573A80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14</w:t>
      </w:r>
      <w:r w:rsidRPr="00000E90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>zawarcia umowy.</w:t>
      </w:r>
    </w:p>
    <w:p w:rsidR="00573A80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573A80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573A80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573A80" w:rsidRPr="00D120E9" w:rsidRDefault="00573A80" w:rsidP="00573A80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573A80" w:rsidRPr="005B3C3C" w:rsidRDefault="00573A80" w:rsidP="00573A80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573A80" w:rsidRPr="005B3C3C" w:rsidRDefault="00573A80" w:rsidP="00573A80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573A80" w:rsidRPr="005B3C3C" w:rsidRDefault="00573A80" w:rsidP="00573A80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573A80" w:rsidRDefault="00573A80" w:rsidP="00573A80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573A80" w:rsidRPr="005B3C3C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573A80" w:rsidRPr="005B3C3C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</w:p>
    <w:p w:rsidR="00573A80" w:rsidRPr="005B3C3C" w:rsidRDefault="00573A80" w:rsidP="00573A80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poleceniem przelewu na konto dostawcy w ciągu </w:t>
      </w:r>
      <w:r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:rsidR="00573A80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573A80" w:rsidRPr="00D120E9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</w:p>
    <w:p w:rsidR="00573A80" w:rsidRPr="00D120E9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573A80" w:rsidRPr="005B3C3C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573A80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</w:p>
    <w:p w:rsidR="00573A80" w:rsidRPr="006F7393" w:rsidRDefault="00573A80" w:rsidP="00573A8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573A80" w:rsidRPr="002B6B36" w:rsidRDefault="00573A80" w:rsidP="00573A8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</w:t>
      </w:r>
      <w:r>
        <w:rPr>
          <w:rFonts w:ascii="Arial" w:hAnsi="Arial" w:cs="Arial"/>
        </w:rPr>
        <w:t>okości 20,00 zł za każdy rozpoczęty dzień opóźnienia</w:t>
      </w:r>
      <w:r w:rsidRPr="002B6B36">
        <w:rPr>
          <w:rFonts w:ascii="Arial" w:hAnsi="Arial" w:cs="Arial"/>
        </w:rPr>
        <w:t xml:space="preserve"> w wykonaniu przedmiotu umowy, a w przypadku</w:t>
      </w:r>
      <w:r>
        <w:rPr>
          <w:rFonts w:ascii="Arial" w:hAnsi="Arial" w:cs="Arial"/>
        </w:rPr>
        <w:t>,</w:t>
      </w:r>
      <w:r w:rsidRPr="002B6B36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</w:t>
      </w:r>
      <w:r>
        <w:rPr>
          <w:rFonts w:ascii="Arial" w:hAnsi="Arial" w:cs="Arial"/>
        </w:rPr>
        <w:t xml:space="preserve">rozpoczęcia </w:t>
      </w:r>
      <w:r w:rsidRPr="002B6B36">
        <w:rPr>
          <w:rFonts w:ascii="Arial" w:hAnsi="Arial" w:cs="Arial"/>
        </w:rPr>
        <w:t xml:space="preserve">ósmego dnia kara </w:t>
      </w:r>
      <w:r>
        <w:rPr>
          <w:rFonts w:ascii="Arial" w:hAnsi="Arial" w:cs="Arial"/>
        </w:rPr>
        <w:t xml:space="preserve">umowna </w:t>
      </w:r>
      <w:r w:rsidRPr="002B6B36">
        <w:rPr>
          <w:rFonts w:ascii="Arial" w:hAnsi="Arial" w:cs="Arial"/>
        </w:rPr>
        <w:t xml:space="preserve">wynosić będzie 50,00 zł za każdy </w:t>
      </w:r>
      <w:r>
        <w:rPr>
          <w:rFonts w:ascii="Arial" w:hAnsi="Arial" w:cs="Arial"/>
        </w:rPr>
        <w:t>kolejny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573A80" w:rsidRDefault="00573A80" w:rsidP="00573A8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573A80" w:rsidRPr="007B134C" w:rsidRDefault="00573A80" w:rsidP="00573A8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z przyczyn przez Dostawcę zawinionych. </w:t>
      </w:r>
    </w:p>
    <w:p w:rsidR="00573A80" w:rsidRPr="007B134C" w:rsidRDefault="00573A80" w:rsidP="00573A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573A80" w:rsidRDefault="00573A80" w:rsidP="00573A8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73A80" w:rsidRPr="007B134C" w:rsidRDefault="00573A80" w:rsidP="00573A80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573A80" w:rsidRPr="006F7393" w:rsidRDefault="00573A80" w:rsidP="00573A80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573A80" w:rsidRPr="00912278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573A80" w:rsidRPr="005B3C3C" w:rsidRDefault="00573A80" w:rsidP="00573A80">
      <w:pPr>
        <w:jc w:val="both"/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pStyle w:val="Akapitzlist1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Zamawiający zastrzega sobie możliwość zmiany postanowień Umowy w zakresie niezbędnym do jej należytego wykonania,  w </w:t>
      </w:r>
      <w:r>
        <w:rPr>
          <w:rFonts w:ascii="Arial" w:hAnsi="Arial" w:cs="Arial"/>
          <w:sz w:val="24"/>
          <w:szCs w:val="24"/>
        </w:rPr>
        <w:t>następujących przypadkach</w:t>
      </w:r>
      <w:r w:rsidRPr="006F7393">
        <w:rPr>
          <w:rFonts w:ascii="Arial" w:hAnsi="Arial" w:cs="Arial"/>
          <w:sz w:val="24"/>
          <w:szCs w:val="24"/>
        </w:rPr>
        <w:t>:</w:t>
      </w:r>
    </w:p>
    <w:p w:rsidR="00573A80" w:rsidRPr="006F7393" w:rsidRDefault="00573A80" w:rsidP="00573A80">
      <w:pPr>
        <w:pStyle w:val="Akapitzlist1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6F7393">
        <w:rPr>
          <w:rFonts w:ascii="Arial" w:hAnsi="Arial" w:cs="Arial"/>
          <w:sz w:val="24"/>
          <w:szCs w:val="24"/>
        </w:rPr>
        <w:t xml:space="preserve">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mając</w:t>
      </w:r>
      <w:r>
        <w:rPr>
          <w:rFonts w:ascii="Arial" w:hAnsi="Arial" w:cs="Arial"/>
          <w:sz w:val="24"/>
          <w:szCs w:val="24"/>
        </w:rPr>
        <w:t>ej</w:t>
      </w:r>
      <w:r w:rsidRPr="006F7393">
        <w:rPr>
          <w:rFonts w:ascii="Arial" w:hAnsi="Arial" w:cs="Arial"/>
          <w:sz w:val="24"/>
          <w:szCs w:val="24"/>
        </w:rPr>
        <w:t xml:space="preserve"> wpływ na przedmiot i warunki </w:t>
      </w:r>
      <w:r>
        <w:rPr>
          <w:rFonts w:ascii="Arial" w:hAnsi="Arial" w:cs="Arial"/>
          <w:sz w:val="24"/>
          <w:szCs w:val="24"/>
        </w:rPr>
        <w:t xml:space="preserve">realizacji </w:t>
      </w:r>
      <w:r w:rsidRPr="006F7393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</w:p>
    <w:p w:rsidR="00573A80" w:rsidRDefault="00573A80" w:rsidP="00573A80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niezawinion</w:t>
      </w:r>
      <w:r>
        <w:rPr>
          <w:rFonts w:ascii="Arial" w:hAnsi="Arial" w:cs="Arial"/>
        </w:rPr>
        <w:t>ej</w:t>
      </w:r>
      <w:r w:rsidRPr="00912278">
        <w:rPr>
          <w:rFonts w:ascii="Arial" w:hAnsi="Arial" w:cs="Arial"/>
        </w:rPr>
        <w:t xml:space="preserve"> przez Dostawcę niemożliw</w:t>
      </w:r>
      <w:r>
        <w:rPr>
          <w:rFonts w:ascii="Arial" w:hAnsi="Arial" w:cs="Arial"/>
        </w:rPr>
        <w:t>ości</w:t>
      </w:r>
      <w:r w:rsidRPr="00912278">
        <w:rPr>
          <w:rFonts w:ascii="Arial" w:hAnsi="Arial" w:cs="Arial"/>
        </w:rPr>
        <w:t xml:space="preserve"> dostarczeni</w:t>
      </w:r>
      <w:r>
        <w:rPr>
          <w:rFonts w:ascii="Arial" w:hAnsi="Arial" w:cs="Arial"/>
        </w:rPr>
        <w:t>a</w:t>
      </w:r>
      <w:r w:rsidRPr="00912278">
        <w:rPr>
          <w:rFonts w:ascii="Arial" w:hAnsi="Arial" w:cs="Arial"/>
        </w:rPr>
        <w:t xml:space="preserve"> produktu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stanowiącego przedmiot umowy (wg nazwy handlowej)</w:t>
      </w:r>
      <w:r>
        <w:rPr>
          <w:rFonts w:ascii="Arial" w:hAnsi="Arial" w:cs="Arial"/>
        </w:rPr>
        <w:t>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73A80" w:rsidRPr="006F7393" w:rsidRDefault="00573A80" w:rsidP="00573A80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:rsidR="00573A80" w:rsidRPr="006F7393" w:rsidRDefault="00573A80" w:rsidP="00573A80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6F7393">
        <w:rPr>
          <w:rFonts w:ascii="Arial" w:hAnsi="Arial" w:cs="Arial"/>
        </w:rPr>
        <w:t xml:space="preserve"> polityki cenowej przez producenta przedmiotu umowy lub Wykonawcę</w:t>
      </w:r>
      <w:r>
        <w:rPr>
          <w:rFonts w:ascii="Arial" w:hAnsi="Arial" w:cs="Arial"/>
        </w:rPr>
        <w:t xml:space="preserve"> w ten sposób, iż zmiana polega na</w:t>
      </w:r>
      <w:r w:rsidRPr="006F7393">
        <w:rPr>
          <w:rFonts w:ascii="Arial" w:hAnsi="Arial" w:cs="Arial"/>
        </w:rPr>
        <w:t xml:space="preserve"> obniżeni</w:t>
      </w:r>
      <w:r>
        <w:rPr>
          <w:rFonts w:ascii="Arial" w:hAnsi="Arial" w:cs="Arial"/>
        </w:rPr>
        <w:t>u</w:t>
      </w:r>
      <w:r w:rsidRPr="006F7393">
        <w:rPr>
          <w:rFonts w:ascii="Arial" w:hAnsi="Arial" w:cs="Arial"/>
        </w:rPr>
        <w:t xml:space="preserve"> ceny przedmiotu umowy.</w:t>
      </w:r>
    </w:p>
    <w:p w:rsidR="00573A80" w:rsidRPr="006F7393" w:rsidRDefault="00573A80" w:rsidP="00573A80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Zmiany umowy </w:t>
      </w:r>
      <w:r>
        <w:rPr>
          <w:rFonts w:ascii="Arial" w:hAnsi="Arial" w:cs="Arial"/>
        </w:rPr>
        <w:t xml:space="preserve">są dokonywane </w:t>
      </w:r>
      <w:r w:rsidRPr="006F7393">
        <w:rPr>
          <w:rFonts w:ascii="Arial" w:hAnsi="Arial" w:cs="Arial"/>
        </w:rPr>
        <w:t>w formie pisemnej</w:t>
      </w:r>
      <w:r>
        <w:rPr>
          <w:rFonts w:ascii="Arial" w:hAnsi="Arial" w:cs="Arial"/>
        </w:rPr>
        <w:t xml:space="preserve"> pod rygorem nieważności.</w:t>
      </w:r>
    </w:p>
    <w:p w:rsidR="00573A80" w:rsidRPr="00912278" w:rsidRDefault="00573A80" w:rsidP="00573A80">
      <w:pPr>
        <w:pStyle w:val="Akapitzlist"/>
        <w:ind w:left="426"/>
        <w:jc w:val="both"/>
        <w:rPr>
          <w:rFonts w:ascii="Arial" w:hAnsi="Arial" w:cs="Arial"/>
        </w:rPr>
      </w:pPr>
    </w:p>
    <w:p w:rsidR="00573A80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573A80" w:rsidRPr="00912278" w:rsidRDefault="00573A80" w:rsidP="00573A80">
      <w:pPr>
        <w:jc w:val="center"/>
        <w:rPr>
          <w:rFonts w:ascii="Arial" w:hAnsi="Arial" w:cs="Arial"/>
          <w:b/>
          <w:sz w:val="24"/>
          <w:szCs w:val="24"/>
        </w:rPr>
      </w:pPr>
    </w:p>
    <w:p w:rsidR="00573A80" w:rsidRPr="006F7393" w:rsidRDefault="00573A80" w:rsidP="00573A8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573A80" w:rsidRPr="00227E5B" w:rsidRDefault="00573A80" w:rsidP="00573A80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573A80" w:rsidRPr="006F7393" w:rsidRDefault="00573A80" w:rsidP="00573A80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573A80" w:rsidRPr="006F7393" w:rsidRDefault="00573A80" w:rsidP="00573A80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573A80" w:rsidRPr="006F7393" w:rsidRDefault="00573A80" w:rsidP="00573A8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73A80" w:rsidRDefault="00573A80" w:rsidP="00573A8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573A80" w:rsidRPr="00A82EF1" w:rsidRDefault="00573A80" w:rsidP="00573A8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hAnsi="Arial" w:cs="Arial"/>
          <w:bCs/>
        </w:rPr>
      </w:pPr>
      <w:r w:rsidRPr="00A82EF1">
        <w:rPr>
          <w:rFonts w:ascii="Arial" w:hAnsi="Arial" w:cs="Arial"/>
        </w:rPr>
        <w:lastRenderedPageBreak/>
        <w:t xml:space="preserve">W sprawach nienormowanych niniejszą umową mają zastosowanie przepisy Kodeksu cywilnego </w:t>
      </w:r>
      <w:r w:rsidRPr="00A82EF1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573A80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:rsidR="00573A80" w:rsidRPr="006F7393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573A80" w:rsidRPr="006F7393" w:rsidRDefault="00573A80" w:rsidP="00573A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73A80" w:rsidRPr="006F7393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3A80" w:rsidRPr="006F7393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Default="00573A80" w:rsidP="00573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Pr="006F7393" w:rsidRDefault="00573A80" w:rsidP="00573A80">
      <w:pPr>
        <w:rPr>
          <w:rFonts w:ascii="Arial" w:hAnsi="Arial" w:cs="Arial"/>
        </w:rPr>
      </w:pPr>
    </w:p>
    <w:p w:rsidR="00573A80" w:rsidRDefault="00573A80" w:rsidP="00573A80"/>
    <w:p w:rsidR="00573A80" w:rsidRDefault="00573A80" w:rsidP="00573A80">
      <w:pPr>
        <w:jc w:val="right"/>
      </w:pPr>
      <w:r>
        <w:t>Załącznik nr 4.1</w:t>
      </w:r>
    </w:p>
    <w:p w:rsidR="00573A80" w:rsidRDefault="00573A80" w:rsidP="00573A80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573A80" w:rsidRPr="00E74D91" w:rsidTr="00573A80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573A80" w:rsidRPr="00E74D91" w:rsidTr="00573A80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Pojemnik na odpady medyczny czerwony 2 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  <w:shd w:val="clear" w:color="auto" w:fill="FFFFFF"/>
              </w:rPr>
              <w:t>Pojemnik nieprzepuszczalny, odporny na przekłucia, posiadający specjalne wycięcia w pokrywie umożliwiającej bezpieczne oddzielenie igły od strzykawki.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A80" w:rsidRPr="00E74D91" w:rsidTr="00573A80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Pojemnik na odpady medyczny czerwony 5 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  <w:shd w:val="clear" w:color="auto" w:fill="FFFFFF"/>
              </w:rPr>
              <w:t>Pojemnik nieprzepuszczalny, odporny na przekłucia, posiadający specjalne wycięcia w pokrywie umożliwiającej bezpieczne oddzielenie igły od strzykawki.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do mycia i dezynfekcji wyrobów medycznych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Posiadający właściwości: grzybobójcze,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bakteriobójcze,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prądtkobójczy,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wirusobójczy. ( HIV, HCV-15min, HBV-30min)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bezpieczeństwo dla personelu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bardzo dobre właściwości myjące</w:t>
            </w:r>
          </w:p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skuteczność w niskim stężeniu 0,25%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 środka</w:t>
            </w:r>
            <w:r>
              <w:rPr>
                <w:rFonts w:ascii="Arial" w:hAnsi="Arial" w:cs="Arial"/>
                <w:color w:val="000000"/>
              </w:rPr>
              <w:t>: 5L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Biokompatybilny.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Czyściwo bezpyłowe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Kolor- białe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Długość- 275 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Szerokość – 0,15 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Mocne dwuwarstwowe czyściwo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Do wycierania powierzchni i przedmiotów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Duża chłonność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Wytrzymałość, zarówno w stanie suchym jak i  mokrym</w:t>
            </w:r>
          </w:p>
          <w:p w:rsidR="00573A80" w:rsidRPr="00F96595" w:rsidRDefault="00573A80" w:rsidP="00573A80">
            <w:pPr>
              <w:pStyle w:val="Nagwek4"/>
              <w:shd w:val="clear" w:color="auto" w:fill="FFFFFF"/>
              <w:spacing w:before="0"/>
              <w:jc w:val="center"/>
              <w:rPr>
                <w:rFonts w:ascii="Arial" w:hAnsi="Arial" w:cs="Arial"/>
                <w:color w:val="636363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 rolek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Płyn do higienicznego mycia dłoni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Posiadające właściwości  niewysuszające skóry, niealkalicznym środkiem do chirurgicznego i higienicznego mycia rąk . Posiadający właściwości kombinacji przyjaznych dla skóry, łagodnych i aktywnie myjących substancji syntetycznych.</w:t>
            </w:r>
          </w:p>
          <w:p w:rsidR="00573A80" w:rsidRPr="00F96595" w:rsidRDefault="00573A80" w:rsidP="00573A8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Nie posiadający mydła.</w:t>
            </w:r>
          </w:p>
          <w:p w:rsidR="00573A80" w:rsidRPr="00F96595" w:rsidRDefault="00573A80" w:rsidP="00573A8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Płyn posiadający właściwości dezynfekujące rąk</w:t>
            </w:r>
          </w:p>
          <w:p w:rsidR="00573A80" w:rsidRDefault="00573A80" w:rsidP="00573A8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5F5F5"/>
              </w:rPr>
              <w:t>Posiadający zgłoszenie do Krajowego Systemu Informowania o kosmetykach – ark/36679/2002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Opakowanie:  6L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Czerwone worki medyczne 120L 25 sztuk w opakowaniu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Wytrzymałe worki na odpady medyczne.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Wykorzystane z tworzywa, które jest odporne na rozdzielanie i rozciąganie. Nie wpływająca na nich wilgoć oraz kontakcie ze środkami chemicznymi.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Wykonane z folii LDPE (mocniejsze od HDPE).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Kolor: czerwony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Opakowanie: rolka 25 sztuk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Pojemność:120 litrów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FF0000"/>
              </w:rPr>
            </w:pPr>
            <w:r w:rsidRPr="00F96595">
              <w:rPr>
                <w:rFonts w:ascii="Arial" w:hAnsi="Arial" w:cs="Arial"/>
              </w:rPr>
              <w:lastRenderedPageBreak/>
              <w:t>20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Czerwone worki medyczne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25 sztuk w opakowaniu 35L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Wytrzymałe worki na odpady medyczne.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Wykorzystane z tworzywa, które jest odporne na rozdzielanie i rozciąganie. Nie wpływająca na nich wilgoć oraz kontakcie ze środkami chemicznymi.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Wykonane z folii LDPE (mocniejsze od HDPE).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Kolor: czerwony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Opakowanie: rolka 25 sztuk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Pojemność:120 litrów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Golarka jednorazowa</w:t>
            </w:r>
            <w:r>
              <w:rPr>
                <w:rFonts w:ascii="Arial" w:hAnsi="Arial" w:cs="Arial"/>
                <w:color w:val="000000"/>
              </w:rPr>
              <w:t xml:space="preserve"> dla zwierząt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Maszynka jednorazowa do golenia przed zabiegami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50 szt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Preparat do chirurgicznej i higienicznej dezynfekcji rąk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 działaniu natychmiastowym i przedłużonym do przynajmniej 3 godzin, preparat w żelu, zawierające składnik pielęgnujący skórę rąk, o pojemności 5l.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worki na zwłoki czarny typ B, błyskawiczny, z uchwytami do noszenia.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ściereczki </w:t>
            </w:r>
            <w:r w:rsidRPr="0011288F">
              <w:rPr>
                <w:rFonts w:ascii="Arial" w:hAnsi="Arial" w:cs="Arial"/>
                <w:color w:val="000000"/>
              </w:rPr>
              <w:t xml:space="preserve">do </w:t>
            </w:r>
            <w:r>
              <w:rPr>
                <w:rFonts w:ascii="Arial" w:hAnsi="Arial" w:cs="Arial"/>
                <w:color w:val="000000"/>
              </w:rPr>
              <w:t>dezynfekcji instrumentów i sprzę</w:t>
            </w:r>
            <w:r w:rsidRPr="0011288F">
              <w:rPr>
                <w:rFonts w:ascii="Arial" w:hAnsi="Arial" w:cs="Arial"/>
                <w:color w:val="000000"/>
              </w:rPr>
              <w:t>tu medycznego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6595">
              <w:rPr>
                <w:rFonts w:ascii="Arial" w:hAnsi="Arial" w:cs="Arial"/>
                <w:color w:val="000000"/>
              </w:rPr>
              <w:t>do stosowania na sucho i mokro</w:t>
            </w:r>
            <w:r>
              <w:rPr>
                <w:rFonts w:ascii="Arial" w:hAnsi="Arial" w:cs="Arial"/>
                <w:color w:val="000000"/>
              </w:rPr>
              <w:t>, co najmniej</w:t>
            </w:r>
            <w:r w:rsidRPr="00F96595">
              <w:rPr>
                <w:rFonts w:ascii="Arial" w:hAnsi="Arial" w:cs="Arial"/>
                <w:color w:val="000000"/>
              </w:rPr>
              <w:t xml:space="preserve"> 256 </w:t>
            </w:r>
            <w:r>
              <w:rPr>
                <w:rFonts w:ascii="Arial" w:hAnsi="Arial" w:cs="Arial"/>
                <w:color w:val="000000"/>
              </w:rPr>
              <w:t>listków ściereczek w wiaderku</w:t>
            </w:r>
            <w:r w:rsidRPr="00F96595">
              <w:rPr>
                <w:rFonts w:ascii="Arial" w:hAnsi="Arial" w:cs="Arial"/>
              </w:rPr>
              <w:t xml:space="preserve"> zawierające: zwój chusteczek, uniwersalny pojemnik, pokrywa wyposażona w dozownik, oraz etykieta bezpieczeństwa.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Ściereczki z </w:t>
            </w:r>
            <w:r w:rsidRPr="00F96595">
              <w:rPr>
                <w:rFonts w:ascii="Arial" w:hAnsi="Arial" w:cs="Arial"/>
              </w:rPr>
              <w:t xml:space="preserve">perforacją pozwalającą na szybkie i łatwe oderwanie pojedynczej </w:t>
            </w:r>
            <w:r w:rsidRPr="00F96595">
              <w:rPr>
                <w:rFonts w:ascii="Arial" w:hAnsi="Arial" w:cs="Arial"/>
              </w:rPr>
              <w:lastRenderedPageBreak/>
              <w:t>chusteczki, możliwością nasączania środkami, niskopyłowe, chłonne i wytrzymałe na rozdarcie, o gramaturze 50 g/m2, 256 szt. chusteczek, 18 x 39 cm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1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Ściereczki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288F">
              <w:rPr>
                <w:rFonts w:ascii="Arial" w:hAnsi="Arial" w:cs="Arial"/>
                <w:color w:val="000000"/>
              </w:rPr>
              <w:t xml:space="preserve">do </w:t>
            </w:r>
            <w:r>
              <w:rPr>
                <w:rFonts w:ascii="Arial" w:hAnsi="Arial" w:cs="Arial"/>
                <w:color w:val="000000"/>
              </w:rPr>
              <w:t>dezynfekcji instrumentów i sprzę</w:t>
            </w:r>
            <w:r w:rsidRPr="0011288F">
              <w:rPr>
                <w:rFonts w:ascii="Arial" w:hAnsi="Arial" w:cs="Arial"/>
                <w:color w:val="000000"/>
              </w:rPr>
              <w:t>tu medycznego</w:t>
            </w:r>
            <w:r w:rsidRPr="00F96595">
              <w:rPr>
                <w:rFonts w:ascii="Arial" w:hAnsi="Arial" w:cs="Arial"/>
                <w:color w:val="000000"/>
              </w:rPr>
              <w:t xml:space="preserve"> do stosowania na sucho i </w:t>
            </w:r>
            <w:r>
              <w:rPr>
                <w:rFonts w:ascii="Arial" w:hAnsi="Arial" w:cs="Arial"/>
                <w:color w:val="000000"/>
              </w:rPr>
              <w:t>co najmniej</w:t>
            </w:r>
            <w:r w:rsidRPr="00F96595">
              <w:rPr>
                <w:rFonts w:ascii="Arial" w:hAnsi="Arial" w:cs="Arial"/>
                <w:color w:val="000000"/>
              </w:rPr>
              <w:t xml:space="preserve"> 256 </w:t>
            </w:r>
            <w:r>
              <w:rPr>
                <w:rFonts w:ascii="Arial" w:hAnsi="Arial" w:cs="Arial"/>
                <w:color w:val="000000"/>
              </w:rPr>
              <w:t xml:space="preserve">listków ściereczek </w:t>
            </w:r>
            <w:r w:rsidRPr="00F96595">
              <w:rPr>
                <w:rFonts w:ascii="Arial" w:hAnsi="Arial" w:cs="Arial"/>
                <w:color w:val="000000"/>
              </w:rPr>
              <w:t xml:space="preserve">bez wiaderka, z </w:t>
            </w:r>
            <w:r w:rsidRPr="00F96595">
              <w:rPr>
                <w:rFonts w:ascii="Arial" w:hAnsi="Arial" w:cs="Arial"/>
              </w:rPr>
              <w:t>perforacją pozwalającą na szybkie i łatwe oderwanie pojedynczej chusteczki, możliwością nasączania środkami, niskopyłowe, chłonne i wytrzymałe na rozdarcie, o gramaturze 50 g/m2, 256 szt. chusteczek, 18 x 39 cm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Biokompatybilny.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73A80" w:rsidRDefault="00573A80" w:rsidP="00573A80">
      <w:pPr>
        <w:jc w:val="both"/>
      </w:pPr>
    </w:p>
    <w:p w:rsidR="00573A80" w:rsidRDefault="00573A80" w:rsidP="00573A80">
      <w:pPr>
        <w:jc w:val="both"/>
      </w:pPr>
    </w:p>
    <w:p w:rsidR="00573A80" w:rsidRDefault="00573A80" w:rsidP="00573A80">
      <w:pPr>
        <w:ind w:left="5812"/>
        <w:jc w:val="both"/>
      </w:pPr>
      <w:r>
        <w:t>……………………………………………</w:t>
      </w:r>
    </w:p>
    <w:p w:rsidR="00573A80" w:rsidRDefault="00573A80" w:rsidP="00573A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73A80" w:rsidRDefault="00573A80" w:rsidP="00573A80">
      <w:pPr>
        <w:jc w:val="both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</w:p>
    <w:p w:rsidR="00573A80" w:rsidRDefault="00573A80" w:rsidP="00573A80">
      <w:pPr>
        <w:jc w:val="right"/>
      </w:pPr>
      <w:r>
        <w:lastRenderedPageBreak/>
        <w:t>Załącznik nr 4.2</w:t>
      </w:r>
    </w:p>
    <w:p w:rsidR="00573A80" w:rsidRDefault="00573A80" w:rsidP="00573A80">
      <w:pPr>
        <w:jc w:val="both"/>
      </w:pPr>
      <w:r>
        <w:t>Zadanie nr 2</w:t>
      </w:r>
    </w:p>
    <w:p w:rsidR="00573A80" w:rsidRDefault="00573A80" w:rsidP="00573A80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S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spełniające wymagania stawiane przez normy EN 455, EN 374, ASTM F1671, ASTMD 6978-05 zarejestrowane jako wyrób medyczny oraz środek ochrony indywidualnej kategorii III bezpudrowe, pozwalające wyeliminować podrażnienia skóry wywoływane przez puder test przepuszczalności wody - AQL 1,5 ,teksturowane palce rolowany mankiet ułatwiający zakładanie uniwersalny kształt pasujący na prawą i lewą dłoń kolor niebieski opakowanie 100 sztuk rozmiar 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spełniające wymagania stawiane przez normy EN 455, EN 374, ASTM F1671, ASTMD 6978-05 zarejestrowane jako wyrób medyczny oraz środek ochrony indywidualnej kategorii III bezpudrowe, pozwalające wyeliminować podrażnienia skóry wywoływane przez puder test przepuszczalności wody - AQL 1,5 ,teksturowane palce rolowany mankiet ułatwiający zakładanie uniwersalny kształt pasujący na prawą i lewą dłoń kolor niebieski opakowanie 100 sztuk rozmiar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</w:t>
            </w:r>
            <w:r w:rsidRPr="00F96595">
              <w:rPr>
                <w:rFonts w:ascii="Arial" w:hAnsi="Arial" w:cs="Arial"/>
              </w:rPr>
              <w:lastRenderedPageBreak/>
              <w:t>indywidualnej kategorii III bezpudrowe, pozwalające wyeliminować podrażnienia skóry wywoływane przez puder test przepuszczalności wody - AQL 1,5 ,teksturowane palce rolowany mankiet ułatwiający zakładanie uniwersalny kształt pasujący na prawą i lewą dłoń kolor niebieski opakowanie 100 sztuk rozmiar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20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XL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</w:rPr>
              <w:t>spełniające wymagania stawiane przez normy EN 455, EN 374, ASTM F1671, ASTMD 6978-05 przedłużony mankiet odporne na przenikanie cytostatyków zarejestrowane jako wyrób medyczny oraz środek ochrony indywidualnej kategorii III bezpudrowe, pozwalające wyeliminować podrażnienia skóry wywoływane przez puder test przepuszczalności wody - AQL 1,5 ,teksturowane palce rolowany mankiet ułatwiający zakładanie uniwersalny kształt pasujący na prawą i lewą dłoń kolor niebieski opakowanie 100 sztuk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5x5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5cmx5cm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7,5x7,5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7,5cm x 7,5cm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10x10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10cm x 10cm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25mm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25mm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40 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50mm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50 mm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 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Higieniczny podkład ochronny  50 x 50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Wykonany z dwóch warstw ochronnych, wzmocniony folią PE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długość wstęgi na rolce 50 mb</w:t>
            </w:r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perforacja standardowa co 38 cm</w:t>
            </w:r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szerokość 50 cm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kolor biały lub zielony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55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Zestaw angiograficzny 10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w zestawie: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1. Serweta na stolik instrumentacyjny 100 cm x 150 cm -1 sztuka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2. Serweta angiograficzna 230 cmx 300 cm z 2 otworami śr. 7 cm -1sztuka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3. Os łona foliowa na aparaturę o śr. 140 cm -2 sztuki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4. Miska medyczna plastikowa poj. 500 ml -1 sztuka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5. Miska medyczna plastikowa poj. 250 ml -1 sztuka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6. Strzykawka j.u 10 ml -2 sztuki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7. Strzykawka j.u. 20 ml – 2sztuki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8. Gąbka do dezynfekcji skóry -1 sztuka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9. Kompresy gazowe 17n 8w 10 cm x 10 – 10sztuk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lastRenderedPageBreak/>
              <w:t>10.Fartuch chirurgiczny standard rozm. XL-1sztuka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100szt.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83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Czepek chirurgiczny jednorazowy z gumką biały. opakowanie 100szt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10op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Czepek chirurgiczny jednorazowy ze sznurkiem. Opakowanie 100szt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0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15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0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E23B9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chirurgiczne, lateksowe, bezpudrowe, jednorazowe, sterylne rozmiar 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0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E23B9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chirurgiczne, lateksowe, bezpudrowe, jednorazowe, sterylne rozmiar 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0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chirurgiczne, lateksowe, bezpudrowe, jednorazowe, starylne rozmiar 7,5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E23B9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chirurgiczne, lateksowe, bezpudrowe, jednorazowe, starylne rozmiar 8,0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E23B9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Fartuch chirurgiczny </w:t>
            </w:r>
            <w:r w:rsidRPr="00F96595">
              <w:rPr>
                <w:rFonts w:ascii="Arial" w:hAnsi="Arial" w:cs="Arial"/>
              </w:rPr>
              <w:t>wykonany z miękkiej, przewiewnej włókniny typu spunlaced/Sontara/PP o właściwościach hydrofobowych</w:t>
            </w:r>
            <w:r w:rsidRPr="00F96595">
              <w:rPr>
                <w:rFonts w:ascii="Arial" w:hAnsi="Arial" w:cs="Arial"/>
                <w:color w:val="000000"/>
              </w:rPr>
              <w:t xml:space="preserve"> zewnętrznie foliowany, jałowy, z mankietami, wiązany na troki,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200 szt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3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4mx5cm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jednorazowego użytku. Każda osobno pakowana w papier </w:t>
            </w:r>
            <w:r w:rsidRPr="00F96595">
              <w:rPr>
                <w:rFonts w:ascii="Arial" w:hAnsi="Arial" w:cs="Arial"/>
              </w:rPr>
              <w:t>4mx10cm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4mx15cm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3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Ubranie operacyjne komplet, jednorazowego użytku, niejałowe, kolor niebieski: bluza z krótkim rękawem, wycięciem „V” pod szyją i 3 kieszeniami, spodnie z trokami w pasie roz.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47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Ubranie operacyjne komplet, jednorazowego użytku, niejałowe, kolor niebieski: bluza z krótkim rękawem, wycięciem „V” pod szyją i 3 kieszeniami, spodnie z trokami w pasie roz.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5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E23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E23B9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Ubranie operacyjne komplet, jednorazowego użytku, niejałowe, kolor niebieski: bluza z krótkim rękawem, wycięciem „V” pod szyją i 3 kieszeniami, spodnie z trokami w pasie. roz.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E23B9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E23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E23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E23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E23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FA4416" w:rsidTr="00E23B91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416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spacing w:line="273" w:lineRule="atLeast"/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Kompres bawełniany sterylny (gazik) 10cm 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73A80" w:rsidRDefault="00573A80" w:rsidP="00573A80">
      <w:pPr>
        <w:jc w:val="both"/>
      </w:pPr>
    </w:p>
    <w:p w:rsidR="00573A80" w:rsidRDefault="00573A80" w:rsidP="00573A80"/>
    <w:p w:rsidR="00573A80" w:rsidRDefault="00573A80" w:rsidP="00573A80"/>
    <w:p w:rsidR="00573A80" w:rsidRDefault="00573A80" w:rsidP="00573A80">
      <w:pPr>
        <w:ind w:left="5812"/>
        <w:jc w:val="both"/>
      </w:pPr>
      <w:r>
        <w:t>……………………………………………</w:t>
      </w:r>
    </w:p>
    <w:p w:rsidR="00573A80" w:rsidRDefault="00573A80" w:rsidP="00573A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73A80" w:rsidRDefault="00573A80" w:rsidP="00573A80">
      <w:pPr>
        <w:jc w:val="both"/>
      </w:pPr>
    </w:p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E23B91" w:rsidRDefault="00E23B91" w:rsidP="00573A80"/>
    <w:p w:rsidR="00E23B91" w:rsidRDefault="00E23B91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/>
    <w:p w:rsidR="00573A80" w:rsidRDefault="00573A80" w:rsidP="00573A80">
      <w:pPr>
        <w:jc w:val="right"/>
      </w:pPr>
      <w:r>
        <w:t>Załącznik nr 4.3</w:t>
      </w:r>
    </w:p>
    <w:p w:rsidR="00573A80" w:rsidRDefault="00573A80" w:rsidP="00573A80">
      <w:pPr>
        <w:jc w:val="both"/>
      </w:pPr>
      <w:r>
        <w:lastRenderedPageBreak/>
        <w:t>Zadanie nr 3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573A80" w:rsidRPr="00E74D91" w:rsidTr="00573A80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573A80" w:rsidRPr="00E74D91" w:rsidTr="00573A80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Obuwie operacyjne, wykonane z gumy, </w:t>
            </w:r>
            <w:r w:rsidRPr="00F96595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F96595">
              <w:rPr>
                <w:rFonts w:ascii="Arial" w:hAnsi="Arial" w:cs="Arial"/>
              </w:rPr>
              <w:t xml:space="preserve"> zielone rozmiary 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3B91" w:rsidRDefault="00E23B91" w:rsidP="00573A80">
      <w:pPr>
        <w:ind w:left="5812"/>
        <w:jc w:val="both"/>
      </w:pPr>
    </w:p>
    <w:p w:rsidR="00E23B91" w:rsidRDefault="00E23B91" w:rsidP="00573A80">
      <w:pPr>
        <w:ind w:left="5812"/>
        <w:jc w:val="both"/>
      </w:pPr>
    </w:p>
    <w:p w:rsidR="00573A80" w:rsidRDefault="00573A80" w:rsidP="00573A80">
      <w:pPr>
        <w:ind w:left="5812"/>
        <w:jc w:val="both"/>
      </w:pPr>
      <w:r>
        <w:t>……………………………………………</w:t>
      </w:r>
    </w:p>
    <w:p w:rsidR="00573A80" w:rsidRDefault="00573A80" w:rsidP="00573A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73A80" w:rsidRDefault="00573A80" w:rsidP="00573A80">
      <w:pPr>
        <w:jc w:val="right"/>
      </w:pPr>
      <w:r>
        <w:lastRenderedPageBreak/>
        <w:t>Załącznik nr 4.4</w:t>
      </w:r>
    </w:p>
    <w:p w:rsidR="00573A80" w:rsidRDefault="00573A80" w:rsidP="00573A80">
      <w:pPr>
        <w:jc w:val="both"/>
      </w:pPr>
      <w:r>
        <w:t>Zadanie nr 4</w:t>
      </w: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573A80" w:rsidRPr="00E74D91" w:rsidTr="00573A80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573A80" w:rsidRPr="00E74D91" w:rsidTr="00E23B91">
        <w:trPr>
          <w:trHeight w:val="1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woda utleniona </w:t>
            </w:r>
            <w:r>
              <w:rPr>
                <w:rFonts w:ascii="Arial" w:hAnsi="Arial" w:cs="Arial"/>
              </w:rPr>
              <w:t>3% 5L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Roztwór nadtlenku wodoru posiadające  właściwości: bakteriobójcze, odkażające, odnawiające i wybierające.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</w:rPr>
              <w:t>Opakowanie: 5 litrów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1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Woda utleniona 100ml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Roztwór nadtlenku wodoru posiadające  właściwości: bakteriobójcze, odkażające, odnawiające i wybierające.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Opakowanie:  100 mililitrów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fizjologiczny 500 ml</w:t>
            </w:r>
          </w:p>
          <w:p w:rsidR="00573A80" w:rsidRPr="00F96595" w:rsidRDefault="00573A80" w:rsidP="00E23B9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NaCl 0,9%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Wyrób medyczny: 0,9% NaCl to sterylny roztwór chlorku sodu przeznaczony do stosowania zewnętrznego.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333333"/>
                <w:shd w:val="clear" w:color="auto" w:fill="FFFFFF"/>
              </w:rPr>
              <w:t>Opakowanie 500ml w plastikowym pojemniku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50 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Sól fizjologiczna 10ml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NaCl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Wyrób medyczny: 0,9% NaCl to sterylny roztwór chlorku sodu przeznaczony do stosowania zewnętrznego.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Ampułka 10ml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573A8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Płyn fizjologiczny 1000 ml</w:t>
            </w:r>
          </w:p>
          <w:p w:rsidR="00573A80" w:rsidRPr="00FA4416" w:rsidRDefault="00573A80" w:rsidP="00E23B91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NaCl 0,9%</w:t>
            </w:r>
          </w:p>
          <w:p w:rsidR="00573A80" w:rsidRPr="00FA4416" w:rsidRDefault="00573A80" w:rsidP="00573A8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A4416">
              <w:rPr>
                <w:rFonts w:ascii="Arial" w:hAnsi="Arial" w:cs="Arial"/>
                <w:shd w:val="clear" w:color="auto" w:fill="FFFFFF"/>
              </w:rPr>
              <w:t>Wyrób medyczny: 0,9% NaCl to sterylny roztwór chlorku sodu przeznaczony do stosowania zewnętrznego.</w:t>
            </w:r>
          </w:p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  <w:shd w:val="clear" w:color="auto" w:fill="FFFFFF"/>
              </w:rPr>
              <w:t>Opakowanie 1000ml w plastikowym pojemniku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6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Glukoza, roztwór 5% do infuzji, pojemność 250ml, w pojemnikach polietylenowych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RPr="00E74D91" w:rsidTr="00E23B91">
        <w:trPr>
          <w:trHeight w:val="6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Roztwór do wstrzyknięć (lohexolum) 350mg/ml w butelce 200ml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A80" w:rsidTr="00573A80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80" w:rsidRDefault="00573A80" w:rsidP="00573A80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80" w:rsidRDefault="00573A80" w:rsidP="00573A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73A80" w:rsidRDefault="00573A80" w:rsidP="00573A80">
      <w:pPr>
        <w:ind w:left="5812"/>
        <w:jc w:val="both"/>
      </w:pPr>
      <w:r>
        <w:t>……………………………………………</w:t>
      </w:r>
    </w:p>
    <w:p w:rsidR="00573A80" w:rsidRDefault="00573A80" w:rsidP="00573A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73A80" w:rsidRDefault="00573A80" w:rsidP="00573A80">
      <w:pPr>
        <w:jc w:val="right"/>
      </w:pPr>
      <w:r>
        <w:lastRenderedPageBreak/>
        <w:t>Załącznik nr 4.5</w:t>
      </w:r>
    </w:p>
    <w:p w:rsidR="00573A80" w:rsidRDefault="00573A80" w:rsidP="00573A80">
      <w:pPr>
        <w:jc w:val="both"/>
      </w:pPr>
      <w:r>
        <w:t>Zadanie nr 5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573A80" w:rsidRPr="00E74D91" w:rsidTr="00573A80">
        <w:trPr>
          <w:trHeight w:val="16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1,2x30 w opakowaniu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573A80" w:rsidRPr="00F96595" w:rsidRDefault="00573A80" w:rsidP="00573A80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0,8x40 w opakowaniu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0,8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573A80" w:rsidRPr="00CF19B7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Venflon 0,8 w opakowaniu 100szt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0,8 x 25mm x 22G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Skrzydełka zabezpieczające przed zanieczyszczeniem miejsca wkłucia, pozwalają unieruchomić kaniulę za pomocą stosowania opatrunku. Obrót, pozwalający unieruchomienie </w:t>
            </w:r>
            <w:r w:rsidRPr="00F96595">
              <w:rPr>
                <w:rFonts w:ascii="Arial" w:hAnsi="Arial" w:cs="Arial"/>
                <w:color w:val="000000"/>
              </w:rPr>
              <w:lastRenderedPageBreak/>
              <w:t>koagulacji i formowanie się skrzepów po zakończeniu infuzji.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koreczek luer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Venflon 0,9 w opakowaniu 100 szt.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0,9 x 25mm x 22G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koreczek luer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Venflon 0,7 w opakowaniu 100 szt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0,7 x 19mm x 24G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cienkościenna konstrukcja kaniuli dla osiągnięcia większych 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>przepływów.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koreczek luer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Default="00573A80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</w:t>
            </w: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  <w:p w:rsidR="00573A80" w:rsidRDefault="00573A80" w:rsidP="00573A80">
            <w:pPr>
              <w:rPr>
                <w:rFonts w:ascii="Arial" w:hAnsi="Arial" w:cs="Arial"/>
              </w:rPr>
            </w:pPr>
          </w:p>
          <w:p w:rsidR="00573A80" w:rsidRDefault="00573A80" w:rsidP="00573A80">
            <w:pPr>
              <w:rPr>
                <w:rFonts w:ascii="Arial" w:hAnsi="Arial" w:cs="Arial"/>
              </w:rPr>
            </w:pPr>
          </w:p>
          <w:p w:rsidR="00573A80" w:rsidRDefault="00573A80" w:rsidP="00573A80">
            <w:pPr>
              <w:rPr>
                <w:rFonts w:ascii="Arial" w:hAnsi="Arial" w:cs="Arial"/>
              </w:rPr>
            </w:pPr>
          </w:p>
          <w:p w:rsidR="00573A80" w:rsidRPr="00257CC1" w:rsidRDefault="00573A80" w:rsidP="00573A80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1,1x40 w opakowaniu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0,9x40 w opakowaniu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blister-pack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0,9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sztuka/blister-pack, 100 sztuk/kartonik, 10 kartoników/karton.</w:t>
            </w:r>
          </w:p>
          <w:p w:rsidR="00573A80" w:rsidRPr="00CF19B7" w:rsidRDefault="00573A80" w:rsidP="00573A80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18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5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Otwór Murphy’ego- zaokrąglonych </w:t>
            </w:r>
            <w:r w:rsidRPr="00F96595">
              <w:rPr>
                <w:rFonts w:ascii="Arial" w:hAnsi="Arial" w:cs="Arial"/>
                <w:color w:val="000000"/>
              </w:rPr>
              <w:lastRenderedPageBreak/>
              <w:t>krawędziach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6,5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6,5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141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7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Gładkie zakończone rurki, gładkie połączenie mankietu z rurką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7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8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8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9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573A80" w:rsidRPr="00F96595" w:rsidRDefault="00573A80" w:rsidP="00573A80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9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141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50 ml z do pomp infuzyjnych z końcówką luer lock, jednorazowego użycia, jałowa, niepirogenna, nietoksyczna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pStyle w:val="Nagwek1"/>
              <w:shd w:val="clear" w:color="auto" w:fill="FFFFFF"/>
              <w:spacing w:before="270" w:after="135"/>
              <w:jc w:val="center"/>
              <w:textAlignment w:val="baseline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96595">
              <w:rPr>
                <w:rFonts w:cs="Arial"/>
                <w:b w:val="0"/>
                <w:color w:val="000000"/>
                <w:sz w:val="20"/>
                <w:szCs w:val="20"/>
              </w:rPr>
              <w:t>Strzykawka 50 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7C05EC">
            <w:pPr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7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5 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10 ml,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20 ml, każda pakowana osobno,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Elektroda dla pacjentów dorosłych, zapewniająca optymalny kontakt ze skórą pacjenta, podłoże z pianki PE, kształt okrągły, średnica 55 mm, typ żelu - żel półpłynny (biokompatybilność materiału klejącego i żelu), czujnik Ag/AgCl, </w:t>
            </w:r>
            <w:r w:rsidRPr="00F96595">
              <w:rPr>
                <w:rFonts w:ascii="Arial" w:hAnsi="Arial" w:cs="Arial"/>
                <w:color w:val="000000"/>
              </w:rPr>
              <w:t>50szt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8F497F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8F497F">
              <w:rPr>
                <w:rFonts w:ascii="Arial" w:hAnsi="Arial" w:cs="Arial"/>
                <w:color w:val="000000"/>
              </w:rPr>
              <w:t>Wielofunkcyjne elektrody defibracyjne, niewidoczna w RTG, na bazie gąbki PE.</w:t>
            </w:r>
            <w:r w:rsidRPr="008F497F">
              <w:rPr>
                <w:rFonts w:ascii="Arial" w:hAnsi="Arial" w:cs="Arial"/>
                <w:color w:val="000000"/>
              </w:rPr>
              <w:br/>
              <w:t>Żel stały, sensor Ag/AgCl.</w:t>
            </w:r>
            <w:r w:rsidRPr="008F497F">
              <w:rPr>
                <w:rFonts w:ascii="Arial" w:hAnsi="Arial" w:cs="Arial"/>
                <w:color w:val="000000"/>
              </w:rPr>
              <w:br/>
              <w:t>Wymiar elektrody ø 50mm, &gt;lub = 10kg,</w:t>
            </w:r>
            <w:r w:rsidRPr="008F497F">
              <w:rPr>
                <w:rFonts w:ascii="Arial" w:hAnsi="Arial" w:cs="Arial"/>
              </w:rPr>
              <w:t xml:space="preserve"> do defibrylacji zewnętrznej ze zintegrowanymi odprowadzeniami o długości minimum 120cm i bezpośrednim podłączeniem do defibrylatorów Phillips</w:t>
            </w:r>
            <w:r>
              <w:rPr>
                <w:rFonts w:ascii="Arial" w:hAnsi="Arial" w:cs="Arial"/>
              </w:rPr>
              <w:t xml:space="preserve"> </w:t>
            </w:r>
            <w:r w:rsidRPr="008F497F">
              <w:rPr>
                <w:rFonts w:ascii="Arial" w:hAnsi="Arial" w:cs="Arial"/>
              </w:rPr>
              <w:t>Efficia DFM 100, 50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Rampa trójdrożna infuzyjna, jałowa, nietoksyczna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Przedłużacz do pomp infuzyjnych, jałowy, nietoksyczny, niezawierający ftalanów, o długości 50cm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Trójdrożny rozdzielacz do infuzji o długości 25 cm, sterylny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Ostrze chirurgiczne</w:t>
            </w:r>
            <w:r w:rsidRPr="00F96595">
              <w:rPr>
                <w:rFonts w:ascii="Arial" w:hAnsi="Arial" w:cs="Arial"/>
              </w:rPr>
              <w:t xml:space="preserve"> ze stali węglowej, sterylne.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Rozmiar 11,</w:t>
            </w:r>
          </w:p>
          <w:p w:rsidR="00573A80" w:rsidRPr="00F96595" w:rsidRDefault="00573A80" w:rsidP="00573A80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</w:t>
            </w:r>
            <w:r>
              <w:rPr>
                <w:rFonts w:ascii="Arial" w:hAnsi="Arial" w:cs="Arial"/>
              </w:rPr>
              <w:t xml:space="preserve"> </w:t>
            </w:r>
            <w:r w:rsidRPr="00B22562">
              <w:rPr>
                <w:rFonts w:ascii="Arial" w:hAnsi="Arial" w:cs="Arial"/>
              </w:rPr>
              <w:t>23,</w:t>
            </w:r>
          </w:p>
          <w:p w:rsidR="00573A80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lastRenderedPageBreak/>
              <w:t>Rozmiar 24</w:t>
            </w:r>
          </w:p>
          <w:p w:rsidR="00573A80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Default="00573A80" w:rsidP="00573A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 24</w:t>
            </w:r>
          </w:p>
          <w:p w:rsidR="00573A80" w:rsidRPr="00B22562" w:rsidRDefault="00573A80" w:rsidP="00573A80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96595" w:rsidRDefault="00573A80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Linia próbkująca do urządzenia do znieczuleń Maquet Flow-i C30, 3 metrowe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Nakłuwacz do butelek-kaniula do przelewania płynów, </w:t>
            </w:r>
            <w:r w:rsidRPr="00FA4416">
              <w:rPr>
                <w:rFonts w:ascii="Arial" w:hAnsi="Arial" w:cs="Arial"/>
                <w:shd w:val="clear" w:color="auto" w:fill="FFFFFF"/>
              </w:rPr>
              <w:t>pasujący do wejść o śr. 6,3mm</w:t>
            </w:r>
            <w:r w:rsidRPr="00FA4416">
              <w:rPr>
                <w:rFonts w:ascii="Arial" w:hAnsi="Arial" w:cs="Arial"/>
              </w:rPr>
              <w:t xml:space="preserve">, pakowany sterylnie, pojedynczo, </w:t>
            </w:r>
            <w:r w:rsidRPr="00FA4416">
              <w:rPr>
                <w:rFonts w:ascii="Arial" w:hAnsi="Arial" w:cs="Arial"/>
                <w:shd w:val="clear" w:color="auto" w:fill="FFFFFF"/>
              </w:rPr>
              <w:t>posiadający znak zgodności CE, 200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FA441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7C05EC">
        <w:trPr>
          <w:trHeight w:val="9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Nici chirurgiczne nylonowe z igłą tnącą 26mm, rozmiar 2.0, długość 90cm, sterylne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47D99">
              <w:rPr>
                <w:rFonts w:ascii="Arial" w:hAnsi="Arial" w:cs="Arial"/>
              </w:rPr>
              <w:t>12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W skład zestawu wchodzi: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W skład zestawu wchodzi: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Koszulka z zastawka 8F x 11cm z kranikiem trójdrożnym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Rozszerzacz 8F x 18cm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RPr="00E74D91" w:rsidTr="00573A80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Zestaw z zastawką do wprowadzania i wymiany kateterów oraz elektrod endokawitarnych.</w:t>
            </w:r>
          </w:p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W skład zestawu wchodzi: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Koszulka z zastawka 7F x 11cm z kranikiem trójdrożnym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Rozszerzacz 7F x 18cm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573A80" w:rsidRPr="00FA4416" w:rsidRDefault="00573A80" w:rsidP="00573A8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FA4416" w:rsidRDefault="00573A80" w:rsidP="00573A80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E74D91" w:rsidRDefault="00573A80" w:rsidP="00573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3A80" w:rsidTr="00573A80">
        <w:trPr>
          <w:trHeight w:val="1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Kateter wieńcowy do angioplastyki balonowej. Długość katetera 140cm, pokrycie hydrofilne, kompatybilny z koszulką naczyniową 5F. Parametry balonu: średnica 3mm, długość 20mm, materiał nylon.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1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39.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Kateter wieńcowy do angioplastyki balonowej. Długość katetera 140cm, pokrycie hydrofilne, kompatybilny z koszulką naczyniową 5F. Parametry balonu: średnica 2mm, długość 20mm, materiał nylon.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1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Kateter wieńcowy do angioplastyki balonowej. Długość katetera 140cm, pokrycie hydrofilne, kompatybilny z koszulką naczyniową 5F. Parametry balonu: średnica 2,5mm, długość 20mm, materiał nylon.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55094C" w:rsidRDefault="00573A80" w:rsidP="00573A80">
            <w:pPr>
              <w:rPr>
                <w:rFonts w:ascii="Arial" w:hAnsi="Arial" w:cs="Arial"/>
              </w:rPr>
            </w:pPr>
            <w:r w:rsidRPr="0055094C">
              <w:rPr>
                <w:rFonts w:ascii="Arial" w:hAnsi="Arial" w:cs="Arial"/>
              </w:rPr>
              <w:t>Prowadnik do PTCA z powłoką hydrofilną. Długość 195cm, średnica 0,014”, z końcówką średnią, pokryty PTFE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55094C" w:rsidRDefault="0055094C" w:rsidP="00573A80">
            <w:pPr>
              <w:jc w:val="center"/>
              <w:rPr>
                <w:rFonts w:ascii="Arial" w:hAnsi="Arial" w:cs="Arial"/>
              </w:rPr>
            </w:pPr>
            <w:r w:rsidRPr="0055094C">
              <w:rPr>
                <w:rFonts w:ascii="Arial" w:hAnsi="Arial" w:cs="Arial"/>
              </w:rPr>
              <w:t>20</w:t>
            </w:r>
            <w:r w:rsidR="00573A80" w:rsidRPr="0055094C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8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Cewnik diagnostyczny zbrojony Judkins prawy 6F, typ 3,5, długość 100cm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73A80" w:rsidRPr="00693C64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17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Strzykawka ciśnieniowa z manometrem, objętość 30 ml, skala ciśnienia 0-30 atm, przeźroczysty dren ułatwiający obserwowanie pęcherzyków powietrznych oraz umożliwiający łatwe opróżnianie balonu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Prowadnik diagnostyczny ze stali nierdzewnej z końcówką „J”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9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Szwy chirurgiczne, wchłanialne wykonane z PGA, długość 90cm, rozmiar 2.0, z igłą 26mm, R26, 12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Torquer, jałowy, apirogenny,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Y- obrotowy z zastawką, jałowy,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7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5094C" w:rsidP="0057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573A80" w:rsidRPr="00693C64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Strzykawka trzyczęściowa z końcówką luer-lock 20ml, w opakowaniu 80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693C64" w:rsidRDefault="00573A80" w:rsidP="00573A80">
            <w:pPr>
              <w:jc w:val="center"/>
              <w:rPr>
                <w:rFonts w:ascii="Arial" w:hAnsi="Arial" w:cs="Arial"/>
              </w:rPr>
            </w:pPr>
          </w:p>
        </w:tc>
      </w:tr>
      <w:tr w:rsidR="00573A80" w:rsidTr="00573A80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693C64" w:rsidRDefault="00573A80" w:rsidP="00573A80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2" w:name="_GoBack"/>
            <w:bookmarkEnd w:id="2"/>
            <w:r w:rsidRPr="00693C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693C64" w:rsidRDefault="00573A80" w:rsidP="00573A8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73A80" w:rsidRDefault="00573A80" w:rsidP="00573A80">
      <w:pPr>
        <w:jc w:val="both"/>
      </w:pPr>
    </w:p>
    <w:p w:rsidR="00573A80" w:rsidRDefault="00573A80" w:rsidP="00573A80">
      <w:pPr>
        <w:ind w:left="5812"/>
        <w:jc w:val="both"/>
      </w:pPr>
      <w:r>
        <w:lastRenderedPageBreak/>
        <w:t>……………………………………………</w:t>
      </w:r>
    </w:p>
    <w:p w:rsidR="00573A80" w:rsidRDefault="00573A80" w:rsidP="00CD55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73A80" w:rsidRPr="00094763" w:rsidRDefault="00573A80" w:rsidP="00573A80">
      <w:pPr>
        <w:jc w:val="right"/>
      </w:pPr>
      <w:r>
        <w:t>Załącznik nr 4.6</w:t>
      </w:r>
    </w:p>
    <w:p w:rsidR="00573A80" w:rsidRPr="00094763" w:rsidRDefault="00573A80" w:rsidP="00573A80">
      <w:pPr>
        <w:jc w:val="both"/>
      </w:pPr>
      <w:r w:rsidRPr="00094763">
        <w:t xml:space="preserve">Zadanie </w:t>
      </w:r>
      <w:r>
        <w:t>nr 6</w:t>
      </w:r>
    </w:p>
    <w:tbl>
      <w:tblPr>
        <w:tblW w:w="10460" w:type="dxa"/>
        <w:tblInd w:w="-563" w:type="dxa"/>
        <w:tblCellMar>
          <w:left w:w="70" w:type="dxa"/>
          <w:right w:w="70" w:type="dxa"/>
        </w:tblCellMar>
        <w:tblLook w:val="04A0"/>
      </w:tblPr>
      <w:tblGrid>
        <w:gridCol w:w="556"/>
        <w:gridCol w:w="2721"/>
        <w:gridCol w:w="844"/>
        <w:gridCol w:w="1416"/>
        <w:gridCol w:w="862"/>
        <w:gridCol w:w="1250"/>
        <w:gridCol w:w="1398"/>
        <w:gridCol w:w="1413"/>
      </w:tblGrid>
      <w:tr w:rsidR="00573A80" w:rsidRPr="00295F67" w:rsidTr="00573A80">
        <w:trPr>
          <w:trHeight w:val="8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Nazwa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 xml:space="preserve">Cena jednostkowa  netto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Stawka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Wartość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573A80" w:rsidRPr="00295F67" w:rsidTr="00573A80">
        <w:trPr>
          <w:trHeight w:val="75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</w:pPr>
            <w:r w:rsidRPr="00295F67">
              <w:t>Kombinezon ochronny, jednorazowy, kombinezon w kolorze białym na zamek, posiadający kaptur z elastycznym wykończeniem (gumka w tunelu), nogawki bez zakończeń osłonami na buty, elastyczne mankiety rękawów (gumka w tunelu). Wykonany z włókien polietylenowych, przepuszczający powietrze i parę wodną, z możliwością autoklawowania gorącym powietrzem. Rozmiar 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50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A80" w:rsidRPr="00295F67" w:rsidRDefault="00573A80" w:rsidP="00573A80">
            <w:pPr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</w:tr>
      <w:tr w:rsidR="00573A80" w:rsidRPr="00295F67" w:rsidTr="00573A80">
        <w:trPr>
          <w:trHeight w:val="7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</w:pPr>
            <w:r w:rsidRPr="00295F67">
              <w:t>Kombinezon ochronny, jednorazowy, kombinezon w kolorze białym na zamek, posiadający kaptur z elastycznym wykończeniem (gumka w tunelu), nogawki bez zakończeń osłonami na buty, elastyczne mankiety rękawów (gumka w tunelu). Wykonany z włókien polietylenowych, przepuszczający powietrze i parę wodną, z możliwością autoklawowania gorącym powietrzem. Rozmiar 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50 szt.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295F67" w:rsidRDefault="00573A80" w:rsidP="00573A80">
            <w:pPr>
              <w:rPr>
                <w:color w:val="000000"/>
              </w:rPr>
            </w:pPr>
          </w:p>
        </w:tc>
      </w:tr>
      <w:tr w:rsidR="00573A80" w:rsidRPr="00295F67" w:rsidTr="00573A80">
        <w:trPr>
          <w:trHeight w:val="7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</w:pPr>
            <w:r w:rsidRPr="00295F67">
              <w:t>Kombinezon ochronny, jednorazowy, kombinezon w kolorze białym na zamek, posiadający kaptur z elastycznym wykończeniem (gumka w tunelu), nogawki bez zakończeń osłonami na buty, elastyczne mankiety rękawów (gumka w tunelu). Wykonany z włókien polietylenowych, przepuszczający powietrze i parę wodną, z możliwością autoklawowania gorącym powietrzem. Rozmiar XL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50szt.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295F67" w:rsidRDefault="00573A80" w:rsidP="00573A80">
            <w:pPr>
              <w:rPr>
                <w:color w:val="000000"/>
              </w:rPr>
            </w:pPr>
          </w:p>
        </w:tc>
      </w:tr>
      <w:tr w:rsidR="00573A80" w:rsidRPr="00295F67" w:rsidTr="00573A80">
        <w:trPr>
          <w:trHeight w:val="752"/>
        </w:trPr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right"/>
              <w:rPr>
                <w:color w:val="000000"/>
              </w:rPr>
            </w:pPr>
            <w:r w:rsidRPr="00295F67">
              <w:rPr>
                <w:color w:val="000000"/>
              </w:rPr>
              <w:t>Razem: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A80" w:rsidRPr="00295F67" w:rsidRDefault="00573A80" w:rsidP="00573A80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-</w:t>
            </w:r>
          </w:p>
        </w:tc>
      </w:tr>
    </w:tbl>
    <w:p w:rsidR="00573A80" w:rsidRPr="00094763" w:rsidRDefault="00573A80" w:rsidP="00573A80">
      <w:pPr>
        <w:ind w:left="5664"/>
        <w:jc w:val="both"/>
      </w:pPr>
      <w:r w:rsidRPr="00094763">
        <w:lastRenderedPageBreak/>
        <w:t>……………………………………………</w:t>
      </w:r>
    </w:p>
    <w:p w:rsidR="00573A80" w:rsidRDefault="00573A80" w:rsidP="00DD6C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094763">
        <w:t xml:space="preserve"> podpis Wykonawcy</w:t>
      </w:r>
    </w:p>
    <w:sectPr w:rsidR="00573A80" w:rsidSect="00573A80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3F" w:rsidRDefault="005D193F">
      <w:r>
        <w:separator/>
      </w:r>
    </w:p>
  </w:endnote>
  <w:endnote w:type="continuationSeparator" w:id="1">
    <w:p w:rsidR="005D193F" w:rsidRDefault="005D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91" w:rsidRDefault="00D24B55" w:rsidP="00573A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B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B91">
      <w:rPr>
        <w:rStyle w:val="Numerstrony"/>
        <w:noProof/>
      </w:rPr>
      <w:t>37</w:t>
    </w:r>
    <w:r>
      <w:rPr>
        <w:rStyle w:val="Numerstrony"/>
      </w:rPr>
      <w:fldChar w:fldCharType="end"/>
    </w:r>
  </w:p>
  <w:p w:rsidR="00E23B91" w:rsidRDefault="00E23B91" w:rsidP="00573A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91" w:rsidRDefault="00D24B55" w:rsidP="00573A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B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2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3B91" w:rsidRDefault="00E23B91" w:rsidP="00573A8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91" w:rsidRPr="00431C90" w:rsidRDefault="00E23B91" w:rsidP="00573A80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E23B91" w:rsidRPr="00431C90" w:rsidRDefault="00E23B91" w:rsidP="00573A80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E23B91" w:rsidRPr="00AC5764" w:rsidRDefault="00E23B91" w:rsidP="00573A80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91" w:rsidRDefault="00D24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B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B91" w:rsidRDefault="00E23B91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91" w:rsidRDefault="00D24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B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2B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23B91" w:rsidRDefault="00E23B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3F" w:rsidRDefault="005D193F">
      <w:r>
        <w:separator/>
      </w:r>
    </w:p>
  </w:footnote>
  <w:footnote w:type="continuationSeparator" w:id="1">
    <w:p w:rsidR="005D193F" w:rsidRDefault="005D1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64286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55045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D797B"/>
    <w:multiLevelType w:val="hybridMultilevel"/>
    <w:tmpl w:val="905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1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4"/>
  </w:num>
  <w:num w:numId="5">
    <w:abstractNumId w:val="12"/>
  </w:num>
  <w:num w:numId="6">
    <w:abstractNumId w:val="24"/>
  </w:num>
  <w:num w:numId="7">
    <w:abstractNumId w:val="29"/>
  </w:num>
  <w:num w:numId="8">
    <w:abstractNumId w:val="21"/>
  </w:num>
  <w:num w:numId="9">
    <w:abstractNumId w:val="2"/>
  </w:num>
  <w:num w:numId="10">
    <w:abstractNumId w:val="35"/>
  </w:num>
  <w:num w:numId="11">
    <w:abstractNumId w:val="34"/>
  </w:num>
  <w:num w:numId="12">
    <w:abstractNumId w:val="1"/>
  </w:num>
  <w:num w:numId="13">
    <w:abstractNumId w:val="25"/>
  </w:num>
  <w:num w:numId="14">
    <w:abstractNumId w:val="31"/>
  </w:num>
  <w:num w:numId="15">
    <w:abstractNumId w:val="28"/>
  </w:num>
  <w:num w:numId="16">
    <w:abstractNumId w:val="32"/>
  </w:num>
  <w:num w:numId="17">
    <w:abstractNumId w:val="13"/>
  </w:num>
  <w:num w:numId="18">
    <w:abstractNumId w:val="7"/>
  </w:num>
  <w:num w:numId="19">
    <w:abstractNumId w:val="19"/>
  </w:num>
  <w:num w:numId="20">
    <w:abstractNumId w:val="33"/>
  </w:num>
  <w:num w:numId="21">
    <w:abstractNumId w:val="30"/>
  </w:num>
  <w:num w:numId="22">
    <w:abstractNumId w:val="5"/>
  </w:num>
  <w:num w:numId="23">
    <w:abstractNumId w:val="8"/>
  </w:num>
  <w:num w:numId="24">
    <w:abstractNumId w:val="17"/>
  </w:num>
  <w:num w:numId="25">
    <w:abstractNumId w:val="6"/>
  </w:num>
  <w:num w:numId="26">
    <w:abstractNumId w:val="11"/>
  </w:num>
  <w:num w:numId="27">
    <w:abstractNumId w:val="16"/>
  </w:num>
  <w:num w:numId="28">
    <w:abstractNumId w:val="27"/>
  </w:num>
  <w:num w:numId="29">
    <w:abstractNumId w:val="20"/>
  </w:num>
  <w:num w:numId="30">
    <w:abstractNumId w:val="18"/>
  </w:num>
  <w:num w:numId="31">
    <w:abstractNumId w:val="9"/>
  </w:num>
  <w:num w:numId="32">
    <w:abstractNumId w:val="10"/>
  </w:num>
  <w:num w:numId="33">
    <w:abstractNumId w:val="22"/>
  </w:num>
  <w:num w:numId="34">
    <w:abstractNumId w:val="15"/>
  </w:num>
  <w:num w:numId="35">
    <w:abstractNumId w:val="2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0"/>
    <w:rsid w:val="000245FA"/>
    <w:rsid w:val="00066865"/>
    <w:rsid w:val="000705B0"/>
    <w:rsid w:val="00086546"/>
    <w:rsid w:val="000A6687"/>
    <w:rsid w:val="000B70EC"/>
    <w:rsid w:val="000C643B"/>
    <w:rsid w:val="000C7B51"/>
    <w:rsid w:val="0010131B"/>
    <w:rsid w:val="00106B85"/>
    <w:rsid w:val="00140EE6"/>
    <w:rsid w:val="00171C6E"/>
    <w:rsid w:val="001A6BEF"/>
    <w:rsid w:val="001D6471"/>
    <w:rsid w:val="002634E1"/>
    <w:rsid w:val="00266229"/>
    <w:rsid w:val="002733E1"/>
    <w:rsid w:val="003221FF"/>
    <w:rsid w:val="00366913"/>
    <w:rsid w:val="003904D5"/>
    <w:rsid w:val="00392E9B"/>
    <w:rsid w:val="003F13A1"/>
    <w:rsid w:val="004F6872"/>
    <w:rsid w:val="00514DC1"/>
    <w:rsid w:val="0051563B"/>
    <w:rsid w:val="0055094C"/>
    <w:rsid w:val="00573A80"/>
    <w:rsid w:val="005846F0"/>
    <w:rsid w:val="005A17B4"/>
    <w:rsid w:val="005C11DF"/>
    <w:rsid w:val="005D193F"/>
    <w:rsid w:val="005D47E9"/>
    <w:rsid w:val="00622A85"/>
    <w:rsid w:val="0063562E"/>
    <w:rsid w:val="006478C1"/>
    <w:rsid w:val="00654618"/>
    <w:rsid w:val="006A0F97"/>
    <w:rsid w:val="006B3CB9"/>
    <w:rsid w:val="006E2ADE"/>
    <w:rsid w:val="006F59F0"/>
    <w:rsid w:val="007C05EC"/>
    <w:rsid w:val="007C27AA"/>
    <w:rsid w:val="007D34B3"/>
    <w:rsid w:val="007F32B8"/>
    <w:rsid w:val="00800833"/>
    <w:rsid w:val="00830BCB"/>
    <w:rsid w:val="008451BA"/>
    <w:rsid w:val="00851B15"/>
    <w:rsid w:val="00881FE6"/>
    <w:rsid w:val="008866DF"/>
    <w:rsid w:val="008B5535"/>
    <w:rsid w:val="008B6219"/>
    <w:rsid w:val="008B7D99"/>
    <w:rsid w:val="008F7162"/>
    <w:rsid w:val="00914503"/>
    <w:rsid w:val="009206CA"/>
    <w:rsid w:val="00982EDC"/>
    <w:rsid w:val="00983709"/>
    <w:rsid w:val="009A3126"/>
    <w:rsid w:val="009A6E79"/>
    <w:rsid w:val="009B120C"/>
    <w:rsid w:val="009B7F9C"/>
    <w:rsid w:val="009C1621"/>
    <w:rsid w:val="009C3283"/>
    <w:rsid w:val="009E00D8"/>
    <w:rsid w:val="009E50CF"/>
    <w:rsid w:val="00A006CA"/>
    <w:rsid w:val="00A5503D"/>
    <w:rsid w:val="00A72F8B"/>
    <w:rsid w:val="00AA2CA2"/>
    <w:rsid w:val="00AA3CE9"/>
    <w:rsid w:val="00AD098C"/>
    <w:rsid w:val="00AE1D79"/>
    <w:rsid w:val="00B366D4"/>
    <w:rsid w:val="00B4640F"/>
    <w:rsid w:val="00B6223D"/>
    <w:rsid w:val="00B66A48"/>
    <w:rsid w:val="00BF1CCD"/>
    <w:rsid w:val="00C33647"/>
    <w:rsid w:val="00C53DC9"/>
    <w:rsid w:val="00C746FA"/>
    <w:rsid w:val="00C76FBB"/>
    <w:rsid w:val="00C871E8"/>
    <w:rsid w:val="00CB67E3"/>
    <w:rsid w:val="00CC7EF1"/>
    <w:rsid w:val="00CD55BD"/>
    <w:rsid w:val="00D14559"/>
    <w:rsid w:val="00D24B55"/>
    <w:rsid w:val="00D276E9"/>
    <w:rsid w:val="00D4094E"/>
    <w:rsid w:val="00D669CB"/>
    <w:rsid w:val="00D75EB8"/>
    <w:rsid w:val="00DD6C75"/>
    <w:rsid w:val="00DE485D"/>
    <w:rsid w:val="00DF5F37"/>
    <w:rsid w:val="00E02808"/>
    <w:rsid w:val="00E17A0E"/>
    <w:rsid w:val="00E23B91"/>
    <w:rsid w:val="00E55280"/>
    <w:rsid w:val="00EA2DB1"/>
    <w:rsid w:val="00F94DB8"/>
    <w:rsid w:val="00FA6838"/>
    <w:rsid w:val="00FA7D26"/>
    <w:rsid w:val="00FE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A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A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A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3A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A8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3A8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A8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3A8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A8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3A8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73A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7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3A8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3A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3A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3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73A8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73A8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7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73A80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73A80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573A80"/>
    <w:rPr>
      <w:rFonts w:cs="Times New Roman"/>
    </w:rPr>
  </w:style>
  <w:style w:type="paragraph" w:styleId="Bezodstpw">
    <w:name w:val="No Spacing"/>
    <w:uiPriority w:val="1"/>
    <w:qFormat/>
    <w:rsid w:val="00573A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73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3A80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73A8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73A8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3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3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3A80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573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573A80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573A80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57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7911</Words>
  <Characters>47472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mpietrzak</dc:creator>
  <cp:lastModifiedBy>mpietrzak</cp:lastModifiedBy>
  <cp:revision>3</cp:revision>
  <dcterms:created xsi:type="dcterms:W3CDTF">2017-01-11T12:28:00Z</dcterms:created>
  <dcterms:modified xsi:type="dcterms:W3CDTF">2017-01-11T12:29:00Z</dcterms:modified>
</cp:coreProperties>
</file>